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9D6EBE" w:rsidRDefault="004C032A" w:rsidP="00F55EC5">
      <w:pPr>
        <w:pStyle w:val="Style1"/>
        <w:keepNext/>
        <w:pBdr>
          <w:top w:val="thinThickThinMediumGap" w:sz="36" w:space="24" w:color="auto"/>
          <w:bottom w:val="thinThickThinMediumGap" w:sz="36" w:space="13" w:color="auto"/>
        </w:pBdr>
        <w:rPr>
          <w:sz w:val="2"/>
          <w:szCs w:val="2"/>
          <w:rtl/>
        </w:rPr>
      </w:pPr>
      <w:bookmarkStart w:id="0" w:name="_Hlk90074275"/>
      <w:bookmarkEnd w:id="0"/>
      <w:r>
        <w:rPr>
          <w:sz w:val="2"/>
          <w:szCs w:val="2"/>
        </w:rPr>
        <w:tab/>
      </w:r>
    </w:p>
    <w:p w14:paraId="4725C0F8" w14:textId="77777777" w:rsidR="001F34A7" w:rsidRPr="00A64C1D" w:rsidRDefault="001F34A7" w:rsidP="00F55EC5">
      <w:pPr>
        <w:pStyle w:val="Style1"/>
        <w:keepNext/>
        <w:pBdr>
          <w:top w:val="thinThickThinMediumGap" w:sz="36" w:space="24" w:color="auto"/>
          <w:bottom w:val="thinThickThinMediumGap" w:sz="36" w:space="13" w:color="auto"/>
        </w:pBdr>
        <w:rPr>
          <w:w w:val="120"/>
          <w:sz w:val="144"/>
          <w:szCs w:val="144"/>
          <w:rtl/>
        </w:rPr>
      </w:pPr>
      <w:r w:rsidRPr="00A64C1D">
        <w:rPr>
          <w:w w:val="120"/>
          <w:sz w:val="144"/>
          <w:szCs w:val="144"/>
          <w:highlight w:val="red"/>
          <w:rtl/>
        </w:rPr>
        <w:t>معارف قرآن در المیزان</w:t>
      </w:r>
    </w:p>
    <w:p w14:paraId="0E68C9C8" w14:textId="77777777" w:rsidR="001F34A7" w:rsidRPr="00E22639" w:rsidRDefault="001F34A7" w:rsidP="00F55EC5">
      <w:pPr>
        <w:pStyle w:val="Style1"/>
        <w:keepNext/>
        <w:pBdr>
          <w:top w:val="thinThickThinMediumGap" w:sz="36" w:space="24" w:color="auto"/>
          <w:bottom w:val="thinThickThinMediumGap" w:sz="36" w:space="13" w:color="auto"/>
        </w:pBdr>
        <w:rPr>
          <w:rFonts w:asciiTheme="majorBidi" w:hAnsiTheme="majorBidi" w:cstheme="majorBidi"/>
          <w:color w:val="FFFF00"/>
          <w:w w:val="120"/>
          <w:sz w:val="52"/>
          <w:szCs w:val="52"/>
          <w:rtl/>
        </w:rPr>
      </w:pPr>
      <w:r w:rsidRPr="00E22639">
        <w:rPr>
          <w:rFonts w:asciiTheme="majorBidi" w:hAnsiTheme="majorBidi" w:cstheme="majorBidi"/>
          <w:color w:val="FFFF00"/>
          <w:w w:val="120"/>
          <w:sz w:val="44"/>
          <w:szCs w:val="44"/>
          <w:rtl/>
        </w:rPr>
        <w:t>تفسیر موضوعی المیزان</w:t>
      </w:r>
    </w:p>
    <w:p w14:paraId="6511AF68" w14:textId="5E2E0A9D" w:rsidR="001F34A7" w:rsidRPr="00A64C1D" w:rsidRDefault="001F34A7" w:rsidP="00F55EC5">
      <w:pPr>
        <w:pStyle w:val="Style1"/>
        <w:keepNext/>
        <w:pBdr>
          <w:top w:val="thinThickThinMediumGap" w:sz="36" w:space="24" w:color="auto"/>
          <w:bottom w:val="thinThickThinMediumGap" w:sz="36" w:space="13" w:color="auto"/>
        </w:pBdr>
        <w:rPr>
          <w:rFonts w:asciiTheme="majorBidi" w:hAnsiTheme="majorBidi" w:cstheme="majorBidi"/>
          <w:color w:val="F2F2F2" w:themeColor="background1" w:themeShade="F2"/>
          <w:sz w:val="56"/>
          <w:szCs w:val="56"/>
          <w:rtl/>
        </w:rPr>
      </w:pPr>
      <w:r w:rsidRPr="00A64C1D">
        <w:rPr>
          <w:rFonts w:asciiTheme="majorBidi" w:hAnsiTheme="majorBidi" w:cstheme="majorBidi"/>
          <w:color w:val="F2F2F2" w:themeColor="background1" w:themeShade="F2"/>
          <w:sz w:val="56"/>
          <w:szCs w:val="56"/>
          <w:rtl/>
        </w:rPr>
        <w:t>کتاب</w:t>
      </w:r>
      <w:r w:rsidR="002C1349">
        <w:rPr>
          <w:rFonts w:asciiTheme="majorBidi" w:hAnsiTheme="majorBidi" w:cstheme="majorBidi" w:hint="cs"/>
          <w:color w:val="F2F2F2" w:themeColor="background1" w:themeShade="F2"/>
          <w:sz w:val="56"/>
          <w:szCs w:val="56"/>
          <w:rtl/>
        </w:rPr>
        <w:t xml:space="preserve"> </w:t>
      </w:r>
      <w:r w:rsidR="00AB7E31">
        <w:rPr>
          <w:rFonts w:asciiTheme="majorBidi" w:hAnsiTheme="majorBidi" w:cstheme="majorBidi" w:hint="cs"/>
          <w:color w:val="F2F2F2" w:themeColor="background1" w:themeShade="F2"/>
          <w:sz w:val="56"/>
          <w:szCs w:val="56"/>
          <w:rtl/>
        </w:rPr>
        <w:t>دو</w:t>
      </w:r>
      <w:r w:rsidR="002C1349">
        <w:rPr>
          <w:rFonts w:asciiTheme="majorBidi" w:hAnsiTheme="majorBidi" w:cstheme="majorBidi" w:hint="cs"/>
          <w:color w:val="F2F2F2" w:themeColor="background1" w:themeShade="F2"/>
          <w:sz w:val="56"/>
          <w:szCs w:val="56"/>
          <w:rtl/>
        </w:rPr>
        <w:t>از</w:t>
      </w:r>
      <w:r w:rsidR="00E22639" w:rsidRPr="00A64C1D">
        <w:rPr>
          <w:rFonts w:asciiTheme="majorBidi" w:hAnsiTheme="majorBidi" w:cstheme="majorBidi" w:hint="cs"/>
          <w:color w:val="F2F2F2" w:themeColor="background1" w:themeShade="F2"/>
          <w:sz w:val="56"/>
          <w:szCs w:val="56"/>
          <w:rtl/>
        </w:rPr>
        <w:t>دهم</w:t>
      </w:r>
    </w:p>
    <w:p w14:paraId="728319FF" w14:textId="6BEBFBC3" w:rsidR="001F34A7" w:rsidRPr="002C1349" w:rsidRDefault="00AB7E31" w:rsidP="00F55EC5">
      <w:pPr>
        <w:pStyle w:val="Style1"/>
        <w:keepNext/>
        <w:pBdr>
          <w:top w:val="thinThickThinMediumGap" w:sz="36" w:space="24" w:color="auto"/>
          <w:bottom w:val="thinThickThinMediumGap" w:sz="36" w:space="13" w:color="auto"/>
        </w:pBdr>
        <w:rPr>
          <w:sz w:val="160"/>
          <w:szCs w:val="160"/>
          <w:rtl/>
        </w:rPr>
      </w:pPr>
      <w:r>
        <w:rPr>
          <w:rFonts w:hint="cs"/>
          <w:sz w:val="160"/>
          <w:szCs w:val="160"/>
          <w:rtl/>
        </w:rPr>
        <w:t xml:space="preserve">قلب وعقل وعلم وکلام </w:t>
      </w:r>
    </w:p>
    <w:p w14:paraId="6D130CBF" w14:textId="77777777" w:rsidR="001F34A7" w:rsidRPr="00A64C1D" w:rsidRDefault="001F34A7" w:rsidP="00F55EC5">
      <w:pPr>
        <w:pStyle w:val="Style1"/>
        <w:keepNext/>
        <w:pBdr>
          <w:top w:val="thinThickThinMediumGap" w:sz="36" w:space="24" w:color="auto"/>
          <w:bottom w:val="thinThickThinMediumGap" w:sz="36" w:space="13" w:color="auto"/>
        </w:pBdr>
        <w:rPr>
          <w:color w:val="FFFF00"/>
          <w:sz w:val="72"/>
          <w:szCs w:val="72"/>
          <w:rtl/>
        </w:rPr>
      </w:pPr>
      <w:r w:rsidRPr="00A64C1D">
        <w:rPr>
          <w:color w:val="FFFF00"/>
          <w:sz w:val="72"/>
          <w:szCs w:val="72"/>
          <w:rtl/>
        </w:rPr>
        <w:t>تالیف: سید مهدی امین</w:t>
      </w:r>
    </w:p>
    <w:p w14:paraId="119F0D7A" w14:textId="28763CE6" w:rsidR="009D6EBE" w:rsidRDefault="001F34A7" w:rsidP="00F55EC5">
      <w:pPr>
        <w:pStyle w:val="Style1"/>
        <w:keepNext/>
        <w:pBdr>
          <w:top w:val="thinThickThinMediumGap" w:sz="36" w:space="24" w:color="auto"/>
          <w:bottom w:val="thinThickThinMediumGap" w:sz="36" w:space="13" w:color="auto"/>
        </w:pBdr>
        <w:rPr>
          <w:color w:val="FFFF00"/>
          <w:sz w:val="16"/>
          <w:szCs w:val="16"/>
          <w:rtl/>
        </w:rPr>
      </w:pPr>
      <w:r w:rsidRPr="00405BBE">
        <w:rPr>
          <w:color w:val="FFFF00"/>
          <w:sz w:val="48"/>
          <w:szCs w:val="48"/>
          <w:rtl/>
        </w:rPr>
        <w:t xml:space="preserve">تجدید نظر </w:t>
      </w:r>
      <w:r w:rsidR="00A64C1D" w:rsidRPr="00405BBE">
        <w:rPr>
          <w:rFonts w:hint="cs"/>
          <w:color w:val="FFFF00"/>
          <w:sz w:val="48"/>
          <w:szCs w:val="48"/>
          <w:rtl/>
        </w:rPr>
        <w:t xml:space="preserve">      </w:t>
      </w:r>
      <w:r w:rsidR="009D6EBE">
        <w:rPr>
          <w:rFonts w:hint="cs"/>
          <w:color w:val="FFFF00"/>
          <w:sz w:val="48"/>
          <w:szCs w:val="48"/>
          <w:rtl/>
        </w:rPr>
        <w:t>۰۰۴۱</w:t>
      </w:r>
    </w:p>
    <w:p w14:paraId="5B0AFA7A" w14:textId="77777777" w:rsidR="009D6EBE" w:rsidRPr="009D6EBE" w:rsidRDefault="009D6EBE" w:rsidP="00F55EC5">
      <w:pPr>
        <w:pStyle w:val="Style1"/>
        <w:keepNext/>
        <w:pBdr>
          <w:top w:val="thinThickThinMediumGap" w:sz="36" w:space="24" w:color="auto"/>
          <w:bottom w:val="thinThickThinMediumGap" w:sz="36" w:space="13" w:color="auto"/>
        </w:pBdr>
        <w:rPr>
          <w:shadow/>
          <w:color w:val="FFFF00"/>
          <w:sz w:val="16"/>
          <w:szCs w:val="16"/>
          <w:rtl/>
        </w:rPr>
      </w:pPr>
    </w:p>
    <w:p w14:paraId="4F4ABA90" w14:textId="77777777" w:rsidR="00EE55B2" w:rsidRPr="000A361B" w:rsidRDefault="00EE55B2" w:rsidP="00F55EC5">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14:paraId="00E4112A" w14:textId="77777777" w:rsidR="005542C4" w:rsidRPr="00EE55B2" w:rsidRDefault="005542C4" w:rsidP="00F55EC5">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14:paraId="48732C7C" w14:textId="77777777" w:rsidR="005542C4" w:rsidRPr="003D35CE" w:rsidRDefault="005542C4" w:rsidP="00F55EC5">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3D35CE" w:rsidRDefault="005542C4" w:rsidP="00F55EC5">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Default="005542C4" w:rsidP="00F55EC5">
      <w:pPr>
        <w:keepNext/>
        <w:widowControl w:val="0"/>
        <w:ind w:firstLine="720"/>
        <w:jc w:val="right"/>
        <w:rPr>
          <w:rFonts w:ascii="Times New Roman" w:eastAsia="Times New Roman" w:hAnsi="Times New Roman" w:cs="Times New Roman"/>
          <w:color w:val="1B77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r w:rsidR="00E652F1">
        <w:rPr>
          <w:rFonts w:ascii="Times New Roman" w:eastAsia="Times New Roman" w:hAnsi="Times New Roman" w:cs="Times New Roman" w:hint="cs"/>
          <w:color w:val="1B7724"/>
          <w:sz w:val="32"/>
          <w:szCs w:val="32"/>
          <w:rtl/>
        </w:rPr>
        <w:t xml:space="preserve">        </w:t>
      </w:r>
      <w:r w:rsidR="00E652F1" w:rsidRPr="003D35CE">
        <w:rPr>
          <w:rFonts w:ascii="Times New Roman" w:eastAsia="Times New Roman" w:hAnsi="Times New Roman" w:cs="Times New Roman" w:hint="cs"/>
          <w:b/>
          <w:bCs/>
          <w:color w:val="1B7724"/>
          <w:rtl/>
        </w:rPr>
        <w:t>(</w:t>
      </w:r>
      <w:r w:rsidR="00E652F1" w:rsidRPr="003D35CE">
        <w:rPr>
          <w:rFonts w:ascii="Times New Roman" w:eastAsia="Times New Roman" w:hAnsi="Times New Roman" w:cs="Times New Roman"/>
          <w:b/>
          <w:bCs/>
          <w:color w:val="1B7724"/>
          <w:rtl/>
        </w:rPr>
        <w:t xml:space="preserve">الـميزان ج </w:t>
      </w:r>
      <w:r w:rsidR="00E652F1">
        <w:rPr>
          <w:rFonts w:ascii="Times New Roman" w:eastAsia="Times New Roman" w:hAnsi="Times New Roman" w:cs="Times New Roman" w:hint="cs"/>
          <w:b/>
          <w:bCs/>
          <w:color w:val="1B7724"/>
          <w:rtl/>
        </w:rPr>
        <w:t>۱</w:t>
      </w:r>
      <w:r w:rsidR="00E652F1" w:rsidRPr="003D35CE">
        <w:rPr>
          <w:rFonts w:ascii="Times New Roman" w:eastAsia="Times New Roman" w:hAnsi="Times New Roman" w:cs="Times New Roman"/>
          <w:b/>
          <w:bCs/>
          <w:color w:val="1B7724"/>
          <w:rtl/>
        </w:rPr>
        <w:t xml:space="preserve">، ص </w:t>
      </w:r>
      <w:r w:rsidR="00E652F1">
        <w:rPr>
          <w:rFonts w:ascii="Times New Roman" w:eastAsia="Times New Roman" w:hAnsi="Times New Roman" w:cs="Times New Roman" w:hint="cs"/>
          <w:b/>
          <w:bCs/>
          <w:color w:val="1B7724"/>
          <w:rtl/>
        </w:rPr>
        <w:t>۲۶</w:t>
      </w:r>
      <w:r w:rsidR="00E652F1" w:rsidRPr="003D35CE">
        <w:rPr>
          <w:rFonts w:ascii="Times New Roman" w:eastAsia="Times New Roman" w:hAnsi="Times New Roman" w:cs="Times New Roman"/>
          <w:b/>
          <w:bCs/>
          <w:color w:val="1B7724"/>
          <w:rtl/>
        </w:rPr>
        <w:t>.</w:t>
      </w:r>
      <w:r w:rsidR="00E652F1" w:rsidRPr="003D35CE">
        <w:rPr>
          <w:rFonts w:ascii="Times New Roman" w:eastAsia="Times New Roman" w:hAnsi="Times New Roman" w:cs="Times New Roman"/>
          <w:color w:val="1B7724"/>
          <w:rtl/>
        </w:rPr>
        <w:t xml:space="preserve"> </w:t>
      </w:r>
      <w:r w:rsidR="00E652F1" w:rsidRPr="003D35CE">
        <w:rPr>
          <w:rFonts w:ascii="Times New Roman" w:eastAsia="Times New Roman" w:hAnsi="Times New Roman" w:cs="Times New Roman" w:hint="cs"/>
          <w:color w:val="1B7724"/>
          <w:rtl/>
        </w:rPr>
        <w:t>)</w:t>
      </w:r>
    </w:p>
    <w:p w14:paraId="6AE3035D" w14:textId="2204EABE" w:rsidR="007D326C" w:rsidRDefault="007D326C" w:rsidP="00F55EC5">
      <w:pPr>
        <w:keepNext/>
        <w:widowControl w:val="0"/>
        <w:ind w:firstLine="720"/>
        <w:jc w:val="right"/>
        <w:rPr>
          <w:rFonts w:ascii="Times New Roman" w:eastAsia="Times New Roman" w:hAnsi="Times New Roman" w:cs="Times New Roman"/>
          <w:color w:val="1B7724"/>
          <w:rtl/>
        </w:rPr>
      </w:pPr>
    </w:p>
    <w:p w14:paraId="31AE3A7D" w14:textId="0406A17C" w:rsidR="007D326C" w:rsidRDefault="007D326C" w:rsidP="00F55EC5">
      <w:pPr>
        <w:keepNext/>
        <w:widowControl w:val="0"/>
        <w:ind w:firstLine="720"/>
        <w:jc w:val="right"/>
        <w:rPr>
          <w:rFonts w:ascii="Times New Roman" w:eastAsia="Times New Roman" w:hAnsi="Times New Roman" w:cs="Times New Roman"/>
          <w:color w:val="1B7724"/>
          <w:rtl/>
        </w:rPr>
      </w:pPr>
    </w:p>
    <w:p w14:paraId="0D6DBDE2" w14:textId="461A448B" w:rsidR="007D326C" w:rsidRDefault="007D326C" w:rsidP="00F55EC5">
      <w:pPr>
        <w:keepNext/>
        <w:widowControl w:val="0"/>
        <w:ind w:firstLine="720"/>
        <w:jc w:val="right"/>
        <w:rPr>
          <w:rFonts w:ascii="Times New Roman" w:eastAsia="Times New Roman" w:hAnsi="Times New Roman" w:cs="Times New Roman"/>
          <w:color w:val="1B7724"/>
          <w:rtl/>
        </w:rPr>
      </w:pPr>
    </w:p>
    <w:p w14:paraId="78C4603C" w14:textId="20ACD28A" w:rsidR="007D326C" w:rsidRDefault="007D326C" w:rsidP="00F55EC5">
      <w:pPr>
        <w:keepNext/>
        <w:widowControl w:val="0"/>
        <w:ind w:firstLine="720"/>
        <w:jc w:val="right"/>
        <w:rPr>
          <w:rFonts w:ascii="Times New Roman" w:eastAsia="Times New Roman" w:hAnsi="Times New Roman" w:cs="Times New Roman"/>
          <w:color w:val="1B7724"/>
          <w:rtl/>
        </w:rPr>
      </w:pPr>
    </w:p>
    <w:p w14:paraId="2115AB9C" w14:textId="57655158" w:rsidR="007D326C" w:rsidRDefault="007D326C" w:rsidP="00F55EC5">
      <w:pPr>
        <w:keepNext/>
        <w:widowControl w:val="0"/>
        <w:ind w:firstLine="720"/>
        <w:jc w:val="right"/>
        <w:rPr>
          <w:rFonts w:ascii="Times New Roman" w:eastAsia="Times New Roman" w:hAnsi="Times New Roman" w:cs="Times New Roman"/>
          <w:color w:val="1B7724"/>
          <w:rtl/>
        </w:rPr>
      </w:pPr>
    </w:p>
    <w:p w14:paraId="64EE765B" w14:textId="2B3F75A6" w:rsidR="007D326C" w:rsidRDefault="007D326C" w:rsidP="00F55EC5">
      <w:pPr>
        <w:keepNext/>
        <w:widowControl w:val="0"/>
        <w:ind w:firstLine="720"/>
        <w:jc w:val="right"/>
        <w:rPr>
          <w:rFonts w:ascii="Times New Roman" w:eastAsia="Times New Roman" w:hAnsi="Times New Roman" w:cs="Times New Roman"/>
          <w:color w:val="1B7724"/>
          <w:rtl/>
        </w:rPr>
      </w:pPr>
    </w:p>
    <w:p w14:paraId="3C912D0F" w14:textId="287A646E" w:rsidR="007D326C" w:rsidRDefault="007D326C" w:rsidP="00F55EC5">
      <w:pPr>
        <w:keepNext/>
        <w:widowControl w:val="0"/>
        <w:ind w:firstLine="720"/>
        <w:jc w:val="right"/>
        <w:rPr>
          <w:rFonts w:ascii="Times New Roman" w:eastAsia="Times New Roman" w:hAnsi="Times New Roman" w:cs="Times New Roman"/>
          <w:color w:val="1B7724"/>
          <w:rtl/>
        </w:rPr>
      </w:pPr>
    </w:p>
    <w:p w14:paraId="7A6B8A7A" w14:textId="0AAC6535" w:rsidR="007D326C" w:rsidRDefault="007D326C" w:rsidP="00F55EC5">
      <w:pPr>
        <w:keepNext/>
        <w:widowControl w:val="0"/>
        <w:ind w:firstLine="720"/>
        <w:jc w:val="right"/>
        <w:rPr>
          <w:rFonts w:ascii="Times New Roman" w:eastAsia="Times New Roman" w:hAnsi="Times New Roman" w:cs="Times New Roman"/>
          <w:color w:val="1B7724"/>
          <w:rtl/>
        </w:rPr>
      </w:pPr>
    </w:p>
    <w:p w14:paraId="12B35189" w14:textId="044BBFDA" w:rsidR="007D326C" w:rsidRDefault="007D326C" w:rsidP="00F55EC5">
      <w:pPr>
        <w:keepNext/>
        <w:widowControl w:val="0"/>
        <w:ind w:firstLine="720"/>
        <w:jc w:val="right"/>
        <w:rPr>
          <w:rFonts w:ascii="Times New Roman" w:eastAsia="Times New Roman" w:hAnsi="Times New Roman" w:cs="Times New Roman"/>
          <w:color w:val="1B7724"/>
          <w:rtl/>
        </w:rPr>
      </w:pPr>
    </w:p>
    <w:p w14:paraId="690BC1D2" w14:textId="031774E7" w:rsidR="007D326C" w:rsidRDefault="007D326C" w:rsidP="00F55EC5">
      <w:pPr>
        <w:keepNext/>
        <w:widowControl w:val="0"/>
        <w:ind w:firstLine="720"/>
        <w:jc w:val="right"/>
        <w:rPr>
          <w:rFonts w:ascii="Times New Roman" w:eastAsia="Times New Roman" w:hAnsi="Times New Roman" w:cs="Times New Roman"/>
          <w:color w:val="1B7724"/>
          <w:rtl/>
        </w:rPr>
      </w:pPr>
    </w:p>
    <w:p w14:paraId="35EC6CB4" w14:textId="4A13045E" w:rsidR="007D326C" w:rsidRDefault="007D326C" w:rsidP="00F55EC5">
      <w:pPr>
        <w:keepNext/>
        <w:widowControl w:val="0"/>
        <w:ind w:firstLine="720"/>
        <w:jc w:val="right"/>
        <w:rPr>
          <w:rFonts w:ascii="Times New Roman" w:eastAsia="Times New Roman" w:hAnsi="Times New Roman" w:cs="Times New Roman"/>
          <w:color w:val="1B7724"/>
          <w:rtl/>
        </w:rPr>
      </w:pPr>
    </w:p>
    <w:p w14:paraId="7DCE327E" w14:textId="2E36F403" w:rsidR="00A72DAD" w:rsidRPr="00A72DAD" w:rsidRDefault="0030282D" w:rsidP="00F55EC5">
      <w:pPr>
        <w:keepNext/>
        <w:widowControl w:val="0"/>
        <w:ind w:firstLine="720"/>
        <w:rPr>
          <w:rFonts w:asciiTheme="majorBidi" w:eastAsia="Times New Roman" w:hAnsiTheme="majorBidi" w:cstheme="majorBidi"/>
          <w:b/>
          <w:bCs/>
          <w:color w:val="1B7724"/>
          <w:sz w:val="40"/>
          <w:szCs w:val="40"/>
          <w:rtl/>
        </w:rPr>
      </w:pPr>
      <w:r>
        <w:rPr>
          <w:rFonts w:asciiTheme="majorBidi" w:eastAsia="Times New Roman" w:hAnsiTheme="majorBidi" w:cstheme="majorBidi" w:hint="cs"/>
          <w:b/>
          <w:bCs/>
          <w:color w:val="1B7724"/>
          <w:sz w:val="40"/>
          <w:szCs w:val="40"/>
          <w:rtl/>
        </w:rPr>
        <w:t xml:space="preserve">               </w:t>
      </w:r>
      <w:r w:rsidR="006B3909">
        <w:rPr>
          <w:rFonts w:asciiTheme="majorBidi" w:eastAsia="Times New Roman" w:hAnsiTheme="majorBidi" w:cstheme="majorBidi"/>
          <w:b/>
          <w:bCs/>
          <w:color w:val="1B7724"/>
          <w:sz w:val="40"/>
          <w:szCs w:val="40"/>
        </w:rPr>
        <w:t xml:space="preserve"> </w:t>
      </w:r>
      <w:r w:rsidR="008F7A48" w:rsidRPr="006B3909">
        <w:rPr>
          <w:rFonts w:asciiTheme="majorBidi" w:eastAsia="Times New Roman" w:hAnsiTheme="majorBidi" w:cstheme="majorBidi"/>
          <w:b/>
          <w:bCs/>
          <w:color w:val="1B7724"/>
          <w:sz w:val="52"/>
          <w:szCs w:val="52"/>
          <w:rtl/>
        </w:rPr>
        <w:t>مولف  تفسیر المیزان</w:t>
      </w:r>
    </w:p>
    <w:p w14:paraId="07444CB5" w14:textId="76465C88" w:rsidR="008F7A48" w:rsidRPr="008F7A48" w:rsidRDefault="0030282D" w:rsidP="00F55EC5">
      <w:pPr>
        <w:keepNext/>
        <w:widowControl w:val="0"/>
        <w:ind w:firstLine="720"/>
        <w:rPr>
          <w:rFonts w:ascii="IranNastaliq" w:eastAsia="Times New Roman" w:hAnsi="IranNastaliq" w:cs="IranNastaliq"/>
          <w:color w:val="1B7724"/>
          <w:sz w:val="52"/>
          <w:szCs w:val="52"/>
          <w:rtl/>
          <w:lang w:bidi="fa-IR"/>
        </w:rPr>
      </w:pPr>
      <w:r>
        <w:rPr>
          <w:rFonts w:ascii="IranNastaliq" w:eastAsia="Times New Roman" w:hAnsi="IranNastaliq" w:cs="IranNastaliq" w:hint="cs"/>
          <w:color w:val="1B7724"/>
          <w:sz w:val="96"/>
          <w:szCs w:val="96"/>
          <w:rtl/>
        </w:rPr>
        <w:t xml:space="preserve">                </w:t>
      </w:r>
      <w:r w:rsidR="008F7A48" w:rsidRPr="006D5DF5">
        <w:rPr>
          <w:rFonts w:ascii="IranNastaliq" w:eastAsia="Times New Roman" w:hAnsi="IranNastaliq" w:cs="IranNastaliq" w:hint="cs"/>
          <w:color w:val="1B7724"/>
          <w:sz w:val="96"/>
          <w:szCs w:val="96"/>
          <w:rtl/>
        </w:rPr>
        <w:t>علامه فقید آیة  ا</w:t>
      </w:r>
      <w:r w:rsidR="00F656AA">
        <w:rPr>
          <w:rFonts w:ascii="IranNastaliq" w:eastAsia="Times New Roman" w:hAnsi="IranNastaliq" w:cs="IranNastaliq" w:hint="cs"/>
          <w:color w:val="1B7724"/>
          <w:sz w:val="96"/>
          <w:szCs w:val="96"/>
          <w:rtl/>
        </w:rPr>
        <w:t>للّ</w:t>
      </w:r>
      <w:r w:rsidR="008F7A48" w:rsidRPr="006D5DF5">
        <w:rPr>
          <w:rFonts w:ascii="IranNastaliq" w:eastAsia="Times New Roman" w:hAnsi="IranNastaliq" w:cs="IranNastaliq" w:hint="cs"/>
          <w:color w:val="1B7724"/>
          <w:sz w:val="96"/>
          <w:szCs w:val="96"/>
          <w:rtl/>
        </w:rPr>
        <w:t xml:space="preserve">ه سید </w:t>
      </w:r>
      <w:r w:rsidR="006D5DF5">
        <w:rPr>
          <w:rFonts w:ascii="IranNastaliq" w:eastAsia="Times New Roman" w:hAnsi="IranNastaliq" w:cs="IranNastaliq" w:hint="cs"/>
          <w:color w:val="1B7724"/>
          <w:sz w:val="96"/>
          <w:szCs w:val="96"/>
          <w:rtl/>
        </w:rPr>
        <w:t>محمدحسین</w:t>
      </w:r>
      <w:r w:rsidR="008F7A48" w:rsidRPr="006D5DF5">
        <w:rPr>
          <w:rFonts w:ascii="IranNastaliq" w:eastAsia="Times New Roman" w:hAnsi="IranNastaliq" w:cs="IranNastaliq" w:hint="cs"/>
          <w:color w:val="1B7724"/>
          <w:sz w:val="96"/>
          <w:szCs w:val="96"/>
          <w:rtl/>
        </w:rPr>
        <w:t xml:space="preserve"> طباطبا</w:t>
      </w:r>
      <w:r w:rsidR="001E07D0" w:rsidRPr="006D5DF5">
        <w:rPr>
          <w:rFonts w:ascii="IranNastaliq" w:eastAsia="Times New Roman" w:hAnsi="IranNastaliq" w:cs="IranNastaliq" w:hint="cs"/>
          <w:color w:val="1B7724"/>
          <w:sz w:val="96"/>
          <w:szCs w:val="96"/>
          <w:rtl/>
        </w:rPr>
        <w:t>‌</w:t>
      </w:r>
      <w:r w:rsidR="006D5DF5" w:rsidRPr="006D5DF5">
        <w:rPr>
          <w:rFonts w:ascii="IranNastaliq" w:eastAsia="Times New Roman" w:hAnsi="IranNastaliq" w:cs="IranNastaliq" w:hint="cs"/>
          <w:color w:val="1B7724"/>
          <w:sz w:val="96"/>
          <w:szCs w:val="96"/>
          <w:rtl/>
        </w:rPr>
        <w:t>ئ</w:t>
      </w:r>
      <w:r w:rsidR="006D5DF5" w:rsidRPr="006D5DF5">
        <w:rPr>
          <w:rFonts w:ascii="IranNastaliq" w:eastAsia="Times New Roman" w:hAnsi="IranNastaliq" w:cs="IranNastaliq" w:hint="cs"/>
          <w:color w:val="1B7724"/>
          <w:sz w:val="96"/>
          <w:szCs w:val="96"/>
          <w:rtl/>
          <w:lang w:bidi="fa-IR"/>
        </w:rPr>
        <w:t>ي</w:t>
      </w:r>
    </w:p>
    <w:p w14:paraId="393EE483" w14:textId="11382B52" w:rsidR="005542C4" w:rsidRPr="003D35CE" w:rsidRDefault="00E652F1" w:rsidP="00F55EC5">
      <w:pPr>
        <w:keepNext/>
        <w:widowControl w:val="0"/>
        <w:ind w:hanging="29"/>
        <w:jc w:val="center"/>
        <w:rPr>
          <w:rFonts w:ascii="Times New Roman" w:eastAsia="Times New Roman" w:hAnsi="Times New Roman" w:cs="Times New Roman"/>
          <w:color w:val="1B7724"/>
          <w:rtl/>
        </w:rPr>
      </w:pPr>
      <w:r w:rsidRPr="00DA2A7E">
        <w:rPr>
          <w:rFonts w:ascii="Arial Black" w:hAnsi="Arial Black"/>
          <w:noProof/>
          <w:szCs w:val="28"/>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Default="0030282D" w:rsidP="00F55EC5">
      <w:pPr>
        <w:pStyle w:val="NormalWeb"/>
        <w:keepNext/>
        <w:widowControl w:val="0"/>
        <w:shd w:val="clear" w:color="auto" w:fill="FFFFFF"/>
        <w:tabs>
          <w:tab w:val="left" w:pos="709"/>
        </w:tabs>
        <w:spacing w:before="0" w:after="120" w:afterAutospacing="0" w:line="276" w:lineRule="auto"/>
        <w:contextualSpacing/>
        <w:mirrorIndents/>
        <w:jc w:val="center"/>
        <w:rPr>
          <w:b/>
          <w:bCs/>
          <w:sz w:val="2"/>
          <w:szCs w:val="2"/>
          <w:rtl/>
          <w:lang w:bidi="fa-IR"/>
        </w:rPr>
      </w:pPr>
      <w:r>
        <w:rPr>
          <w:rFonts w:ascii="Agency FB" w:hAnsi="Agency FB" w:hint="cs"/>
          <w:b/>
          <w:bCs/>
          <w:color w:val="FF0000"/>
          <w:sz w:val="22"/>
          <w:szCs w:val="22"/>
          <w:rtl/>
          <w:lang w:bidi="fa-IR"/>
        </w:rPr>
        <w:t>(</w:t>
      </w:r>
      <w:r w:rsidR="008B0C6A">
        <w:rPr>
          <w:rFonts w:ascii="Agency FB" w:hAnsi="Agency FB" w:hint="cs"/>
          <w:b/>
          <w:bCs/>
          <w:color w:val="FF0000"/>
          <w:sz w:val="22"/>
          <w:szCs w:val="22"/>
          <w:rtl/>
          <w:lang w:bidi="fa-IR"/>
        </w:rPr>
        <w:t xml:space="preserve">تصویر علامه طباطبایی - </w:t>
      </w:r>
      <w:r>
        <w:rPr>
          <w:rFonts w:ascii="Agency FB" w:hAnsi="Agency FB" w:hint="cs"/>
          <w:b/>
          <w:bCs/>
          <w:color w:val="FF0000"/>
          <w:sz w:val="22"/>
          <w:szCs w:val="22"/>
          <w:rtl/>
          <w:lang w:bidi="fa-IR"/>
        </w:rPr>
        <w:t>رنگ روغن</w:t>
      </w:r>
      <w:r w:rsidR="008B0C6A">
        <w:rPr>
          <w:rFonts w:ascii="Agency FB" w:hAnsi="Agency FB" w:hint="cs"/>
          <w:b/>
          <w:bCs/>
          <w:color w:val="FF0000"/>
          <w:sz w:val="22"/>
          <w:szCs w:val="22"/>
          <w:rtl/>
          <w:lang w:bidi="fa-IR"/>
        </w:rPr>
        <w:t xml:space="preserve"> -</w:t>
      </w:r>
      <w:r>
        <w:rPr>
          <w:rFonts w:ascii="Agency FB" w:hAnsi="Agency FB" w:hint="cs"/>
          <w:b/>
          <w:bCs/>
          <w:color w:val="FF0000"/>
          <w:sz w:val="22"/>
          <w:szCs w:val="22"/>
          <w:rtl/>
          <w:lang w:bidi="fa-IR"/>
        </w:rPr>
        <w:t xml:space="preserve"> </w:t>
      </w:r>
      <w:r w:rsidR="008B0C6A">
        <w:rPr>
          <w:rFonts w:ascii="Agency FB" w:hAnsi="Agency FB" w:hint="cs"/>
          <w:b/>
          <w:bCs/>
          <w:color w:val="FF0000"/>
          <w:sz w:val="22"/>
          <w:szCs w:val="22"/>
          <w:rtl/>
          <w:lang w:bidi="fa-IR"/>
        </w:rPr>
        <w:t>کار سید مهدی امین ۱۳۷۰)</w:t>
      </w:r>
    </w:p>
    <w:p w14:paraId="598A8013"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31603B6F"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53D4E5B1"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297CA55F"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2DE100D5" w14:textId="77777777" w:rsidR="00035DEE" w:rsidRDefault="00035DEE" w:rsidP="00F55EC5">
      <w:pPr>
        <w:keepNext/>
        <w:widowControl w:val="0"/>
        <w:jc w:val="center"/>
        <w:rPr>
          <w:rFonts w:ascii="Times New Roman" w:eastAsia="Times New Roman" w:hAnsi="Times New Roman" w:cs="Times New Roman"/>
          <w:b/>
          <w:bCs/>
          <w:sz w:val="2"/>
          <w:szCs w:val="2"/>
          <w:rtl/>
          <w:lang w:bidi="fa-IR"/>
        </w:rPr>
      </w:pPr>
    </w:p>
    <w:p w14:paraId="09A1186B" w14:textId="11FC5B9D" w:rsidR="002B4FE2" w:rsidRDefault="002B4FE2" w:rsidP="00F55EC5">
      <w:pPr>
        <w:keepNext/>
        <w:widowControl w:val="0"/>
        <w:spacing w:before="120" w:line="240" w:lineRule="auto"/>
        <w:jc w:val="center"/>
        <w:rPr>
          <w:rFonts w:ascii="Times New Roman" w:eastAsia="Times New Roman" w:hAnsi="Times New Roman" w:cs="Times New Roman"/>
          <w:b/>
          <w:bCs/>
          <w:sz w:val="36"/>
          <w:szCs w:val="44"/>
          <w:rtl/>
          <w:lang w:bidi="fa-IR"/>
        </w:rPr>
      </w:pPr>
    </w:p>
    <w:p w14:paraId="1953567A" w14:textId="77777777" w:rsidR="00C221FE" w:rsidRPr="00C221FE" w:rsidRDefault="00C221FE" w:rsidP="00F55EC5">
      <w:pPr>
        <w:keepNext/>
        <w:widowControl w:val="0"/>
        <w:spacing w:before="120" w:line="240" w:lineRule="auto"/>
        <w:jc w:val="center"/>
        <w:rPr>
          <w:rFonts w:ascii="Times New Roman" w:eastAsia="Times New Roman" w:hAnsi="Times New Roman" w:cs="Times New Roman"/>
          <w:b/>
          <w:bCs/>
          <w:sz w:val="2"/>
          <w:szCs w:val="6"/>
          <w:rtl/>
          <w:lang w:bidi="fa-IR"/>
        </w:rPr>
      </w:pPr>
    </w:p>
    <w:p w14:paraId="5616272D" w14:textId="60C1E5FE" w:rsidR="00F524AC" w:rsidRDefault="00F524AC" w:rsidP="00F55EC5">
      <w:pPr>
        <w:keepNext/>
        <w:widowControl w:val="0"/>
        <w:spacing w:before="120" w:line="240" w:lineRule="auto"/>
        <w:jc w:val="center"/>
        <w:rPr>
          <w:rFonts w:ascii="Times New Roman" w:eastAsia="Times New Roman" w:hAnsi="Times New Roman" w:cs="Times New Roman"/>
          <w:b/>
          <w:bCs/>
          <w:sz w:val="36"/>
          <w:szCs w:val="44"/>
          <w:rtl/>
          <w:lang w:bidi="fa-IR"/>
        </w:rPr>
      </w:pPr>
      <w:r w:rsidRPr="00A300A3">
        <w:rPr>
          <w:rFonts w:ascii="Times New Roman" w:eastAsia="Times New Roman" w:hAnsi="Times New Roman" w:cs="Times New Roman"/>
          <w:b/>
          <w:bCs/>
          <w:sz w:val="36"/>
          <w:szCs w:val="44"/>
          <w:rtl/>
          <w:lang w:bidi="fa-IR"/>
        </w:rPr>
        <w:t>فهرست مطالب</w:t>
      </w:r>
    </w:p>
    <w:p w14:paraId="06B0A810" w14:textId="321F2F1A" w:rsidR="00714A81" w:rsidRPr="008B2A06" w:rsidRDefault="00714A81" w:rsidP="00714A81">
      <w:pPr>
        <w:pStyle w:val="TOC1"/>
        <w:rPr>
          <w:rFonts w:eastAsiaTheme="minorEastAsia"/>
          <w:color w:val="002060"/>
          <w:sz w:val="20"/>
          <w:szCs w:val="20"/>
          <w:lang w:val="en-CA" w:eastAsia="en-CA"/>
        </w:rPr>
      </w:pPr>
      <w:r>
        <w:rPr>
          <w:rFonts w:ascii="Times New Roman" w:eastAsia="Times New Roman" w:hAnsi="Times New Roman" w:cs="Times New Roman"/>
          <w:b/>
          <w:bCs/>
          <w:color w:val="047E2D"/>
          <w:sz w:val="20"/>
          <w:szCs w:val="24"/>
          <w:rtl/>
          <w:lang w:bidi="fa-IR"/>
        </w:rPr>
        <w:fldChar w:fldCharType="begin"/>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lang w:bidi="fa-IR"/>
        </w:rPr>
        <w:instrText>TOC</w:instrText>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lang w:bidi="fa-IR"/>
        </w:rPr>
        <w:instrText>o "1-6" \h \z \u</w:instrText>
      </w:r>
      <w:r>
        <w:rPr>
          <w:rFonts w:ascii="Times New Roman" w:eastAsia="Times New Roman" w:hAnsi="Times New Roman" w:cs="Times New Roman"/>
          <w:b/>
          <w:bCs/>
          <w:color w:val="047E2D"/>
          <w:sz w:val="20"/>
          <w:szCs w:val="24"/>
          <w:rtl/>
          <w:lang w:bidi="fa-IR"/>
        </w:rPr>
        <w:instrText xml:space="preserve"> </w:instrText>
      </w:r>
      <w:r>
        <w:rPr>
          <w:rFonts w:ascii="Times New Roman" w:eastAsia="Times New Roman" w:hAnsi="Times New Roman" w:cs="Times New Roman"/>
          <w:b/>
          <w:bCs/>
          <w:color w:val="047E2D"/>
          <w:sz w:val="20"/>
          <w:szCs w:val="24"/>
          <w:rtl/>
          <w:lang w:bidi="fa-IR"/>
        </w:rPr>
        <w:fldChar w:fldCharType="separate"/>
      </w:r>
      <w:hyperlink w:anchor="_Toc92472266" w:history="1">
        <w:r w:rsidRPr="008B2A06">
          <w:rPr>
            <w:rStyle w:val="Hyperlink"/>
            <w:color w:val="002060"/>
            <w:sz w:val="28"/>
            <w:szCs w:val="28"/>
            <w:rtl/>
          </w:rPr>
          <w:t>مقـدمـه مـؤلـف</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_Toc92472266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w:t>
        </w:r>
        <w:r w:rsidRPr="008B2A06">
          <w:rPr>
            <w:webHidden/>
            <w:color w:val="002060"/>
            <w:sz w:val="28"/>
            <w:szCs w:val="28"/>
          </w:rPr>
          <w:fldChar w:fldCharType="end"/>
        </w:r>
      </w:hyperlink>
    </w:p>
    <w:p w14:paraId="422C0F75" w14:textId="5D123390" w:rsidR="00714A81" w:rsidRPr="00763051" w:rsidRDefault="00714A81" w:rsidP="00763051">
      <w:pPr>
        <w:pStyle w:val="TOC3"/>
        <w:rPr>
          <w:rFonts w:eastAsiaTheme="minorEastAsia"/>
          <w:sz w:val="20"/>
          <w:szCs w:val="20"/>
          <w:lang w:val="en-CA" w:eastAsia="en-CA" w:bidi="ar-SA"/>
        </w:rPr>
      </w:pPr>
      <w:hyperlink w:anchor="_Toc92472267" w:history="1">
        <w:r w:rsidRPr="00763051">
          <w:rPr>
            <w:rStyle w:val="Hyperlink"/>
            <w:color w:val="C00000"/>
            <w:rtl/>
          </w:rPr>
          <w:t>بخش اول</w:t>
        </w:r>
        <w:r w:rsidR="00763051" w:rsidRPr="00763051">
          <w:rPr>
            <w:rStyle w:val="Hyperlink"/>
            <w:rFonts w:hint="cs"/>
            <w:color w:val="C00000"/>
            <w:rtl/>
          </w:rPr>
          <w:t>: قلب</w:t>
        </w:r>
        <w:r w:rsidRPr="00763051">
          <w:rPr>
            <w:webHidden/>
          </w:rPr>
          <w:tab/>
        </w:r>
        <w:r w:rsidRPr="00763051">
          <w:rPr>
            <w:webHidden/>
          </w:rPr>
          <w:fldChar w:fldCharType="begin"/>
        </w:r>
        <w:r w:rsidRPr="00763051">
          <w:rPr>
            <w:webHidden/>
          </w:rPr>
          <w:instrText xml:space="preserve"> PAGEREF _Toc92472267 \h </w:instrText>
        </w:r>
        <w:r w:rsidRPr="00763051">
          <w:rPr>
            <w:webHidden/>
          </w:rPr>
        </w:r>
        <w:r w:rsidRPr="00763051">
          <w:rPr>
            <w:webHidden/>
          </w:rPr>
          <w:fldChar w:fldCharType="separate"/>
        </w:r>
        <w:r w:rsidR="00524468">
          <w:rPr>
            <w:webHidden/>
            <w:rtl/>
          </w:rPr>
          <w:t>12</w:t>
        </w:r>
        <w:r w:rsidRPr="00763051">
          <w:rPr>
            <w:webHidden/>
          </w:rPr>
          <w:fldChar w:fldCharType="end"/>
        </w:r>
      </w:hyperlink>
    </w:p>
    <w:p w14:paraId="2F59C456" w14:textId="23806357" w:rsidR="00714A81" w:rsidRPr="00763051" w:rsidRDefault="00714A81" w:rsidP="00714A81">
      <w:pPr>
        <w:pStyle w:val="TOC1"/>
        <w:rPr>
          <w:rFonts w:eastAsiaTheme="minorEastAsia"/>
          <w:color w:val="007E39"/>
          <w:sz w:val="20"/>
          <w:szCs w:val="20"/>
          <w:lang w:val="en-CA" w:eastAsia="en-CA"/>
        </w:rPr>
      </w:pPr>
      <w:hyperlink w:anchor="_Toc92472268" w:history="1">
        <w:r w:rsidRPr="00763051">
          <w:rPr>
            <w:rStyle w:val="Hyperlink"/>
            <w:color w:val="007E39"/>
            <w:sz w:val="28"/>
            <w:szCs w:val="28"/>
            <w:rtl/>
          </w:rPr>
          <w:t>فصل اول</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_Toc92472268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13</w:t>
        </w:r>
        <w:r w:rsidRPr="00763051">
          <w:rPr>
            <w:webHidden/>
            <w:color w:val="007E39"/>
            <w:sz w:val="28"/>
            <w:szCs w:val="28"/>
          </w:rPr>
          <w:fldChar w:fldCharType="end"/>
        </w:r>
      </w:hyperlink>
    </w:p>
    <w:p w14:paraId="21CDE000" w14:textId="4FB7A91F" w:rsidR="00714A81" w:rsidRPr="00763051" w:rsidRDefault="00714A81" w:rsidP="00714A81">
      <w:pPr>
        <w:pStyle w:val="TOC2"/>
        <w:rPr>
          <w:rFonts w:eastAsiaTheme="minorEastAsia"/>
          <w:b w:val="0"/>
          <w:bCs w:val="0"/>
          <w:color w:val="007E39"/>
          <w:sz w:val="20"/>
          <w:szCs w:val="20"/>
          <w:lang w:val="en-CA" w:eastAsia="en-CA" w:bidi="ar-SA"/>
        </w:rPr>
      </w:pPr>
      <w:hyperlink w:anchor="_Toc92472269" w:history="1">
        <w:r w:rsidRPr="00763051">
          <w:rPr>
            <w:rStyle w:val="Hyperlink"/>
            <w:shadow/>
            <w:color w:val="007E39"/>
            <w:sz w:val="28"/>
            <w:szCs w:val="28"/>
            <w:rtl/>
          </w:rPr>
          <w:t>قلب در قاموس قرآن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_Toc92472269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13</w:t>
        </w:r>
        <w:r w:rsidRPr="00763051">
          <w:rPr>
            <w:webHidden/>
            <w:color w:val="007E39"/>
            <w:sz w:val="28"/>
            <w:szCs w:val="28"/>
          </w:rPr>
          <w:fldChar w:fldCharType="end"/>
        </w:r>
      </w:hyperlink>
    </w:p>
    <w:p w14:paraId="721721C9" w14:textId="5104B6AF" w:rsidR="00714A81" w:rsidRPr="008B2A06" w:rsidRDefault="00714A81" w:rsidP="00714A81">
      <w:pPr>
        <w:pStyle w:val="TOC1"/>
        <w:rPr>
          <w:rFonts w:eastAsiaTheme="minorEastAsia"/>
          <w:color w:val="002060"/>
          <w:sz w:val="20"/>
          <w:szCs w:val="20"/>
          <w:lang w:val="en-CA" w:eastAsia="en-CA"/>
        </w:rPr>
      </w:pPr>
      <w:hyperlink w:anchor="_Toc92472270" w:history="1">
        <w:r w:rsidRPr="008B2A06">
          <w:rPr>
            <w:rStyle w:val="Hyperlink"/>
            <w:color w:val="002060"/>
            <w:sz w:val="28"/>
            <w:szCs w:val="28"/>
            <w:rtl/>
          </w:rPr>
          <w:t>مفهوم قلب در قرآن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13</w:t>
        </w:r>
        <w:r w:rsidRPr="008B2A06">
          <w:rPr>
            <w:webHidden/>
            <w:color w:val="002060"/>
            <w:sz w:val="28"/>
            <w:szCs w:val="28"/>
          </w:rPr>
          <w:fldChar w:fldCharType="end"/>
        </w:r>
      </w:hyperlink>
    </w:p>
    <w:p w14:paraId="7C78084A" w14:textId="26488026" w:rsidR="00714A81" w:rsidRPr="008B2A06" w:rsidRDefault="00714A81" w:rsidP="00714A81">
      <w:pPr>
        <w:pStyle w:val="TOC1"/>
        <w:rPr>
          <w:rFonts w:eastAsiaTheme="minorEastAsia"/>
          <w:color w:val="002060"/>
          <w:sz w:val="20"/>
          <w:szCs w:val="20"/>
          <w:lang w:val="en-CA" w:eastAsia="en-CA"/>
        </w:rPr>
      </w:pPr>
      <w:hyperlink w:anchor="_Toc92472271" w:history="1">
        <w:r w:rsidRPr="008B2A06">
          <w:rPr>
            <w:rStyle w:val="Hyperlink"/>
            <w:color w:val="002060"/>
            <w:sz w:val="28"/>
            <w:szCs w:val="28"/>
            <w:rtl/>
          </w:rPr>
          <w:t>مفهـوم قلـب در پــزشكـى و در كــلام الهـى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14</w:t>
        </w:r>
        <w:r w:rsidRPr="008B2A06">
          <w:rPr>
            <w:webHidden/>
            <w:color w:val="002060"/>
            <w:sz w:val="28"/>
            <w:szCs w:val="28"/>
          </w:rPr>
          <w:fldChar w:fldCharType="end"/>
        </w:r>
      </w:hyperlink>
    </w:p>
    <w:p w14:paraId="23E2EADB" w14:textId="41EE844B" w:rsidR="00714A81" w:rsidRPr="008B2A06" w:rsidRDefault="00714A81" w:rsidP="00714A81">
      <w:pPr>
        <w:pStyle w:val="TOC1"/>
        <w:rPr>
          <w:rFonts w:eastAsiaTheme="minorEastAsia"/>
          <w:color w:val="002060"/>
          <w:sz w:val="20"/>
          <w:szCs w:val="20"/>
          <w:lang w:val="en-CA" w:eastAsia="en-CA"/>
        </w:rPr>
      </w:pPr>
      <w:hyperlink w:anchor="_Toc92472272" w:history="1">
        <w:r w:rsidRPr="008B2A06">
          <w:rPr>
            <w:rStyle w:val="Hyperlink"/>
            <w:color w:val="002060"/>
            <w:sz w:val="28"/>
            <w:szCs w:val="28"/>
            <w:rtl/>
          </w:rPr>
          <w:t>قلب، مركز فرماندهى سيستم ادراكى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15</w:t>
        </w:r>
        <w:r w:rsidRPr="008B2A06">
          <w:rPr>
            <w:webHidden/>
            <w:color w:val="002060"/>
            <w:sz w:val="28"/>
            <w:szCs w:val="28"/>
          </w:rPr>
          <w:fldChar w:fldCharType="end"/>
        </w:r>
      </w:hyperlink>
    </w:p>
    <w:p w14:paraId="5358A3A8" w14:textId="5D5EA363" w:rsidR="00714A81" w:rsidRPr="00763051" w:rsidRDefault="00714A81" w:rsidP="00714A81">
      <w:pPr>
        <w:pStyle w:val="TOC1"/>
        <w:rPr>
          <w:rFonts w:eastAsiaTheme="minorEastAsia"/>
          <w:color w:val="007E39"/>
          <w:sz w:val="20"/>
          <w:szCs w:val="20"/>
          <w:lang w:val="en-CA" w:eastAsia="en-CA"/>
        </w:rPr>
      </w:pPr>
      <w:hyperlink w:anchor="_Toc92472273" w:history="1">
        <w:r w:rsidRPr="00763051">
          <w:rPr>
            <w:rStyle w:val="Hyperlink"/>
            <w:color w:val="007E39"/>
            <w:sz w:val="28"/>
            <w:szCs w:val="28"/>
            <w:rtl/>
          </w:rPr>
          <w:t>فصل دوم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_Toc92472273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17</w:t>
        </w:r>
        <w:r w:rsidRPr="00763051">
          <w:rPr>
            <w:webHidden/>
            <w:color w:val="007E39"/>
            <w:sz w:val="28"/>
            <w:szCs w:val="28"/>
          </w:rPr>
          <w:fldChar w:fldCharType="end"/>
        </w:r>
      </w:hyperlink>
    </w:p>
    <w:p w14:paraId="0A8B448B" w14:textId="5E2C183A" w:rsidR="00714A81" w:rsidRPr="00763051" w:rsidRDefault="00714A81" w:rsidP="00714A81">
      <w:pPr>
        <w:pStyle w:val="TOC2"/>
        <w:rPr>
          <w:rFonts w:eastAsiaTheme="minorEastAsia"/>
          <w:b w:val="0"/>
          <w:bCs w:val="0"/>
          <w:color w:val="007E39"/>
          <w:sz w:val="20"/>
          <w:szCs w:val="20"/>
          <w:lang w:val="en-CA" w:eastAsia="en-CA" w:bidi="ar-SA"/>
        </w:rPr>
      </w:pPr>
      <w:hyperlink w:anchor="_Toc92472274" w:history="1">
        <w:r w:rsidRPr="00763051">
          <w:rPr>
            <w:rStyle w:val="Hyperlink"/>
            <w:shadow/>
            <w:color w:val="007E39"/>
            <w:sz w:val="28"/>
            <w:szCs w:val="28"/>
            <w:rtl/>
          </w:rPr>
          <w:t>قلب و ادراکات آن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_Toc92472274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17</w:t>
        </w:r>
        <w:r w:rsidRPr="00763051">
          <w:rPr>
            <w:webHidden/>
            <w:color w:val="007E39"/>
            <w:sz w:val="28"/>
            <w:szCs w:val="28"/>
          </w:rPr>
          <w:fldChar w:fldCharType="end"/>
        </w:r>
      </w:hyperlink>
    </w:p>
    <w:p w14:paraId="1BD13A2D" w14:textId="0BEF69A5" w:rsidR="00714A81" w:rsidRPr="008B2A06" w:rsidRDefault="00714A81" w:rsidP="00714A81">
      <w:pPr>
        <w:pStyle w:val="TOC1"/>
        <w:rPr>
          <w:rFonts w:eastAsiaTheme="minorEastAsia"/>
          <w:color w:val="002060"/>
          <w:sz w:val="20"/>
          <w:szCs w:val="20"/>
          <w:lang w:val="en-CA" w:eastAsia="en-CA"/>
        </w:rPr>
      </w:pPr>
      <w:hyperlink w:anchor="_Toc92472275" w:history="1">
        <w:r w:rsidRPr="008B2A06">
          <w:rPr>
            <w:rStyle w:val="Hyperlink"/>
            <w:color w:val="002060"/>
            <w:sz w:val="28"/>
            <w:szCs w:val="28"/>
            <w:rtl/>
          </w:rPr>
          <w:t>رؤيت با قلـب و ادراك شهـودى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17</w:t>
        </w:r>
        <w:r w:rsidRPr="008B2A06">
          <w:rPr>
            <w:webHidden/>
            <w:color w:val="002060"/>
            <w:sz w:val="28"/>
            <w:szCs w:val="28"/>
          </w:rPr>
          <w:fldChar w:fldCharType="end"/>
        </w:r>
      </w:hyperlink>
    </w:p>
    <w:p w14:paraId="44B1943C" w14:textId="7F084605" w:rsidR="00714A81" w:rsidRPr="008B2A06" w:rsidRDefault="00714A81" w:rsidP="00714A81">
      <w:pPr>
        <w:pStyle w:val="TOC1"/>
        <w:rPr>
          <w:rFonts w:eastAsiaTheme="minorEastAsia"/>
          <w:color w:val="002060"/>
          <w:sz w:val="20"/>
          <w:szCs w:val="20"/>
          <w:lang w:val="en-CA" w:eastAsia="en-CA"/>
        </w:rPr>
      </w:pPr>
      <w:hyperlink w:anchor="_Toc92472276" w:history="1">
        <w:r w:rsidRPr="008B2A06">
          <w:rPr>
            <w:rStyle w:val="Hyperlink"/>
            <w:color w:val="002060"/>
            <w:sz w:val="28"/>
            <w:szCs w:val="28"/>
            <w:rtl/>
          </w:rPr>
          <w:t>دريـافت حق از طريق قلب</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18</w:t>
        </w:r>
        <w:r w:rsidRPr="008B2A06">
          <w:rPr>
            <w:webHidden/>
            <w:color w:val="002060"/>
            <w:sz w:val="28"/>
            <w:szCs w:val="28"/>
          </w:rPr>
          <w:fldChar w:fldCharType="end"/>
        </w:r>
      </w:hyperlink>
    </w:p>
    <w:p w14:paraId="6B908B00" w14:textId="0AA85F5D" w:rsidR="00714A81" w:rsidRPr="008B2A06" w:rsidRDefault="00714A81" w:rsidP="00714A81">
      <w:pPr>
        <w:pStyle w:val="TOC1"/>
        <w:rPr>
          <w:rFonts w:eastAsiaTheme="minorEastAsia"/>
          <w:color w:val="002060"/>
          <w:sz w:val="20"/>
          <w:szCs w:val="20"/>
          <w:lang w:val="en-CA" w:eastAsia="en-CA"/>
        </w:rPr>
      </w:pPr>
      <w:hyperlink w:anchor="_Toc92472277" w:history="1">
        <w:r w:rsidRPr="008B2A06">
          <w:rPr>
            <w:rStyle w:val="Hyperlink"/>
            <w:color w:val="002060"/>
            <w:sz w:val="28"/>
            <w:szCs w:val="28"/>
            <w:rtl/>
          </w:rPr>
          <w:t>ترتيـب رسـوخ ايمـان در قلــب انســان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_Toc92472277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19</w:t>
        </w:r>
        <w:r w:rsidRPr="008B2A06">
          <w:rPr>
            <w:webHidden/>
            <w:color w:val="002060"/>
            <w:sz w:val="28"/>
            <w:szCs w:val="28"/>
          </w:rPr>
          <w:fldChar w:fldCharType="end"/>
        </w:r>
      </w:hyperlink>
    </w:p>
    <w:p w14:paraId="23316A99" w14:textId="74EFAE26" w:rsidR="00714A81" w:rsidRPr="008B2A06" w:rsidRDefault="00714A81" w:rsidP="00714A81">
      <w:pPr>
        <w:pStyle w:val="TOC1"/>
        <w:rPr>
          <w:rFonts w:eastAsiaTheme="minorEastAsia"/>
          <w:color w:val="002060"/>
          <w:sz w:val="20"/>
          <w:szCs w:val="20"/>
          <w:lang w:val="en-CA" w:eastAsia="en-CA"/>
        </w:rPr>
      </w:pPr>
      <w:hyperlink w:anchor="_Toc92472278" w:history="1">
        <w:r w:rsidRPr="008B2A06">
          <w:rPr>
            <w:rStyle w:val="Hyperlink"/>
            <w:color w:val="002060"/>
            <w:sz w:val="28"/>
            <w:szCs w:val="28"/>
            <w:rtl/>
          </w:rPr>
          <w:t>درجات ايمان و پذيرش آن در قلب</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_Toc92472278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20</w:t>
        </w:r>
        <w:r w:rsidRPr="008B2A06">
          <w:rPr>
            <w:webHidden/>
            <w:color w:val="002060"/>
            <w:sz w:val="28"/>
            <w:szCs w:val="28"/>
          </w:rPr>
          <w:fldChar w:fldCharType="end"/>
        </w:r>
      </w:hyperlink>
    </w:p>
    <w:p w14:paraId="39D34321" w14:textId="49A20C3C" w:rsidR="00714A81" w:rsidRPr="008B2A06" w:rsidRDefault="00714A81" w:rsidP="00714A81">
      <w:pPr>
        <w:pStyle w:val="TOC1"/>
        <w:rPr>
          <w:rFonts w:eastAsiaTheme="minorEastAsia"/>
          <w:color w:val="002060"/>
          <w:sz w:val="20"/>
          <w:szCs w:val="20"/>
          <w:lang w:val="en-CA" w:eastAsia="en-CA"/>
        </w:rPr>
      </w:pPr>
      <w:hyperlink w:anchor="_Toc92472279" w:history="1">
        <w:r w:rsidRPr="008B2A06">
          <w:rPr>
            <w:rStyle w:val="Hyperlink"/>
            <w:color w:val="002060"/>
            <w:sz w:val="28"/>
            <w:szCs w:val="28"/>
            <w:rtl/>
          </w:rPr>
          <w:t>مفهوم محبت ايمان در دل‏ها و كراهت كفر و فسوق و عصيان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_Toc92472279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21</w:t>
        </w:r>
        <w:r w:rsidRPr="008B2A06">
          <w:rPr>
            <w:webHidden/>
            <w:color w:val="002060"/>
            <w:sz w:val="28"/>
            <w:szCs w:val="28"/>
          </w:rPr>
          <w:fldChar w:fldCharType="end"/>
        </w:r>
      </w:hyperlink>
    </w:p>
    <w:p w14:paraId="78C310C4" w14:textId="1A2C4253" w:rsidR="00714A81" w:rsidRPr="008B2A06" w:rsidRDefault="00714A81" w:rsidP="00714A81">
      <w:pPr>
        <w:pStyle w:val="TOC1"/>
        <w:rPr>
          <w:rFonts w:eastAsiaTheme="minorEastAsia"/>
          <w:color w:val="002060"/>
          <w:sz w:val="20"/>
          <w:szCs w:val="20"/>
          <w:lang w:val="en-CA" w:eastAsia="en-CA"/>
        </w:rPr>
      </w:pPr>
      <w:hyperlink w:anchor="_Toc92472280" w:history="1">
        <w:r w:rsidRPr="008B2A06">
          <w:rPr>
            <w:rStyle w:val="Hyperlink"/>
            <w:color w:val="002060"/>
            <w:sz w:val="28"/>
            <w:szCs w:val="28"/>
            <w:rtl/>
          </w:rPr>
          <w:t>چگـونه بايد قلب‏ها را به تعقل واداشت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21</w:t>
        </w:r>
        <w:r w:rsidRPr="008B2A06">
          <w:rPr>
            <w:webHidden/>
            <w:color w:val="002060"/>
            <w:sz w:val="28"/>
            <w:szCs w:val="28"/>
          </w:rPr>
          <w:fldChar w:fldCharType="end"/>
        </w:r>
      </w:hyperlink>
    </w:p>
    <w:p w14:paraId="6E672FDA" w14:textId="2884BD8C" w:rsidR="00714A81" w:rsidRPr="008B2A06" w:rsidRDefault="00714A81" w:rsidP="00714A81">
      <w:pPr>
        <w:pStyle w:val="TOC1"/>
        <w:rPr>
          <w:rFonts w:eastAsiaTheme="minorEastAsia"/>
          <w:color w:val="002060"/>
          <w:sz w:val="20"/>
          <w:szCs w:val="20"/>
          <w:lang w:val="en-CA" w:eastAsia="en-CA"/>
        </w:rPr>
      </w:pPr>
      <w:hyperlink w:anchor="_Toc92472281" w:history="1">
        <w:r w:rsidRPr="008B2A06">
          <w:rPr>
            <w:rStyle w:val="Hyperlink"/>
            <w:color w:val="002060"/>
            <w:sz w:val="28"/>
            <w:szCs w:val="28"/>
            <w:rtl/>
          </w:rPr>
          <w:t>چگونگى تعليم و تثبيت معارف مطلوب فطرت در قلب</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23</w:t>
        </w:r>
        <w:r w:rsidRPr="008B2A06">
          <w:rPr>
            <w:webHidden/>
            <w:color w:val="002060"/>
            <w:sz w:val="28"/>
            <w:szCs w:val="28"/>
          </w:rPr>
          <w:fldChar w:fldCharType="end"/>
        </w:r>
      </w:hyperlink>
    </w:p>
    <w:p w14:paraId="07A3B9C1" w14:textId="4B27562E" w:rsidR="00714A81" w:rsidRPr="008B2A06" w:rsidRDefault="00714A81" w:rsidP="00714A81">
      <w:pPr>
        <w:pStyle w:val="TOC1"/>
        <w:rPr>
          <w:rFonts w:eastAsiaTheme="minorEastAsia"/>
          <w:color w:val="002060"/>
          <w:sz w:val="20"/>
          <w:szCs w:val="20"/>
          <w:lang w:val="en-CA" w:eastAsia="en-CA"/>
        </w:rPr>
      </w:pPr>
      <w:hyperlink w:anchor="_Toc92472282" w:history="1">
        <w:r w:rsidRPr="008B2A06">
          <w:rPr>
            <w:rStyle w:val="Hyperlink"/>
            <w:color w:val="002060"/>
            <w:sz w:val="28"/>
            <w:szCs w:val="28"/>
            <w:rtl/>
          </w:rPr>
          <w:t>مفهــوم حـائـل بـودن خـدا بيـن انسـان و قلــب او</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24</w:t>
        </w:r>
        <w:r w:rsidRPr="008B2A06">
          <w:rPr>
            <w:webHidden/>
            <w:color w:val="002060"/>
            <w:sz w:val="28"/>
            <w:szCs w:val="28"/>
          </w:rPr>
          <w:fldChar w:fldCharType="end"/>
        </w:r>
      </w:hyperlink>
    </w:p>
    <w:p w14:paraId="2F19E8D2" w14:textId="13A678A2" w:rsidR="00714A81" w:rsidRPr="00763051" w:rsidRDefault="00714A81" w:rsidP="00714A81">
      <w:pPr>
        <w:pStyle w:val="TOC1"/>
        <w:rPr>
          <w:rFonts w:eastAsiaTheme="minorEastAsia"/>
          <w:color w:val="007E39"/>
          <w:sz w:val="20"/>
          <w:szCs w:val="20"/>
          <w:lang w:val="en-CA" w:eastAsia="en-CA"/>
        </w:rPr>
      </w:pPr>
      <w:hyperlink w:anchor="_Toc92472283" w:history="1">
        <w:r w:rsidRPr="00763051">
          <w:rPr>
            <w:rStyle w:val="Hyperlink"/>
            <w:color w:val="007E39"/>
            <w:sz w:val="28"/>
            <w:szCs w:val="28"/>
            <w:rtl/>
          </w:rPr>
          <w:t>فصل سوم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_Toc92472283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25</w:t>
        </w:r>
        <w:r w:rsidRPr="00763051">
          <w:rPr>
            <w:webHidden/>
            <w:color w:val="007E39"/>
            <w:sz w:val="28"/>
            <w:szCs w:val="28"/>
          </w:rPr>
          <w:fldChar w:fldCharType="end"/>
        </w:r>
      </w:hyperlink>
    </w:p>
    <w:p w14:paraId="1005939D" w14:textId="5309FA01" w:rsidR="00714A81" w:rsidRPr="00763051" w:rsidRDefault="00714A81" w:rsidP="00714A81">
      <w:pPr>
        <w:pStyle w:val="TOC2"/>
        <w:rPr>
          <w:rFonts w:eastAsiaTheme="minorEastAsia"/>
          <w:b w:val="0"/>
          <w:bCs w:val="0"/>
          <w:color w:val="007E39"/>
          <w:sz w:val="20"/>
          <w:szCs w:val="20"/>
          <w:lang w:val="en-CA" w:eastAsia="en-CA" w:bidi="ar-SA"/>
        </w:rPr>
      </w:pPr>
      <w:hyperlink w:anchor="_Toc92472284" w:history="1">
        <w:r w:rsidRPr="00763051">
          <w:rPr>
            <w:rStyle w:val="Hyperlink"/>
            <w:shadow/>
            <w:color w:val="007E39"/>
            <w:sz w:val="28"/>
            <w:szCs w:val="28"/>
            <w:rtl/>
          </w:rPr>
          <w:t>بیماری قلب</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_Toc92472284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25</w:t>
        </w:r>
        <w:r w:rsidRPr="00763051">
          <w:rPr>
            <w:webHidden/>
            <w:color w:val="007E39"/>
            <w:sz w:val="28"/>
            <w:szCs w:val="28"/>
          </w:rPr>
          <w:fldChar w:fldCharType="end"/>
        </w:r>
      </w:hyperlink>
    </w:p>
    <w:p w14:paraId="40FCA0E9" w14:textId="72A52D07" w:rsidR="00714A81" w:rsidRPr="008B2A06" w:rsidRDefault="00714A81" w:rsidP="00714A81">
      <w:pPr>
        <w:pStyle w:val="TOC1"/>
        <w:rPr>
          <w:rFonts w:eastAsiaTheme="minorEastAsia"/>
          <w:color w:val="002060"/>
          <w:sz w:val="20"/>
          <w:szCs w:val="20"/>
          <w:lang w:val="en-CA" w:eastAsia="en-CA"/>
        </w:rPr>
      </w:pPr>
      <w:hyperlink w:anchor="_Toc92472285" w:history="1">
        <w:r w:rsidRPr="008B2A06">
          <w:rPr>
            <w:rStyle w:val="Hyperlink"/>
            <w:color w:val="002060"/>
            <w:sz w:val="28"/>
            <w:szCs w:val="28"/>
            <w:rtl/>
          </w:rPr>
          <w:t>بيمـــارى دل‏هــا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25</w:t>
        </w:r>
        <w:r w:rsidRPr="008B2A06">
          <w:rPr>
            <w:webHidden/>
            <w:color w:val="002060"/>
            <w:sz w:val="28"/>
            <w:szCs w:val="28"/>
          </w:rPr>
          <w:fldChar w:fldCharType="end"/>
        </w:r>
      </w:hyperlink>
    </w:p>
    <w:p w14:paraId="36B5F14C" w14:textId="0A464C8E" w:rsidR="00714A81" w:rsidRPr="008B2A06" w:rsidRDefault="00714A81" w:rsidP="00714A81">
      <w:pPr>
        <w:pStyle w:val="TOC1"/>
        <w:rPr>
          <w:rFonts w:eastAsiaTheme="minorEastAsia"/>
          <w:color w:val="002060"/>
          <w:sz w:val="20"/>
          <w:szCs w:val="20"/>
          <w:lang w:val="en-CA" w:eastAsia="en-CA"/>
        </w:rPr>
      </w:pPr>
      <w:hyperlink w:anchor="_Toc92472286" w:history="1">
        <w:r w:rsidRPr="008B2A06">
          <w:rPr>
            <w:rStyle w:val="Hyperlink"/>
            <w:color w:val="002060"/>
            <w:sz w:val="28"/>
            <w:szCs w:val="28"/>
            <w:rtl/>
          </w:rPr>
          <w:t>مـرض قلب و عدم استقامت در عقل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26</w:t>
        </w:r>
        <w:r w:rsidRPr="008B2A06">
          <w:rPr>
            <w:webHidden/>
            <w:color w:val="002060"/>
            <w:sz w:val="28"/>
            <w:szCs w:val="28"/>
          </w:rPr>
          <w:fldChar w:fldCharType="end"/>
        </w:r>
      </w:hyperlink>
    </w:p>
    <w:p w14:paraId="7CF6C49A" w14:textId="2F4A17B7" w:rsidR="00714A81" w:rsidRPr="008B2A06" w:rsidRDefault="00714A81" w:rsidP="00714A81">
      <w:pPr>
        <w:pStyle w:val="TOC1"/>
        <w:rPr>
          <w:rFonts w:eastAsiaTheme="minorEastAsia"/>
          <w:color w:val="002060"/>
          <w:sz w:val="20"/>
          <w:szCs w:val="20"/>
          <w:lang w:val="en-CA" w:eastAsia="en-CA"/>
        </w:rPr>
      </w:pPr>
      <w:hyperlink w:anchor="_Toc92472287" w:history="1">
        <w:r w:rsidRPr="008B2A06">
          <w:rPr>
            <w:rStyle w:val="Hyperlink"/>
            <w:color w:val="002060"/>
            <w:sz w:val="28"/>
            <w:szCs w:val="28"/>
            <w:rtl/>
          </w:rPr>
          <w:t>دل‏هــاى مُهــر شـده از نظـر قـرآن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_Toc92472287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27</w:t>
        </w:r>
        <w:r w:rsidRPr="008B2A06">
          <w:rPr>
            <w:webHidden/>
            <w:color w:val="002060"/>
            <w:sz w:val="28"/>
            <w:szCs w:val="28"/>
          </w:rPr>
          <w:fldChar w:fldCharType="end"/>
        </w:r>
      </w:hyperlink>
    </w:p>
    <w:p w14:paraId="21E1398A" w14:textId="6ED888E2" w:rsidR="00714A81" w:rsidRPr="008B2A06" w:rsidRDefault="00714A81" w:rsidP="00714A81">
      <w:pPr>
        <w:pStyle w:val="TOC1"/>
        <w:rPr>
          <w:rFonts w:eastAsiaTheme="minorEastAsia"/>
          <w:color w:val="002060"/>
          <w:sz w:val="20"/>
          <w:szCs w:val="20"/>
          <w:lang w:val="en-CA" w:eastAsia="en-CA"/>
        </w:rPr>
      </w:pPr>
      <w:hyperlink w:anchor="_Toc92472288" w:history="1">
        <w:r w:rsidRPr="008B2A06">
          <w:rPr>
            <w:rStyle w:val="Hyperlink"/>
            <w:color w:val="002060"/>
            <w:sz w:val="28"/>
            <w:szCs w:val="28"/>
            <w:rtl/>
          </w:rPr>
          <w:t>قلب، محل وسوسه شيطـان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_Toc92472288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28</w:t>
        </w:r>
        <w:r w:rsidRPr="008B2A06">
          <w:rPr>
            <w:webHidden/>
            <w:color w:val="002060"/>
            <w:sz w:val="28"/>
            <w:szCs w:val="28"/>
          </w:rPr>
          <w:fldChar w:fldCharType="end"/>
        </w:r>
      </w:hyperlink>
    </w:p>
    <w:p w14:paraId="586924B2" w14:textId="4A5EA89A" w:rsidR="00714A81" w:rsidRPr="00763051" w:rsidRDefault="00714A81" w:rsidP="00763051">
      <w:pPr>
        <w:pStyle w:val="TOC3"/>
        <w:rPr>
          <w:rFonts w:eastAsiaTheme="minorEastAsia"/>
          <w:sz w:val="20"/>
          <w:szCs w:val="20"/>
          <w:lang w:val="en-CA" w:eastAsia="en-CA" w:bidi="ar-SA"/>
        </w:rPr>
      </w:pPr>
      <w:hyperlink w:anchor="_Toc92472289" w:history="1">
        <w:r w:rsidRPr="00763051">
          <w:rPr>
            <w:rStyle w:val="Hyperlink"/>
            <w:color w:val="C00000"/>
            <w:rtl/>
          </w:rPr>
          <w:t>بخش دوم</w:t>
        </w:r>
        <w:r w:rsidR="00763051">
          <w:rPr>
            <w:rStyle w:val="Hyperlink"/>
            <w:rFonts w:hint="cs"/>
            <w:color w:val="C00000"/>
            <w:rtl/>
          </w:rPr>
          <w:t xml:space="preserve">  عقل</w:t>
        </w:r>
        <w:r w:rsidRPr="00763051">
          <w:rPr>
            <w:webHidden/>
          </w:rPr>
          <w:tab/>
        </w:r>
        <w:r w:rsidRPr="00763051">
          <w:rPr>
            <w:webHidden/>
          </w:rPr>
          <w:fldChar w:fldCharType="begin"/>
        </w:r>
        <w:r w:rsidRPr="00763051">
          <w:rPr>
            <w:webHidden/>
          </w:rPr>
          <w:instrText xml:space="preserve"> PAGEREF _Toc92472289 \h </w:instrText>
        </w:r>
        <w:r w:rsidRPr="00763051">
          <w:rPr>
            <w:webHidden/>
          </w:rPr>
        </w:r>
        <w:r w:rsidRPr="00763051">
          <w:rPr>
            <w:webHidden/>
          </w:rPr>
          <w:fldChar w:fldCharType="separate"/>
        </w:r>
        <w:r w:rsidR="00524468">
          <w:rPr>
            <w:webHidden/>
            <w:rtl/>
          </w:rPr>
          <w:t>29</w:t>
        </w:r>
        <w:r w:rsidRPr="00763051">
          <w:rPr>
            <w:webHidden/>
          </w:rPr>
          <w:fldChar w:fldCharType="end"/>
        </w:r>
      </w:hyperlink>
    </w:p>
    <w:p w14:paraId="54B19808" w14:textId="68C32894" w:rsidR="00714A81" w:rsidRPr="00763051" w:rsidRDefault="00714A81" w:rsidP="00714A81">
      <w:pPr>
        <w:pStyle w:val="TOC1"/>
        <w:rPr>
          <w:rFonts w:eastAsiaTheme="minorEastAsia"/>
          <w:color w:val="007E39"/>
          <w:sz w:val="20"/>
          <w:szCs w:val="20"/>
          <w:lang w:val="en-CA" w:eastAsia="en-CA"/>
        </w:rPr>
      </w:pPr>
      <w:hyperlink w:anchor="_Toc92472290" w:history="1">
        <w:r w:rsidRPr="00763051">
          <w:rPr>
            <w:rStyle w:val="Hyperlink"/>
            <w:color w:val="007E39"/>
            <w:sz w:val="28"/>
            <w:szCs w:val="28"/>
            <w:rtl/>
          </w:rPr>
          <w:t>فصل اول</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_Toc92472290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30</w:t>
        </w:r>
        <w:r w:rsidRPr="00763051">
          <w:rPr>
            <w:webHidden/>
            <w:color w:val="007E39"/>
            <w:sz w:val="28"/>
            <w:szCs w:val="28"/>
          </w:rPr>
          <w:fldChar w:fldCharType="end"/>
        </w:r>
      </w:hyperlink>
    </w:p>
    <w:p w14:paraId="3C223CCE" w14:textId="5D6C9CA3" w:rsidR="00714A81" w:rsidRPr="00763051" w:rsidRDefault="00714A81" w:rsidP="00714A81">
      <w:pPr>
        <w:pStyle w:val="TOC2"/>
        <w:rPr>
          <w:rFonts w:eastAsiaTheme="minorEastAsia"/>
          <w:b w:val="0"/>
          <w:bCs w:val="0"/>
          <w:color w:val="007E39"/>
          <w:sz w:val="20"/>
          <w:szCs w:val="20"/>
          <w:lang w:val="en-CA" w:eastAsia="en-CA" w:bidi="ar-SA"/>
        </w:rPr>
      </w:pPr>
      <w:hyperlink w:anchor="_Toc92472291" w:history="1">
        <w:r w:rsidRPr="00763051">
          <w:rPr>
            <w:rStyle w:val="Hyperlink"/>
            <w:shadow/>
            <w:color w:val="007E39"/>
            <w:sz w:val="28"/>
            <w:szCs w:val="28"/>
            <w:rtl/>
          </w:rPr>
          <w:t>عقل و مفاهیم آن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_Toc92472291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30</w:t>
        </w:r>
        <w:r w:rsidRPr="00763051">
          <w:rPr>
            <w:webHidden/>
            <w:color w:val="007E39"/>
            <w:sz w:val="28"/>
            <w:szCs w:val="28"/>
          </w:rPr>
          <w:fldChar w:fldCharType="end"/>
        </w:r>
      </w:hyperlink>
    </w:p>
    <w:p w14:paraId="088372C5" w14:textId="6CE6D9A5" w:rsidR="00714A81" w:rsidRPr="008B2A06" w:rsidRDefault="00714A81" w:rsidP="00714A81">
      <w:pPr>
        <w:pStyle w:val="TOC1"/>
        <w:rPr>
          <w:rFonts w:eastAsiaTheme="minorEastAsia"/>
          <w:color w:val="002060"/>
          <w:sz w:val="20"/>
          <w:szCs w:val="20"/>
          <w:lang w:val="en-CA" w:eastAsia="en-CA"/>
        </w:rPr>
      </w:pPr>
      <w:hyperlink w:anchor="_Toc92472292" w:history="1">
        <w:r w:rsidRPr="008B2A06">
          <w:rPr>
            <w:rStyle w:val="Hyperlink"/>
            <w:color w:val="002060"/>
            <w:sz w:val="28"/>
            <w:szCs w:val="28"/>
            <w:rtl/>
          </w:rPr>
          <w:t>مفهوم عـقـل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30</w:t>
        </w:r>
        <w:r w:rsidRPr="008B2A06">
          <w:rPr>
            <w:webHidden/>
            <w:color w:val="002060"/>
            <w:sz w:val="28"/>
            <w:szCs w:val="28"/>
          </w:rPr>
          <w:fldChar w:fldCharType="end"/>
        </w:r>
      </w:hyperlink>
    </w:p>
    <w:p w14:paraId="35D6B16E" w14:textId="6534CE81" w:rsidR="00714A81" w:rsidRPr="008B2A06" w:rsidRDefault="00714A81" w:rsidP="00714A81">
      <w:pPr>
        <w:pStyle w:val="TOC1"/>
        <w:rPr>
          <w:rFonts w:eastAsiaTheme="minorEastAsia"/>
          <w:color w:val="002060"/>
          <w:sz w:val="20"/>
          <w:szCs w:val="20"/>
          <w:lang w:val="en-CA" w:eastAsia="en-CA"/>
        </w:rPr>
      </w:pPr>
      <w:hyperlink w:anchor="_Toc92472293" w:history="1">
        <w:r w:rsidRPr="008B2A06">
          <w:rPr>
            <w:rStyle w:val="Hyperlink"/>
            <w:color w:val="002060"/>
            <w:sz w:val="28"/>
            <w:szCs w:val="28"/>
            <w:rtl/>
          </w:rPr>
          <w:t>عقــل و انـواع 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31</w:t>
        </w:r>
        <w:r w:rsidRPr="008B2A06">
          <w:rPr>
            <w:webHidden/>
            <w:color w:val="002060"/>
            <w:sz w:val="28"/>
            <w:szCs w:val="28"/>
          </w:rPr>
          <w:fldChar w:fldCharType="end"/>
        </w:r>
      </w:hyperlink>
    </w:p>
    <w:p w14:paraId="086195D7" w14:textId="62912F8B" w:rsidR="00714A81" w:rsidRPr="008B2A06" w:rsidRDefault="00714A81" w:rsidP="00714A81">
      <w:pPr>
        <w:pStyle w:val="TOC1"/>
        <w:rPr>
          <w:rFonts w:eastAsiaTheme="minorEastAsia"/>
          <w:color w:val="002060"/>
          <w:sz w:val="20"/>
          <w:szCs w:val="20"/>
          <w:lang w:val="en-CA" w:eastAsia="en-CA"/>
        </w:rPr>
      </w:pPr>
      <w:hyperlink w:anchor="_Toc92472294" w:history="1">
        <w:r w:rsidRPr="008B2A06">
          <w:rPr>
            <w:rStyle w:val="Hyperlink"/>
            <w:color w:val="002060"/>
            <w:sz w:val="28"/>
            <w:szCs w:val="28"/>
            <w:rtl/>
          </w:rPr>
          <w:t>مفهــوم «البـــاب» در قــرآن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32</w:t>
        </w:r>
        <w:r w:rsidRPr="008B2A06">
          <w:rPr>
            <w:webHidden/>
            <w:color w:val="002060"/>
            <w:sz w:val="28"/>
            <w:szCs w:val="28"/>
          </w:rPr>
          <w:fldChar w:fldCharType="end"/>
        </w:r>
      </w:hyperlink>
    </w:p>
    <w:p w14:paraId="22BE1A85" w14:textId="1B6A8B73" w:rsidR="00714A81" w:rsidRPr="008B2A06" w:rsidRDefault="00714A81" w:rsidP="00714A81">
      <w:pPr>
        <w:pStyle w:val="TOC1"/>
        <w:rPr>
          <w:rFonts w:eastAsiaTheme="minorEastAsia"/>
          <w:color w:val="002060"/>
          <w:sz w:val="20"/>
          <w:szCs w:val="20"/>
          <w:lang w:val="en-CA" w:eastAsia="en-CA"/>
        </w:rPr>
      </w:pPr>
      <w:hyperlink w:anchor="_Toc92472295" w:history="1">
        <w:r w:rsidRPr="008B2A06">
          <w:rPr>
            <w:rStyle w:val="Hyperlink"/>
            <w:color w:val="002060"/>
            <w:sz w:val="28"/>
            <w:szCs w:val="28"/>
            <w:rtl/>
          </w:rPr>
          <w:t>تأييد عقل به وسيله نبوت</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32</w:t>
        </w:r>
        <w:r w:rsidRPr="008B2A06">
          <w:rPr>
            <w:webHidden/>
            <w:color w:val="002060"/>
            <w:sz w:val="28"/>
            <w:szCs w:val="28"/>
          </w:rPr>
          <w:fldChar w:fldCharType="end"/>
        </w:r>
      </w:hyperlink>
    </w:p>
    <w:p w14:paraId="720C29BE" w14:textId="4E42DC6B" w:rsidR="00714A81" w:rsidRPr="008B2A06" w:rsidRDefault="00714A81" w:rsidP="00714A81">
      <w:pPr>
        <w:pStyle w:val="TOC1"/>
        <w:rPr>
          <w:rFonts w:eastAsiaTheme="minorEastAsia"/>
          <w:color w:val="002060"/>
          <w:sz w:val="20"/>
          <w:szCs w:val="20"/>
          <w:lang w:val="en-CA" w:eastAsia="en-CA"/>
        </w:rPr>
      </w:pPr>
      <w:hyperlink w:anchor="_Toc92472296" w:history="1">
        <w:r w:rsidRPr="008B2A06">
          <w:rPr>
            <w:rStyle w:val="Hyperlink"/>
            <w:color w:val="002060"/>
            <w:sz w:val="28"/>
            <w:szCs w:val="28"/>
            <w:rtl/>
          </w:rPr>
          <w:t>روش تعليـم قـرآن، مبتنى بر حـس و عقل و الهام</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33</w:t>
        </w:r>
        <w:r w:rsidRPr="008B2A06">
          <w:rPr>
            <w:webHidden/>
            <w:color w:val="002060"/>
            <w:sz w:val="28"/>
            <w:szCs w:val="28"/>
          </w:rPr>
          <w:fldChar w:fldCharType="end"/>
        </w:r>
      </w:hyperlink>
    </w:p>
    <w:p w14:paraId="57AA5E86" w14:textId="315C2AF2" w:rsidR="00714A81" w:rsidRPr="00763051" w:rsidRDefault="00714A81" w:rsidP="00714A81">
      <w:pPr>
        <w:pStyle w:val="TOC1"/>
        <w:rPr>
          <w:rFonts w:eastAsiaTheme="minorEastAsia"/>
          <w:color w:val="007E39"/>
          <w:sz w:val="20"/>
          <w:szCs w:val="20"/>
          <w:lang w:val="en-CA" w:eastAsia="en-CA"/>
        </w:rPr>
      </w:pPr>
      <w:hyperlink w:anchor="_Toc92472297" w:history="1">
        <w:r w:rsidRPr="00763051">
          <w:rPr>
            <w:rStyle w:val="Hyperlink"/>
            <w:color w:val="007E39"/>
            <w:sz w:val="28"/>
            <w:szCs w:val="28"/>
            <w:rtl/>
          </w:rPr>
          <w:t>فصل دوم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_Toc92472297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34</w:t>
        </w:r>
        <w:r w:rsidRPr="00763051">
          <w:rPr>
            <w:webHidden/>
            <w:color w:val="007E39"/>
            <w:sz w:val="28"/>
            <w:szCs w:val="28"/>
          </w:rPr>
          <w:fldChar w:fldCharType="end"/>
        </w:r>
      </w:hyperlink>
    </w:p>
    <w:p w14:paraId="3DF9284D" w14:textId="6686599D" w:rsidR="00714A81" w:rsidRPr="00763051" w:rsidRDefault="00714A81" w:rsidP="00714A81">
      <w:pPr>
        <w:pStyle w:val="TOC2"/>
        <w:rPr>
          <w:rFonts w:eastAsiaTheme="minorEastAsia"/>
          <w:b w:val="0"/>
          <w:bCs w:val="0"/>
          <w:color w:val="007E39"/>
          <w:sz w:val="20"/>
          <w:szCs w:val="20"/>
          <w:lang w:val="en-CA" w:eastAsia="en-CA" w:bidi="ar-SA"/>
        </w:rPr>
      </w:pPr>
      <w:hyperlink w:anchor="_Toc92472298" w:history="1">
        <w:r w:rsidRPr="00763051">
          <w:rPr>
            <w:rStyle w:val="Hyperlink"/>
            <w:shadow/>
            <w:color w:val="007E39"/>
            <w:sz w:val="28"/>
            <w:szCs w:val="28"/>
            <w:rtl/>
          </w:rPr>
          <w:t>عقل و کاربرد آن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_Toc92472298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34</w:t>
        </w:r>
        <w:r w:rsidRPr="00763051">
          <w:rPr>
            <w:webHidden/>
            <w:color w:val="007E39"/>
            <w:sz w:val="28"/>
            <w:szCs w:val="28"/>
          </w:rPr>
          <w:fldChar w:fldCharType="end"/>
        </w:r>
      </w:hyperlink>
    </w:p>
    <w:p w14:paraId="1A8BE1D9" w14:textId="775CBB6F" w:rsidR="00714A81" w:rsidRPr="008B2A06" w:rsidRDefault="00714A81" w:rsidP="00714A81">
      <w:pPr>
        <w:pStyle w:val="TOC1"/>
        <w:rPr>
          <w:rFonts w:eastAsiaTheme="minorEastAsia"/>
          <w:color w:val="002060"/>
          <w:sz w:val="20"/>
          <w:szCs w:val="20"/>
          <w:lang w:val="en-CA" w:eastAsia="en-CA"/>
        </w:rPr>
      </w:pPr>
      <w:hyperlink w:anchor="_Toc92472299" w:history="1">
        <w:r w:rsidRPr="008B2A06">
          <w:rPr>
            <w:rStyle w:val="Hyperlink"/>
            <w:color w:val="002060"/>
            <w:sz w:val="28"/>
            <w:szCs w:val="28"/>
            <w:rtl/>
          </w:rPr>
          <w:t>عقل و كاربرد آن در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_Toc92472299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34</w:t>
        </w:r>
        <w:r w:rsidRPr="008B2A06">
          <w:rPr>
            <w:webHidden/>
            <w:color w:val="002060"/>
            <w:sz w:val="28"/>
            <w:szCs w:val="28"/>
          </w:rPr>
          <w:fldChar w:fldCharType="end"/>
        </w:r>
      </w:hyperlink>
    </w:p>
    <w:p w14:paraId="03640D70" w14:textId="0F4A28B9" w:rsidR="00714A81" w:rsidRPr="008B2A06" w:rsidRDefault="00714A81" w:rsidP="00714A81">
      <w:pPr>
        <w:pStyle w:val="TOC1"/>
        <w:rPr>
          <w:rFonts w:eastAsiaTheme="minorEastAsia"/>
          <w:color w:val="002060"/>
          <w:sz w:val="20"/>
          <w:szCs w:val="20"/>
          <w:lang w:val="en-CA" w:eastAsia="en-CA"/>
        </w:rPr>
      </w:pPr>
      <w:hyperlink w:anchor="_Toc92472300" w:history="1">
        <w:r w:rsidRPr="008B2A06">
          <w:rPr>
            <w:rStyle w:val="Hyperlink"/>
            <w:color w:val="002060"/>
            <w:sz w:val="28"/>
            <w:szCs w:val="28"/>
            <w:rtl/>
          </w:rPr>
          <w:t>عقل و عوامل ديگر برترى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35</w:t>
        </w:r>
        <w:r w:rsidRPr="008B2A06">
          <w:rPr>
            <w:webHidden/>
            <w:color w:val="002060"/>
            <w:sz w:val="28"/>
            <w:szCs w:val="28"/>
          </w:rPr>
          <w:fldChar w:fldCharType="end"/>
        </w:r>
      </w:hyperlink>
    </w:p>
    <w:p w14:paraId="30643FBB" w14:textId="11914FE5" w:rsidR="00714A81" w:rsidRPr="008B2A06" w:rsidRDefault="00714A81" w:rsidP="00714A81">
      <w:pPr>
        <w:pStyle w:val="TOC1"/>
        <w:rPr>
          <w:rFonts w:eastAsiaTheme="minorEastAsia"/>
          <w:color w:val="002060"/>
          <w:sz w:val="20"/>
          <w:szCs w:val="20"/>
          <w:lang w:val="en-CA" w:eastAsia="en-CA"/>
        </w:rPr>
      </w:pPr>
      <w:hyperlink w:anchor="_Toc92472301" w:history="1">
        <w:r w:rsidRPr="008B2A06">
          <w:rPr>
            <w:rStyle w:val="Hyperlink"/>
            <w:color w:val="002060"/>
            <w:sz w:val="28"/>
            <w:szCs w:val="28"/>
            <w:rtl/>
          </w:rPr>
          <w:t>عقـــــــل و اعمـــــــال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35</w:t>
        </w:r>
        <w:r w:rsidRPr="008B2A06">
          <w:rPr>
            <w:webHidden/>
            <w:color w:val="002060"/>
            <w:sz w:val="28"/>
            <w:szCs w:val="28"/>
          </w:rPr>
          <w:fldChar w:fldCharType="end"/>
        </w:r>
      </w:hyperlink>
    </w:p>
    <w:p w14:paraId="10EDABB3" w14:textId="7C422A00" w:rsidR="00714A81" w:rsidRPr="008B2A06" w:rsidRDefault="00714A81" w:rsidP="00714A81">
      <w:pPr>
        <w:pStyle w:val="TOC1"/>
        <w:rPr>
          <w:rFonts w:eastAsiaTheme="minorEastAsia"/>
          <w:color w:val="002060"/>
          <w:sz w:val="20"/>
          <w:szCs w:val="20"/>
          <w:lang w:val="en-CA" w:eastAsia="en-CA"/>
        </w:rPr>
      </w:pPr>
      <w:hyperlink w:anchor="_Toc92472302" w:history="1">
        <w:r w:rsidRPr="008B2A06">
          <w:rPr>
            <w:rStyle w:val="Hyperlink"/>
            <w:color w:val="002060"/>
            <w:sz w:val="28"/>
            <w:szCs w:val="28"/>
            <w:rtl/>
          </w:rPr>
          <w:t>عبـور از عقــل به حـق</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36</w:t>
        </w:r>
        <w:r w:rsidRPr="008B2A06">
          <w:rPr>
            <w:webHidden/>
            <w:color w:val="002060"/>
            <w:sz w:val="28"/>
            <w:szCs w:val="28"/>
          </w:rPr>
          <w:fldChar w:fldCharType="end"/>
        </w:r>
      </w:hyperlink>
    </w:p>
    <w:p w14:paraId="08E09F70" w14:textId="1C49B0A3" w:rsidR="00714A81" w:rsidRPr="00763051" w:rsidRDefault="00714A81" w:rsidP="00714A81">
      <w:pPr>
        <w:pStyle w:val="TOC1"/>
        <w:rPr>
          <w:rFonts w:eastAsiaTheme="minorEastAsia"/>
          <w:color w:val="007E39"/>
          <w:sz w:val="20"/>
          <w:szCs w:val="20"/>
          <w:lang w:val="en-CA" w:eastAsia="en-CA"/>
        </w:rPr>
      </w:pPr>
      <w:hyperlink w:anchor="_Toc92472303" w:history="1">
        <w:r w:rsidRPr="00763051">
          <w:rPr>
            <w:rStyle w:val="Hyperlink"/>
            <w:color w:val="007E39"/>
            <w:sz w:val="28"/>
            <w:szCs w:val="28"/>
            <w:rtl/>
          </w:rPr>
          <w:t>فصل سوم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_Toc92472303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38</w:t>
        </w:r>
        <w:r w:rsidRPr="00763051">
          <w:rPr>
            <w:webHidden/>
            <w:color w:val="007E39"/>
            <w:sz w:val="28"/>
            <w:szCs w:val="28"/>
          </w:rPr>
          <w:fldChar w:fldCharType="end"/>
        </w:r>
      </w:hyperlink>
    </w:p>
    <w:p w14:paraId="2C514203" w14:textId="68ECB3ED" w:rsidR="00714A81" w:rsidRPr="00763051" w:rsidRDefault="00714A81" w:rsidP="00714A81">
      <w:pPr>
        <w:pStyle w:val="TOC2"/>
        <w:rPr>
          <w:rFonts w:eastAsiaTheme="minorEastAsia"/>
          <w:b w:val="0"/>
          <w:bCs w:val="0"/>
          <w:color w:val="007E39"/>
          <w:sz w:val="20"/>
          <w:szCs w:val="20"/>
          <w:lang w:val="en-CA" w:eastAsia="en-CA" w:bidi="ar-SA"/>
        </w:rPr>
      </w:pPr>
      <w:hyperlink w:anchor="_Toc92472304" w:history="1">
        <w:r w:rsidRPr="00763051">
          <w:rPr>
            <w:rStyle w:val="Hyperlink"/>
            <w:shadow/>
            <w:color w:val="007E39"/>
            <w:sz w:val="28"/>
            <w:szCs w:val="28"/>
            <w:rtl/>
          </w:rPr>
          <w:t>عقل و  سلامت و بیماری آن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_Toc92472304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38</w:t>
        </w:r>
        <w:r w:rsidRPr="00763051">
          <w:rPr>
            <w:webHidden/>
            <w:color w:val="007E39"/>
            <w:sz w:val="28"/>
            <w:szCs w:val="28"/>
          </w:rPr>
          <w:fldChar w:fldCharType="end"/>
        </w:r>
      </w:hyperlink>
    </w:p>
    <w:p w14:paraId="445E3B04" w14:textId="5A81667C" w:rsidR="00714A81" w:rsidRPr="008B2A06" w:rsidRDefault="00714A81" w:rsidP="00714A81">
      <w:pPr>
        <w:pStyle w:val="TOC1"/>
        <w:rPr>
          <w:rFonts w:eastAsiaTheme="minorEastAsia"/>
          <w:color w:val="002060"/>
          <w:sz w:val="20"/>
          <w:szCs w:val="20"/>
          <w:lang w:val="en-CA" w:eastAsia="en-CA"/>
        </w:rPr>
      </w:pPr>
      <w:hyperlink w:anchor="_Toc92472305" w:history="1">
        <w:r w:rsidRPr="008B2A06">
          <w:rPr>
            <w:rStyle w:val="Hyperlink"/>
            <w:color w:val="002060"/>
            <w:sz w:val="28"/>
            <w:szCs w:val="28"/>
            <w:rtl/>
          </w:rPr>
          <w:t>عقل و عملكرد سالم 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38</w:t>
        </w:r>
        <w:r w:rsidRPr="008B2A06">
          <w:rPr>
            <w:webHidden/>
            <w:color w:val="002060"/>
            <w:sz w:val="28"/>
            <w:szCs w:val="28"/>
          </w:rPr>
          <w:fldChar w:fldCharType="end"/>
        </w:r>
      </w:hyperlink>
    </w:p>
    <w:p w14:paraId="6E0ADEB1" w14:textId="5427E75E" w:rsidR="00714A81" w:rsidRPr="008B2A06" w:rsidRDefault="00714A81" w:rsidP="00714A81">
      <w:pPr>
        <w:pStyle w:val="TOC1"/>
        <w:rPr>
          <w:rFonts w:eastAsiaTheme="minorEastAsia"/>
          <w:color w:val="002060"/>
          <w:sz w:val="20"/>
          <w:szCs w:val="20"/>
          <w:lang w:val="en-CA" w:eastAsia="en-CA"/>
        </w:rPr>
      </w:pPr>
      <w:hyperlink w:anchor="_Toc92472306" w:history="1">
        <w:r w:rsidRPr="008B2A06">
          <w:rPr>
            <w:rStyle w:val="Hyperlink"/>
            <w:color w:val="002060"/>
            <w:sz w:val="28"/>
            <w:szCs w:val="28"/>
            <w:rtl/>
          </w:rPr>
          <w:t>ســلامـت عقـــل چيســت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39</w:t>
        </w:r>
        <w:r w:rsidRPr="008B2A06">
          <w:rPr>
            <w:webHidden/>
            <w:color w:val="002060"/>
            <w:sz w:val="28"/>
            <w:szCs w:val="28"/>
          </w:rPr>
          <w:fldChar w:fldCharType="end"/>
        </w:r>
      </w:hyperlink>
    </w:p>
    <w:p w14:paraId="320E2F20" w14:textId="53E7DE01" w:rsidR="00714A81" w:rsidRPr="008B2A06" w:rsidRDefault="00714A81" w:rsidP="00714A81">
      <w:pPr>
        <w:pStyle w:val="TOC1"/>
        <w:rPr>
          <w:rFonts w:eastAsiaTheme="minorEastAsia"/>
          <w:color w:val="002060"/>
          <w:sz w:val="20"/>
          <w:szCs w:val="20"/>
          <w:lang w:val="en-CA" w:eastAsia="en-CA"/>
        </w:rPr>
      </w:pPr>
      <w:hyperlink w:anchor="_Toc92472307" w:history="1">
        <w:r w:rsidRPr="008B2A06">
          <w:rPr>
            <w:rStyle w:val="Hyperlink"/>
            <w:color w:val="002060"/>
            <w:sz w:val="28"/>
            <w:szCs w:val="28"/>
            <w:rtl/>
          </w:rPr>
          <w:t>حكمت، دانشى كه خداوند عطا مى‏كند!</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_Toc92472307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40</w:t>
        </w:r>
        <w:r w:rsidRPr="008B2A06">
          <w:rPr>
            <w:webHidden/>
            <w:color w:val="002060"/>
            <w:sz w:val="28"/>
            <w:szCs w:val="28"/>
          </w:rPr>
          <w:fldChar w:fldCharType="end"/>
        </w:r>
      </w:hyperlink>
    </w:p>
    <w:p w14:paraId="6532BE28" w14:textId="126160CB" w:rsidR="00714A81" w:rsidRPr="008B2A06" w:rsidRDefault="00714A81" w:rsidP="00714A81">
      <w:pPr>
        <w:pStyle w:val="TOC1"/>
        <w:rPr>
          <w:rFonts w:eastAsiaTheme="minorEastAsia"/>
          <w:color w:val="002060"/>
          <w:sz w:val="20"/>
          <w:szCs w:val="20"/>
          <w:lang w:val="en-CA" w:eastAsia="en-CA"/>
        </w:rPr>
      </w:pPr>
      <w:hyperlink w:anchor="_Toc92472308" w:history="1">
        <w:r w:rsidRPr="008B2A06">
          <w:rPr>
            <w:rStyle w:val="Hyperlink"/>
            <w:color w:val="002060"/>
            <w:sz w:val="28"/>
            <w:szCs w:val="28"/>
            <w:rtl/>
          </w:rPr>
          <w:t>تعليــــم حكمـــت الهــــى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_Toc92472308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41</w:t>
        </w:r>
        <w:r w:rsidRPr="008B2A06">
          <w:rPr>
            <w:webHidden/>
            <w:color w:val="002060"/>
            <w:sz w:val="28"/>
            <w:szCs w:val="28"/>
          </w:rPr>
          <w:fldChar w:fldCharType="end"/>
        </w:r>
      </w:hyperlink>
    </w:p>
    <w:p w14:paraId="66B5F512" w14:textId="545A579C" w:rsidR="00714A81" w:rsidRPr="008B2A06" w:rsidRDefault="00714A81" w:rsidP="00714A81">
      <w:pPr>
        <w:pStyle w:val="TOC1"/>
        <w:rPr>
          <w:rFonts w:eastAsiaTheme="minorEastAsia"/>
          <w:color w:val="002060"/>
          <w:sz w:val="20"/>
          <w:szCs w:val="20"/>
          <w:lang w:val="en-CA" w:eastAsia="en-CA"/>
        </w:rPr>
      </w:pPr>
      <w:hyperlink w:anchor="_Toc92472309" w:history="1">
        <w:r w:rsidRPr="008B2A06">
          <w:rPr>
            <w:rStyle w:val="Hyperlink"/>
            <w:color w:val="002060"/>
            <w:sz w:val="28"/>
            <w:szCs w:val="28"/>
            <w:rtl/>
          </w:rPr>
          <w:t>نمــونــه‏هـاى عقــــل كــامــل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_Toc92472309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42</w:t>
        </w:r>
        <w:r w:rsidRPr="008B2A06">
          <w:rPr>
            <w:webHidden/>
            <w:color w:val="002060"/>
            <w:sz w:val="28"/>
            <w:szCs w:val="28"/>
          </w:rPr>
          <w:fldChar w:fldCharType="end"/>
        </w:r>
      </w:hyperlink>
    </w:p>
    <w:p w14:paraId="6D87ACFF" w14:textId="30285C14" w:rsidR="00714A81" w:rsidRPr="008B2A06" w:rsidRDefault="00714A81" w:rsidP="00714A81">
      <w:pPr>
        <w:pStyle w:val="TOC1"/>
        <w:rPr>
          <w:rFonts w:eastAsiaTheme="minorEastAsia"/>
          <w:color w:val="002060"/>
          <w:sz w:val="20"/>
          <w:szCs w:val="20"/>
          <w:lang w:val="en-CA" w:eastAsia="en-CA"/>
        </w:rPr>
      </w:pPr>
      <w:hyperlink w:anchor="_Toc92472310" w:history="1">
        <w:r w:rsidRPr="008B2A06">
          <w:rPr>
            <w:rStyle w:val="Hyperlink"/>
            <w:color w:val="002060"/>
            <w:sz w:val="28"/>
            <w:szCs w:val="28"/>
            <w:rtl/>
          </w:rPr>
          <w:t>حـق‏الـيقين و واهـمـه و مشاهـده و عقـل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43</w:t>
        </w:r>
        <w:r w:rsidRPr="008B2A06">
          <w:rPr>
            <w:webHidden/>
            <w:color w:val="002060"/>
            <w:sz w:val="28"/>
            <w:szCs w:val="28"/>
          </w:rPr>
          <w:fldChar w:fldCharType="end"/>
        </w:r>
      </w:hyperlink>
    </w:p>
    <w:p w14:paraId="09049D57" w14:textId="09125514" w:rsidR="00714A81" w:rsidRPr="008B2A06" w:rsidRDefault="00714A81" w:rsidP="00714A81">
      <w:pPr>
        <w:pStyle w:val="TOC1"/>
        <w:rPr>
          <w:rFonts w:eastAsiaTheme="minorEastAsia"/>
          <w:color w:val="002060"/>
          <w:sz w:val="20"/>
          <w:szCs w:val="20"/>
          <w:lang w:val="en-CA" w:eastAsia="en-CA"/>
        </w:rPr>
      </w:pPr>
      <w:hyperlink w:anchor="_Toc92472311" w:history="1">
        <w:r w:rsidRPr="008B2A06">
          <w:rPr>
            <w:rStyle w:val="Hyperlink"/>
            <w:color w:val="002060"/>
            <w:sz w:val="28"/>
            <w:szCs w:val="28"/>
            <w:rtl/>
          </w:rPr>
          <w:t>عـوامل انحـراف عقـل</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44</w:t>
        </w:r>
        <w:r w:rsidRPr="008B2A06">
          <w:rPr>
            <w:webHidden/>
            <w:color w:val="002060"/>
            <w:sz w:val="28"/>
            <w:szCs w:val="28"/>
          </w:rPr>
          <w:fldChar w:fldCharType="end"/>
        </w:r>
      </w:hyperlink>
    </w:p>
    <w:p w14:paraId="1114B8E6" w14:textId="5A1DB2C9" w:rsidR="00714A81" w:rsidRPr="008B2A06" w:rsidRDefault="00714A81" w:rsidP="00714A81">
      <w:pPr>
        <w:pStyle w:val="TOC1"/>
        <w:rPr>
          <w:rFonts w:eastAsiaTheme="minorEastAsia"/>
          <w:color w:val="002060"/>
          <w:sz w:val="20"/>
          <w:szCs w:val="20"/>
          <w:lang w:val="en-CA" w:eastAsia="en-CA"/>
        </w:rPr>
      </w:pPr>
      <w:hyperlink w:anchor="_Toc92472312" w:history="1">
        <w:r w:rsidRPr="008B2A06">
          <w:rPr>
            <w:rStyle w:val="Hyperlink"/>
            <w:color w:val="002060"/>
            <w:sz w:val="28"/>
            <w:szCs w:val="28"/>
            <w:rtl/>
          </w:rPr>
          <w:t>چگونه انسان در عين داشتن زبان و گوش، كر و لال مى‏شود؟</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45</w:t>
        </w:r>
        <w:r w:rsidRPr="008B2A06">
          <w:rPr>
            <w:webHidden/>
            <w:color w:val="002060"/>
            <w:sz w:val="28"/>
            <w:szCs w:val="28"/>
          </w:rPr>
          <w:fldChar w:fldCharType="end"/>
        </w:r>
      </w:hyperlink>
    </w:p>
    <w:p w14:paraId="6305FC0F" w14:textId="58236EC5" w:rsidR="00714A81" w:rsidRPr="00763051" w:rsidRDefault="00714A81" w:rsidP="00763051">
      <w:pPr>
        <w:pStyle w:val="TOC3"/>
        <w:rPr>
          <w:rFonts w:eastAsiaTheme="minorEastAsia"/>
          <w:sz w:val="20"/>
          <w:szCs w:val="20"/>
          <w:lang w:val="en-CA" w:eastAsia="en-CA" w:bidi="ar-SA"/>
        </w:rPr>
      </w:pPr>
      <w:hyperlink w:anchor="_Toc92472313" w:history="1">
        <w:r w:rsidRPr="00763051">
          <w:rPr>
            <w:rStyle w:val="Hyperlink"/>
            <w:color w:val="C00000"/>
            <w:rtl/>
          </w:rPr>
          <w:t>بخش سوم</w:t>
        </w:r>
        <w:r w:rsidR="00763051">
          <w:rPr>
            <w:rStyle w:val="Hyperlink"/>
            <w:rFonts w:hint="cs"/>
            <w:color w:val="C00000"/>
            <w:rtl/>
          </w:rPr>
          <w:t>:  علم</w:t>
        </w:r>
        <w:r w:rsidRPr="00763051">
          <w:rPr>
            <w:webHidden/>
          </w:rPr>
          <w:tab/>
        </w:r>
        <w:r w:rsidRPr="00763051">
          <w:rPr>
            <w:webHidden/>
          </w:rPr>
          <w:fldChar w:fldCharType="begin"/>
        </w:r>
        <w:r w:rsidRPr="00763051">
          <w:rPr>
            <w:webHidden/>
          </w:rPr>
          <w:instrText xml:space="preserve"> PAGEREF _Toc92472313 \h </w:instrText>
        </w:r>
        <w:r w:rsidRPr="00763051">
          <w:rPr>
            <w:webHidden/>
          </w:rPr>
        </w:r>
        <w:r w:rsidRPr="00763051">
          <w:rPr>
            <w:webHidden/>
          </w:rPr>
          <w:fldChar w:fldCharType="separate"/>
        </w:r>
        <w:r w:rsidR="00524468">
          <w:rPr>
            <w:webHidden/>
            <w:rtl/>
          </w:rPr>
          <w:t>46</w:t>
        </w:r>
        <w:r w:rsidRPr="00763051">
          <w:rPr>
            <w:webHidden/>
          </w:rPr>
          <w:fldChar w:fldCharType="end"/>
        </w:r>
      </w:hyperlink>
    </w:p>
    <w:p w14:paraId="77A3C79A" w14:textId="359EBA8B" w:rsidR="00714A81" w:rsidRPr="00763051" w:rsidRDefault="00714A81" w:rsidP="00714A81">
      <w:pPr>
        <w:pStyle w:val="TOC1"/>
        <w:rPr>
          <w:rFonts w:eastAsiaTheme="minorEastAsia"/>
          <w:color w:val="007E39"/>
          <w:sz w:val="20"/>
          <w:szCs w:val="20"/>
          <w:lang w:val="en-CA" w:eastAsia="en-CA"/>
        </w:rPr>
      </w:pPr>
      <w:hyperlink w:anchor="_Toc92472314" w:history="1">
        <w:r w:rsidRPr="00763051">
          <w:rPr>
            <w:rStyle w:val="Hyperlink"/>
            <w:color w:val="007E39"/>
            <w:sz w:val="28"/>
            <w:szCs w:val="28"/>
            <w:rtl/>
          </w:rPr>
          <w:t>فصل اول</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_Toc92472314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47</w:t>
        </w:r>
        <w:r w:rsidRPr="00763051">
          <w:rPr>
            <w:webHidden/>
            <w:color w:val="007E39"/>
            <w:sz w:val="28"/>
            <w:szCs w:val="28"/>
          </w:rPr>
          <w:fldChar w:fldCharType="end"/>
        </w:r>
      </w:hyperlink>
    </w:p>
    <w:p w14:paraId="612D5E52" w14:textId="04445E9E" w:rsidR="00714A81" w:rsidRPr="00763051" w:rsidRDefault="00714A81" w:rsidP="00714A81">
      <w:pPr>
        <w:pStyle w:val="TOC2"/>
        <w:rPr>
          <w:rFonts w:eastAsiaTheme="minorEastAsia"/>
          <w:b w:val="0"/>
          <w:bCs w:val="0"/>
          <w:color w:val="007E39"/>
          <w:sz w:val="20"/>
          <w:szCs w:val="20"/>
          <w:lang w:val="en-CA" w:eastAsia="en-CA" w:bidi="ar-SA"/>
        </w:rPr>
      </w:pPr>
      <w:hyperlink w:anchor="_Toc92472315" w:history="1">
        <w:r w:rsidRPr="00763051">
          <w:rPr>
            <w:rStyle w:val="Hyperlink"/>
            <w:shadow/>
            <w:color w:val="007E39"/>
            <w:sz w:val="28"/>
            <w:szCs w:val="28"/>
            <w:rtl/>
          </w:rPr>
          <w:t>علـم در انسان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_Toc92472315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47</w:t>
        </w:r>
        <w:r w:rsidRPr="00763051">
          <w:rPr>
            <w:webHidden/>
            <w:color w:val="007E39"/>
            <w:sz w:val="28"/>
            <w:szCs w:val="28"/>
          </w:rPr>
          <w:fldChar w:fldCharType="end"/>
        </w:r>
      </w:hyperlink>
    </w:p>
    <w:p w14:paraId="248867E7" w14:textId="52FB2E12" w:rsidR="00714A81" w:rsidRPr="008B2A06" w:rsidRDefault="00714A81" w:rsidP="00714A81">
      <w:pPr>
        <w:pStyle w:val="TOC1"/>
        <w:rPr>
          <w:rFonts w:eastAsiaTheme="minorEastAsia"/>
          <w:color w:val="002060"/>
          <w:sz w:val="20"/>
          <w:szCs w:val="20"/>
          <w:lang w:val="en-CA" w:eastAsia="en-CA"/>
        </w:rPr>
      </w:pPr>
      <w:hyperlink w:anchor="_Toc92472316" w:history="1">
        <w:r w:rsidRPr="008B2A06">
          <w:rPr>
            <w:rStyle w:val="Hyperlink"/>
            <w:color w:val="002060"/>
            <w:sz w:val="28"/>
            <w:szCs w:val="28"/>
            <w:rtl/>
          </w:rPr>
          <w:t>مفهــــوم علــــم در زبــــان قـــــرآن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47</w:t>
        </w:r>
        <w:r w:rsidRPr="008B2A06">
          <w:rPr>
            <w:webHidden/>
            <w:color w:val="002060"/>
            <w:sz w:val="28"/>
            <w:szCs w:val="28"/>
          </w:rPr>
          <w:fldChar w:fldCharType="end"/>
        </w:r>
      </w:hyperlink>
    </w:p>
    <w:p w14:paraId="2006C2EA" w14:textId="2BB012A4" w:rsidR="00714A81" w:rsidRPr="008B2A06" w:rsidRDefault="00714A81" w:rsidP="00714A81">
      <w:pPr>
        <w:pStyle w:val="TOC1"/>
        <w:rPr>
          <w:rFonts w:eastAsiaTheme="minorEastAsia"/>
          <w:color w:val="002060"/>
          <w:sz w:val="20"/>
          <w:szCs w:val="20"/>
          <w:lang w:val="en-CA" w:eastAsia="en-CA"/>
        </w:rPr>
      </w:pPr>
      <w:hyperlink w:anchor="_Toc92472317" w:history="1">
        <w:r w:rsidRPr="008B2A06">
          <w:rPr>
            <w:rStyle w:val="Hyperlink"/>
            <w:color w:val="002060"/>
            <w:sz w:val="28"/>
            <w:szCs w:val="28"/>
            <w:rtl/>
          </w:rPr>
          <w:t>علوم الهام شده به انسان و تشخيص فطرى او</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_Toc92472317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47</w:t>
        </w:r>
        <w:r w:rsidRPr="008B2A06">
          <w:rPr>
            <w:webHidden/>
            <w:color w:val="002060"/>
            <w:sz w:val="28"/>
            <w:szCs w:val="28"/>
          </w:rPr>
          <w:fldChar w:fldCharType="end"/>
        </w:r>
      </w:hyperlink>
    </w:p>
    <w:p w14:paraId="3E70551D" w14:textId="3BAB553A" w:rsidR="00714A81" w:rsidRPr="008B2A06" w:rsidRDefault="00714A81" w:rsidP="00714A81">
      <w:pPr>
        <w:pStyle w:val="TOC1"/>
        <w:rPr>
          <w:rFonts w:eastAsiaTheme="minorEastAsia"/>
          <w:color w:val="002060"/>
          <w:sz w:val="20"/>
          <w:szCs w:val="20"/>
          <w:lang w:val="en-CA" w:eastAsia="en-CA"/>
        </w:rPr>
      </w:pPr>
      <w:hyperlink w:anchor="_Toc92472318" w:history="1">
        <w:r w:rsidRPr="008B2A06">
          <w:rPr>
            <w:rStyle w:val="Hyperlink"/>
            <w:color w:val="002060"/>
            <w:sz w:val="28"/>
            <w:szCs w:val="28"/>
            <w:rtl/>
          </w:rPr>
          <w:t>شـروع علـم انسـان از لحظه تـولـد</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_Toc92472318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48</w:t>
        </w:r>
        <w:r w:rsidRPr="008B2A06">
          <w:rPr>
            <w:webHidden/>
            <w:color w:val="002060"/>
            <w:sz w:val="28"/>
            <w:szCs w:val="28"/>
          </w:rPr>
          <w:fldChar w:fldCharType="end"/>
        </w:r>
      </w:hyperlink>
    </w:p>
    <w:p w14:paraId="767E05A9" w14:textId="6888E703" w:rsidR="00714A81" w:rsidRPr="008B2A06" w:rsidRDefault="00714A81" w:rsidP="00714A81">
      <w:pPr>
        <w:pStyle w:val="TOC1"/>
        <w:rPr>
          <w:rFonts w:eastAsiaTheme="minorEastAsia"/>
          <w:color w:val="002060"/>
          <w:sz w:val="20"/>
          <w:szCs w:val="20"/>
          <w:lang w:val="en-CA" w:eastAsia="en-CA"/>
        </w:rPr>
      </w:pPr>
      <w:hyperlink w:anchor="_Toc92472319" w:history="1">
        <w:r w:rsidRPr="008B2A06">
          <w:rPr>
            <w:rStyle w:val="Hyperlink"/>
            <w:color w:val="002060"/>
            <w:sz w:val="28"/>
            <w:szCs w:val="28"/>
            <w:rtl/>
          </w:rPr>
          <w:t>رابطـه علـم و هـدايـت و تعليـم الهى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_Toc92472319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49</w:t>
        </w:r>
        <w:r w:rsidRPr="008B2A06">
          <w:rPr>
            <w:webHidden/>
            <w:color w:val="002060"/>
            <w:sz w:val="28"/>
            <w:szCs w:val="28"/>
          </w:rPr>
          <w:fldChar w:fldCharType="end"/>
        </w:r>
      </w:hyperlink>
    </w:p>
    <w:p w14:paraId="5BAC1336" w14:textId="680A8EFC" w:rsidR="00714A81" w:rsidRPr="008B2A06" w:rsidRDefault="00714A81" w:rsidP="00714A81">
      <w:pPr>
        <w:pStyle w:val="TOC1"/>
        <w:rPr>
          <w:rFonts w:eastAsiaTheme="minorEastAsia"/>
          <w:color w:val="002060"/>
          <w:sz w:val="20"/>
          <w:szCs w:val="20"/>
          <w:lang w:val="en-CA" w:eastAsia="en-CA"/>
        </w:rPr>
      </w:pPr>
      <w:hyperlink w:anchor="_Toc92472320" w:history="1">
        <w:r w:rsidRPr="008B2A06">
          <w:rPr>
            <w:rStyle w:val="Hyperlink"/>
            <w:color w:val="002060"/>
            <w:sz w:val="28"/>
            <w:szCs w:val="28"/>
            <w:rtl/>
          </w:rPr>
          <w:t>درك واقعيت از طريق علـم</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51</w:t>
        </w:r>
        <w:r w:rsidRPr="008B2A06">
          <w:rPr>
            <w:webHidden/>
            <w:color w:val="002060"/>
            <w:sz w:val="28"/>
            <w:szCs w:val="28"/>
          </w:rPr>
          <w:fldChar w:fldCharType="end"/>
        </w:r>
      </w:hyperlink>
    </w:p>
    <w:p w14:paraId="7369F154" w14:textId="6E310005" w:rsidR="00714A81" w:rsidRPr="008B2A06" w:rsidRDefault="00714A81" w:rsidP="00714A81">
      <w:pPr>
        <w:pStyle w:val="TOC1"/>
        <w:rPr>
          <w:rFonts w:eastAsiaTheme="minorEastAsia"/>
          <w:color w:val="002060"/>
          <w:sz w:val="20"/>
          <w:szCs w:val="20"/>
          <w:lang w:val="en-CA" w:eastAsia="en-CA"/>
        </w:rPr>
      </w:pPr>
      <w:hyperlink w:anchor="_Toc92472321" w:history="1">
        <w:r w:rsidRPr="008B2A06">
          <w:rPr>
            <w:rStyle w:val="Hyperlink"/>
            <w:color w:val="002060"/>
            <w:sz w:val="28"/>
            <w:szCs w:val="28"/>
            <w:rtl/>
          </w:rPr>
          <w:t>هـدايت و تعليمـات انسان‏هاى اوليـه</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51</w:t>
        </w:r>
        <w:r w:rsidRPr="008B2A06">
          <w:rPr>
            <w:webHidden/>
            <w:color w:val="002060"/>
            <w:sz w:val="28"/>
            <w:szCs w:val="28"/>
          </w:rPr>
          <w:fldChar w:fldCharType="end"/>
        </w:r>
      </w:hyperlink>
    </w:p>
    <w:p w14:paraId="425C273D" w14:textId="2A2ADB65" w:rsidR="00714A81" w:rsidRPr="008B2A06" w:rsidRDefault="00714A81" w:rsidP="00714A81">
      <w:pPr>
        <w:pStyle w:val="TOC1"/>
        <w:rPr>
          <w:rFonts w:eastAsiaTheme="minorEastAsia"/>
          <w:color w:val="002060"/>
          <w:sz w:val="20"/>
          <w:szCs w:val="20"/>
          <w:lang w:val="en-CA" w:eastAsia="en-CA"/>
        </w:rPr>
      </w:pPr>
      <w:hyperlink w:anchor="_Toc92472322" w:history="1">
        <w:r w:rsidRPr="008B2A06">
          <w:rPr>
            <w:rStyle w:val="Hyperlink"/>
            <w:color w:val="002060"/>
            <w:sz w:val="28"/>
            <w:szCs w:val="28"/>
            <w:rtl/>
          </w:rPr>
          <w:t>بى‏كــرانـى علـم و سهــم قليـل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52</w:t>
        </w:r>
        <w:r w:rsidRPr="008B2A06">
          <w:rPr>
            <w:webHidden/>
            <w:color w:val="002060"/>
            <w:sz w:val="28"/>
            <w:szCs w:val="28"/>
          </w:rPr>
          <w:fldChar w:fldCharType="end"/>
        </w:r>
      </w:hyperlink>
    </w:p>
    <w:p w14:paraId="645A3596" w14:textId="3C347E2E" w:rsidR="00714A81" w:rsidRPr="008B2A06" w:rsidRDefault="00714A81" w:rsidP="00714A81">
      <w:pPr>
        <w:pStyle w:val="TOC1"/>
        <w:rPr>
          <w:rFonts w:eastAsiaTheme="minorEastAsia"/>
          <w:color w:val="002060"/>
          <w:sz w:val="20"/>
          <w:szCs w:val="20"/>
          <w:lang w:val="en-CA" w:eastAsia="en-CA"/>
        </w:rPr>
      </w:pPr>
      <w:hyperlink w:anchor="_Toc92472323" w:history="1">
        <w:r w:rsidRPr="008B2A06">
          <w:rPr>
            <w:rStyle w:val="Hyperlink"/>
            <w:color w:val="002060"/>
            <w:sz w:val="28"/>
            <w:szCs w:val="28"/>
            <w:rtl/>
          </w:rPr>
          <w:t>چگـونگـى علم انسان به خـدا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53</w:t>
        </w:r>
        <w:r w:rsidRPr="008B2A06">
          <w:rPr>
            <w:webHidden/>
            <w:color w:val="002060"/>
            <w:sz w:val="28"/>
            <w:szCs w:val="28"/>
          </w:rPr>
          <w:fldChar w:fldCharType="end"/>
        </w:r>
      </w:hyperlink>
    </w:p>
    <w:p w14:paraId="73C6A0F1" w14:textId="658E601C" w:rsidR="00714A81" w:rsidRPr="008B2A06" w:rsidRDefault="00714A81" w:rsidP="00714A81">
      <w:pPr>
        <w:pStyle w:val="TOC1"/>
        <w:rPr>
          <w:rFonts w:eastAsiaTheme="minorEastAsia"/>
          <w:color w:val="002060"/>
          <w:sz w:val="20"/>
          <w:szCs w:val="20"/>
          <w:lang w:val="en-CA" w:eastAsia="en-CA"/>
        </w:rPr>
      </w:pPr>
      <w:hyperlink w:anchor="_Toc92472324" w:history="1">
        <w:r w:rsidRPr="008B2A06">
          <w:rPr>
            <w:rStyle w:val="Hyperlink"/>
            <w:color w:val="002060"/>
            <w:sz w:val="28"/>
            <w:szCs w:val="28"/>
            <w:rtl/>
          </w:rPr>
          <w:t>دستــرسـى علـــم انســانى بــه غيــب</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54</w:t>
        </w:r>
        <w:r w:rsidRPr="008B2A06">
          <w:rPr>
            <w:webHidden/>
            <w:color w:val="002060"/>
            <w:sz w:val="28"/>
            <w:szCs w:val="28"/>
          </w:rPr>
          <w:fldChar w:fldCharType="end"/>
        </w:r>
      </w:hyperlink>
    </w:p>
    <w:p w14:paraId="26193B82" w14:textId="7710E2D0" w:rsidR="00714A81" w:rsidRPr="008B2A06" w:rsidRDefault="00714A81" w:rsidP="00714A81">
      <w:pPr>
        <w:pStyle w:val="TOC1"/>
        <w:rPr>
          <w:rFonts w:eastAsiaTheme="minorEastAsia"/>
          <w:color w:val="002060"/>
          <w:sz w:val="20"/>
          <w:szCs w:val="20"/>
          <w:lang w:val="en-CA" w:eastAsia="en-CA"/>
        </w:rPr>
      </w:pPr>
      <w:hyperlink w:anchor="_Toc92472325" w:history="1">
        <w:r w:rsidRPr="008B2A06">
          <w:rPr>
            <w:rStyle w:val="Hyperlink"/>
            <w:color w:val="002060"/>
            <w:sz w:val="28"/>
            <w:szCs w:val="28"/>
            <w:rtl/>
          </w:rPr>
          <w:t>علـم بـه حـوادث و موضـوع تكليـف انسـان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56</w:t>
        </w:r>
        <w:r w:rsidRPr="008B2A06">
          <w:rPr>
            <w:webHidden/>
            <w:color w:val="002060"/>
            <w:sz w:val="28"/>
            <w:szCs w:val="28"/>
          </w:rPr>
          <w:fldChar w:fldCharType="end"/>
        </w:r>
      </w:hyperlink>
    </w:p>
    <w:p w14:paraId="310CAABE" w14:textId="170440C9" w:rsidR="00714A81" w:rsidRPr="008B2A06" w:rsidRDefault="00714A81" w:rsidP="00714A81">
      <w:pPr>
        <w:pStyle w:val="TOC1"/>
        <w:rPr>
          <w:rFonts w:eastAsiaTheme="minorEastAsia"/>
          <w:color w:val="002060"/>
          <w:sz w:val="20"/>
          <w:szCs w:val="20"/>
          <w:lang w:val="en-CA" w:eastAsia="en-CA"/>
        </w:rPr>
      </w:pPr>
      <w:hyperlink w:anchor="_Toc92472326" w:history="1">
        <w:r w:rsidRPr="008B2A06">
          <w:rPr>
            <w:rStyle w:val="Hyperlink"/>
            <w:color w:val="002060"/>
            <w:sz w:val="28"/>
            <w:szCs w:val="28"/>
            <w:rtl/>
          </w:rPr>
          <w:t>محــدوديت رسـائى علـم در انسان‏هاى غيـرمـؤمـن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57</w:t>
        </w:r>
        <w:r w:rsidRPr="008B2A06">
          <w:rPr>
            <w:webHidden/>
            <w:color w:val="002060"/>
            <w:sz w:val="28"/>
            <w:szCs w:val="28"/>
          </w:rPr>
          <w:fldChar w:fldCharType="end"/>
        </w:r>
      </w:hyperlink>
    </w:p>
    <w:p w14:paraId="4DFEFD8F" w14:textId="4E3ED7F7" w:rsidR="00714A81" w:rsidRPr="00763051" w:rsidRDefault="00714A81" w:rsidP="00714A81">
      <w:pPr>
        <w:pStyle w:val="TOC1"/>
        <w:rPr>
          <w:rFonts w:eastAsiaTheme="minorEastAsia"/>
          <w:color w:val="007E39"/>
          <w:sz w:val="20"/>
          <w:szCs w:val="20"/>
          <w:lang w:val="en-CA" w:eastAsia="en-CA"/>
        </w:rPr>
      </w:pPr>
      <w:hyperlink w:anchor="_Toc92472327" w:history="1">
        <w:r w:rsidRPr="00763051">
          <w:rPr>
            <w:rStyle w:val="Hyperlink"/>
            <w:color w:val="007E39"/>
            <w:sz w:val="28"/>
            <w:szCs w:val="28"/>
            <w:rtl/>
          </w:rPr>
          <w:t>فصل دوم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_Toc92472327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58</w:t>
        </w:r>
        <w:r w:rsidRPr="00763051">
          <w:rPr>
            <w:webHidden/>
            <w:color w:val="007E39"/>
            <w:sz w:val="28"/>
            <w:szCs w:val="28"/>
          </w:rPr>
          <w:fldChar w:fldCharType="end"/>
        </w:r>
      </w:hyperlink>
    </w:p>
    <w:p w14:paraId="4A523C2D" w14:textId="236A04D2" w:rsidR="00714A81" w:rsidRPr="00763051" w:rsidRDefault="00714A81" w:rsidP="00714A81">
      <w:pPr>
        <w:pStyle w:val="TOC2"/>
        <w:rPr>
          <w:rFonts w:eastAsiaTheme="minorEastAsia"/>
          <w:b w:val="0"/>
          <w:bCs w:val="0"/>
          <w:color w:val="007E39"/>
          <w:sz w:val="20"/>
          <w:szCs w:val="20"/>
          <w:lang w:val="en-CA" w:eastAsia="en-CA" w:bidi="ar-SA"/>
        </w:rPr>
      </w:pPr>
      <w:hyperlink w:anchor="_Toc92472328" w:history="1">
        <w:r w:rsidRPr="00763051">
          <w:rPr>
            <w:rStyle w:val="Hyperlink"/>
            <w:shadow/>
            <w:color w:val="007E39"/>
            <w:sz w:val="28"/>
            <w:szCs w:val="28"/>
            <w:rtl/>
          </w:rPr>
          <w:t>علـم حضوری  و علم ضروری و علم یقین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_Toc92472328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58</w:t>
        </w:r>
        <w:r w:rsidRPr="00763051">
          <w:rPr>
            <w:webHidden/>
            <w:color w:val="007E39"/>
            <w:sz w:val="28"/>
            <w:szCs w:val="28"/>
          </w:rPr>
          <w:fldChar w:fldCharType="end"/>
        </w:r>
      </w:hyperlink>
    </w:p>
    <w:p w14:paraId="4FDB7365" w14:textId="1ABCF1DD" w:rsidR="00714A81" w:rsidRPr="008B2A06" w:rsidRDefault="00714A81" w:rsidP="00714A81">
      <w:pPr>
        <w:pStyle w:val="TOC1"/>
        <w:rPr>
          <w:rFonts w:eastAsiaTheme="minorEastAsia"/>
          <w:color w:val="002060"/>
          <w:sz w:val="20"/>
          <w:szCs w:val="20"/>
          <w:lang w:val="en-CA" w:eastAsia="en-CA"/>
        </w:rPr>
      </w:pPr>
      <w:hyperlink w:anchor="_Toc92472329" w:history="1">
        <w:r w:rsidRPr="008B2A06">
          <w:rPr>
            <w:rStyle w:val="Hyperlink"/>
            <w:color w:val="002060"/>
            <w:sz w:val="28"/>
            <w:szCs w:val="28"/>
            <w:rtl/>
          </w:rPr>
          <w:t>علم حضورى، بدون نياز به فكر و حواس</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_Toc92472329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58</w:t>
        </w:r>
        <w:r w:rsidRPr="008B2A06">
          <w:rPr>
            <w:webHidden/>
            <w:color w:val="002060"/>
            <w:sz w:val="28"/>
            <w:szCs w:val="28"/>
          </w:rPr>
          <w:fldChar w:fldCharType="end"/>
        </w:r>
      </w:hyperlink>
    </w:p>
    <w:p w14:paraId="30E6DCDC" w14:textId="1756DFC2" w:rsidR="00714A81" w:rsidRPr="008B2A06" w:rsidRDefault="00714A81" w:rsidP="00714A81">
      <w:pPr>
        <w:pStyle w:val="TOC1"/>
        <w:rPr>
          <w:rFonts w:eastAsiaTheme="minorEastAsia"/>
          <w:color w:val="002060"/>
          <w:sz w:val="20"/>
          <w:szCs w:val="20"/>
          <w:lang w:val="en-CA" w:eastAsia="en-CA"/>
        </w:rPr>
      </w:pPr>
      <w:hyperlink w:anchor="_Toc92472330" w:history="1">
        <w:r w:rsidRPr="008B2A06">
          <w:rPr>
            <w:rStyle w:val="Hyperlink"/>
            <w:color w:val="002060"/>
            <w:sz w:val="28"/>
            <w:szCs w:val="28"/>
            <w:rtl/>
          </w:rPr>
          <w:t>معناى رؤيت خدا و علم ضرورى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59</w:t>
        </w:r>
        <w:r w:rsidRPr="008B2A06">
          <w:rPr>
            <w:webHidden/>
            <w:color w:val="002060"/>
            <w:sz w:val="28"/>
            <w:szCs w:val="28"/>
          </w:rPr>
          <w:fldChar w:fldCharType="end"/>
        </w:r>
      </w:hyperlink>
    </w:p>
    <w:p w14:paraId="23B39E5E" w14:textId="064589DB" w:rsidR="00714A81" w:rsidRPr="008B2A06" w:rsidRDefault="00714A81" w:rsidP="00714A81">
      <w:pPr>
        <w:pStyle w:val="TOC1"/>
        <w:rPr>
          <w:rFonts w:eastAsiaTheme="minorEastAsia"/>
          <w:color w:val="002060"/>
          <w:sz w:val="20"/>
          <w:szCs w:val="20"/>
          <w:lang w:val="en-CA" w:eastAsia="en-CA"/>
        </w:rPr>
      </w:pPr>
      <w:hyperlink w:anchor="_Toc92472331" w:history="1">
        <w:r w:rsidRPr="008B2A06">
          <w:rPr>
            <w:rStyle w:val="Hyperlink"/>
            <w:color w:val="002060"/>
            <w:sz w:val="28"/>
            <w:szCs w:val="28"/>
            <w:rtl/>
          </w:rPr>
          <w:t>رؤيــت و لقـاء اللّه‏</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60</w:t>
        </w:r>
        <w:r w:rsidRPr="008B2A06">
          <w:rPr>
            <w:webHidden/>
            <w:color w:val="002060"/>
            <w:sz w:val="28"/>
            <w:szCs w:val="28"/>
          </w:rPr>
          <w:fldChar w:fldCharType="end"/>
        </w:r>
      </w:hyperlink>
    </w:p>
    <w:p w14:paraId="3CCF49B3" w14:textId="363B4B22" w:rsidR="00714A81" w:rsidRPr="008B2A06" w:rsidRDefault="00714A81" w:rsidP="00714A81">
      <w:pPr>
        <w:pStyle w:val="TOC1"/>
        <w:rPr>
          <w:rFonts w:eastAsiaTheme="minorEastAsia"/>
          <w:color w:val="002060"/>
          <w:sz w:val="20"/>
          <w:szCs w:val="20"/>
          <w:lang w:val="en-CA" w:eastAsia="en-CA"/>
        </w:rPr>
      </w:pPr>
      <w:hyperlink w:anchor="_Toc92472332" w:history="1">
        <w:r w:rsidRPr="008B2A06">
          <w:rPr>
            <w:rStyle w:val="Hyperlink"/>
            <w:color w:val="002060"/>
            <w:sz w:val="28"/>
            <w:szCs w:val="28"/>
            <w:rtl/>
          </w:rPr>
          <w:t>مـوعـد ديـدار و زمـان دسترسى به علم ضرورى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62</w:t>
        </w:r>
        <w:r w:rsidRPr="008B2A06">
          <w:rPr>
            <w:webHidden/>
            <w:color w:val="002060"/>
            <w:sz w:val="28"/>
            <w:szCs w:val="28"/>
          </w:rPr>
          <w:fldChar w:fldCharType="end"/>
        </w:r>
      </w:hyperlink>
    </w:p>
    <w:p w14:paraId="774B31CA" w14:textId="677B189D" w:rsidR="00714A81" w:rsidRPr="008B2A06" w:rsidRDefault="00714A81" w:rsidP="00714A81">
      <w:pPr>
        <w:pStyle w:val="TOC1"/>
        <w:rPr>
          <w:rFonts w:eastAsiaTheme="minorEastAsia"/>
          <w:color w:val="002060"/>
          <w:sz w:val="20"/>
          <w:szCs w:val="20"/>
          <w:lang w:val="en-CA" w:eastAsia="en-CA"/>
        </w:rPr>
      </w:pPr>
      <w:hyperlink w:anchor="_Toc92472333" w:history="1">
        <w:r w:rsidRPr="008B2A06">
          <w:rPr>
            <w:rStyle w:val="Hyperlink"/>
            <w:color w:val="002060"/>
            <w:sz w:val="28"/>
            <w:szCs w:val="28"/>
            <w:rtl/>
          </w:rPr>
          <w:t>احـاطه و نزديكى خدا به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62</w:t>
        </w:r>
        <w:r w:rsidRPr="008B2A06">
          <w:rPr>
            <w:webHidden/>
            <w:color w:val="002060"/>
            <w:sz w:val="28"/>
            <w:szCs w:val="28"/>
          </w:rPr>
          <w:fldChar w:fldCharType="end"/>
        </w:r>
      </w:hyperlink>
    </w:p>
    <w:p w14:paraId="1AC20374" w14:textId="6802C406" w:rsidR="00714A81" w:rsidRPr="008B2A06" w:rsidRDefault="00714A81" w:rsidP="00714A81">
      <w:pPr>
        <w:pStyle w:val="TOC1"/>
        <w:rPr>
          <w:rFonts w:eastAsiaTheme="minorEastAsia"/>
          <w:color w:val="002060"/>
          <w:sz w:val="20"/>
          <w:szCs w:val="20"/>
          <w:lang w:val="en-CA" w:eastAsia="en-CA"/>
        </w:rPr>
      </w:pPr>
      <w:hyperlink w:anchor="_Toc92472334" w:history="1">
        <w:r w:rsidRPr="008B2A06">
          <w:rPr>
            <w:rStyle w:val="Hyperlink"/>
            <w:color w:val="002060"/>
            <w:sz w:val="28"/>
            <w:szCs w:val="28"/>
            <w:rtl/>
          </w:rPr>
          <w:t>راه‏هاى حصول اطمينان علمى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64</w:t>
        </w:r>
        <w:r w:rsidRPr="008B2A06">
          <w:rPr>
            <w:webHidden/>
            <w:color w:val="002060"/>
            <w:sz w:val="28"/>
            <w:szCs w:val="28"/>
          </w:rPr>
          <w:fldChar w:fldCharType="end"/>
        </w:r>
      </w:hyperlink>
    </w:p>
    <w:p w14:paraId="200B305D" w14:textId="6F687C11" w:rsidR="00714A81" w:rsidRPr="008B2A06" w:rsidRDefault="00714A81" w:rsidP="00714A81">
      <w:pPr>
        <w:pStyle w:val="TOC1"/>
        <w:rPr>
          <w:rFonts w:eastAsiaTheme="minorEastAsia"/>
          <w:color w:val="002060"/>
          <w:sz w:val="20"/>
          <w:szCs w:val="20"/>
          <w:lang w:val="en-CA" w:eastAsia="en-CA"/>
        </w:rPr>
      </w:pPr>
      <w:hyperlink w:anchor="_Toc92472335" w:history="1">
        <w:r w:rsidRPr="008B2A06">
          <w:rPr>
            <w:rStyle w:val="Hyperlink"/>
            <w:color w:val="002060"/>
            <w:sz w:val="28"/>
            <w:szCs w:val="28"/>
            <w:rtl/>
          </w:rPr>
          <w:t>علم حقيقى يا حق يقين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65</w:t>
        </w:r>
        <w:r w:rsidRPr="008B2A06">
          <w:rPr>
            <w:webHidden/>
            <w:color w:val="002060"/>
            <w:sz w:val="28"/>
            <w:szCs w:val="28"/>
          </w:rPr>
          <w:fldChar w:fldCharType="end"/>
        </w:r>
      </w:hyperlink>
    </w:p>
    <w:p w14:paraId="684B349A" w14:textId="5B0E01CD" w:rsidR="00714A81" w:rsidRPr="008B2A06" w:rsidRDefault="00714A81" w:rsidP="00714A81">
      <w:pPr>
        <w:pStyle w:val="TOC1"/>
        <w:rPr>
          <w:rFonts w:eastAsiaTheme="minorEastAsia"/>
          <w:color w:val="002060"/>
          <w:sz w:val="20"/>
          <w:szCs w:val="20"/>
          <w:lang w:val="en-CA" w:eastAsia="en-CA"/>
        </w:rPr>
      </w:pPr>
      <w:hyperlink w:anchor="_Toc92472336" w:history="1">
        <w:r w:rsidRPr="008B2A06">
          <w:rPr>
            <w:rStyle w:val="Hyperlink"/>
            <w:color w:val="002060"/>
            <w:sz w:val="28"/>
            <w:szCs w:val="28"/>
            <w:rtl/>
          </w:rPr>
          <w:t>علـم يقين و عيـن يقين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66</w:t>
        </w:r>
        <w:r w:rsidRPr="008B2A06">
          <w:rPr>
            <w:webHidden/>
            <w:color w:val="002060"/>
            <w:sz w:val="28"/>
            <w:szCs w:val="28"/>
          </w:rPr>
          <w:fldChar w:fldCharType="end"/>
        </w:r>
      </w:hyperlink>
    </w:p>
    <w:p w14:paraId="282DE977" w14:textId="05A7FDFD" w:rsidR="00714A81" w:rsidRPr="008B2A06" w:rsidRDefault="00714A81" w:rsidP="00714A81">
      <w:pPr>
        <w:pStyle w:val="TOC1"/>
        <w:rPr>
          <w:rFonts w:eastAsiaTheme="minorEastAsia"/>
          <w:color w:val="002060"/>
          <w:sz w:val="20"/>
          <w:szCs w:val="20"/>
          <w:lang w:val="en-CA" w:eastAsia="en-CA"/>
        </w:rPr>
      </w:pPr>
      <w:hyperlink w:anchor="_Toc92472337" w:history="1">
        <w:r w:rsidRPr="008B2A06">
          <w:rPr>
            <w:rStyle w:val="Hyperlink"/>
            <w:color w:val="002060"/>
            <w:sz w:val="28"/>
            <w:szCs w:val="28"/>
            <w:rtl/>
          </w:rPr>
          <w:t>علـم يقيـن ، عيـن يقيـن و رؤيـت جحيـم در دنيا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_Toc92472337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67</w:t>
        </w:r>
        <w:r w:rsidRPr="008B2A06">
          <w:rPr>
            <w:webHidden/>
            <w:color w:val="002060"/>
            <w:sz w:val="28"/>
            <w:szCs w:val="28"/>
          </w:rPr>
          <w:fldChar w:fldCharType="end"/>
        </w:r>
      </w:hyperlink>
    </w:p>
    <w:p w14:paraId="046234D4" w14:textId="38C07E0B" w:rsidR="00714A81" w:rsidRPr="00763051" w:rsidRDefault="00714A81" w:rsidP="00714A81">
      <w:pPr>
        <w:pStyle w:val="TOC1"/>
        <w:rPr>
          <w:rFonts w:eastAsiaTheme="minorEastAsia"/>
          <w:color w:val="007E39"/>
          <w:sz w:val="20"/>
          <w:szCs w:val="20"/>
          <w:lang w:val="en-CA" w:eastAsia="en-CA"/>
        </w:rPr>
      </w:pPr>
      <w:hyperlink w:anchor="_Toc92472338" w:history="1">
        <w:r w:rsidRPr="00763051">
          <w:rPr>
            <w:rStyle w:val="Hyperlink"/>
            <w:color w:val="007E39"/>
            <w:sz w:val="28"/>
            <w:szCs w:val="28"/>
            <w:rtl/>
          </w:rPr>
          <w:t>فصل سوم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_Toc92472338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68</w:t>
        </w:r>
        <w:r w:rsidRPr="00763051">
          <w:rPr>
            <w:webHidden/>
            <w:color w:val="007E39"/>
            <w:sz w:val="28"/>
            <w:szCs w:val="28"/>
          </w:rPr>
          <w:fldChar w:fldCharType="end"/>
        </w:r>
      </w:hyperlink>
    </w:p>
    <w:p w14:paraId="46915E24" w14:textId="4448D65B" w:rsidR="00714A81" w:rsidRPr="00763051" w:rsidRDefault="00714A81" w:rsidP="00714A81">
      <w:pPr>
        <w:pStyle w:val="TOC2"/>
        <w:rPr>
          <w:rFonts w:eastAsiaTheme="minorEastAsia"/>
          <w:b w:val="0"/>
          <w:bCs w:val="0"/>
          <w:color w:val="007E39"/>
          <w:sz w:val="20"/>
          <w:szCs w:val="20"/>
          <w:lang w:val="en-CA" w:eastAsia="en-CA" w:bidi="ar-SA"/>
        </w:rPr>
      </w:pPr>
      <w:hyperlink w:anchor="_Toc92472339" w:history="1">
        <w:r w:rsidRPr="00763051">
          <w:rPr>
            <w:rStyle w:val="Hyperlink"/>
            <w:shadow/>
            <w:color w:val="007E39"/>
            <w:sz w:val="28"/>
            <w:szCs w:val="28"/>
            <w:rtl/>
          </w:rPr>
          <w:t>علـم  خاص  و عصمت   پیامبران</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_Toc92472339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68</w:t>
        </w:r>
        <w:r w:rsidRPr="00763051">
          <w:rPr>
            <w:webHidden/>
            <w:color w:val="007E39"/>
            <w:sz w:val="28"/>
            <w:szCs w:val="28"/>
          </w:rPr>
          <w:fldChar w:fldCharType="end"/>
        </w:r>
      </w:hyperlink>
    </w:p>
    <w:p w14:paraId="51D55C99" w14:textId="6D1715BC" w:rsidR="00714A81" w:rsidRPr="008B2A06" w:rsidRDefault="00714A81" w:rsidP="00714A81">
      <w:pPr>
        <w:pStyle w:val="TOC1"/>
        <w:rPr>
          <w:rFonts w:eastAsiaTheme="minorEastAsia"/>
          <w:color w:val="002060"/>
          <w:sz w:val="20"/>
          <w:szCs w:val="20"/>
          <w:lang w:val="en-CA" w:eastAsia="en-CA"/>
        </w:rPr>
      </w:pPr>
      <w:hyperlink w:anchor="_Toc92472340" w:history="1">
        <w:r w:rsidRPr="008B2A06">
          <w:rPr>
            <w:rStyle w:val="Hyperlink"/>
            <w:color w:val="002060"/>
            <w:sz w:val="28"/>
            <w:szCs w:val="28"/>
            <w:rtl/>
          </w:rPr>
          <w:t>عصمت، يك نوع علم خاص</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68</w:t>
        </w:r>
        <w:r w:rsidRPr="008B2A06">
          <w:rPr>
            <w:webHidden/>
            <w:color w:val="002060"/>
            <w:sz w:val="28"/>
            <w:szCs w:val="28"/>
          </w:rPr>
          <w:fldChar w:fldCharType="end"/>
        </w:r>
      </w:hyperlink>
    </w:p>
    <w:p w14:paraId="014E4B67" w14:textId="724BD886" w:rsidR="00714A81" w:rsidRPr="008B2A06" w:rsidRDefault="00714A81" w:rsidP="00714A81">
      <w:pPr>
        <w:pStyle w:val="TOC1"/>
        <w:rPr>
          <w:rFonts w:eastAsiaTheme="minorEastAsia"/>
          <w:color w:val="002060"/>
          <w:sz w:val="20"/>
          <w:szCs w:val="20"/>
          <w:lang w:val="en-CA" w:eastAsia="en-CA"/>
        </w:rPr>
      </w:pPr>
      <w:hyperlink w:anchor="_Toc92472341" w:history="1">
        <w:r w:rsidRPr="008B2A06">
          <w:rPr>
            <w:rStyle w:val="Hyperlink"/>
            <w:color w:val="002060"/>
            <w:sz w:val="28"/>
            <w:szCs w:val="28"/>
            <w:rtl/>
          </w:rPr>
          <w:t>تفــاوت علــم خــاص عصمــت بـا سـايـر علـوم</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69</w:t>
        </w:r>
        <w:r w:rsidRPr="008B2A06">
          <w:rPr>
            <w:webHidden/>
            <w:color w:val="002060"/>
            <w:sz w:val="28"/>
            <w:szCs w:val="28"/>
          </w:rPr>
          <w:fldChar w:fldCharType="end"/>
        </w:r>
      </w:hyperlink>
    </w:p>
    <w:p w14:paraId="33AF5E86" w14:textId="4007D044" w:rsidR="00714A81" w:rsidRPr="008B2A06" w:rsidRDefault="00714A81" w:rsidP="00714A81">
      <w:pPr>
        <w:pStyle w:val="TOC1"/>
        <w:rPr>
          <w:rFonts w:eastAsiaTheme="minorEastAsia"/>
          <w:color w:val="002060"/>
          <w:sz w:val="20"/>
          <w:szCs w:val="20"/>
          <w:lang w:val="en-CA" w:eastAsia="en-CA"/>
        </w:rPr>
      </w:pPr>
      <w:hyperlink w:anchor="_Toc92472342" w:history="1">
        <w:r w:rsidRPr="008B2A06">
          <w:rPr>
            <w:rStyle w:val="Hyperlink"/>
            <w:color w:val="002060"/>
            <w:sz w:val="28"/>
            <w:szCs w:val="28"/>
            <w:rtl/>
          </w:rPr>
          <w:t>انصـراف اختيارى معصومين از خـلاف</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70</w:t>
        </w:r>
        <w:r w:rsidRPr="008B2A06">
          <w:rPr>
            <w:webHidden/>
            <w:color w:val="002060"/>
            <w:sz w:val="28"/>
            <w:szCs w:val="28"/>
          </w:rPr>
          <w:fldChar w:fldCharType="end"/>
        </w:r>
      </w:hyperlink>
    </w:p>
    <w:p w14:paraId="69CA05AF" w14:textId="160556D2" w:rsidR="00714A81" w:rsidRPr="008B2A06" w:rsidRDefault="00714A81" w:rsidP="00714A81">
      <w:pPr>
        <w:pStyle w:val="TOC1"/>
        <w:rPr>
          <w:rFonts w:eastAsiaTheme="minorEastAsia"/>
          <w:color w:val="002060"/>
          <w:sz w:val="20"/>
          <w:szCs w:val="20"/>
          <w:lang w:val="en-CA" w:eastAsia="en-CA"/>
        </w:rPr>
      </w:pPr>
      <w:hyperlink w:anchor="_Toc92472343" w:history="1">
        <w:r w:rsidRPr="008B2A06">
          <w:rPr>
            <w:rStyle w:val="Hyperlink"/>
            <w:color w:val="002060"/>
            <w:sz w:val="28"/>
            <w:szCs w:val="28"/>
            <w:rtl/>
          </w:rPr>
          <w:t>مُخلَصين و علم خاص آن‏ها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71</w:t>
        </w:r>
        <w:r w:rsidRPr="008B2A06">
          <w:rPr>
            <w:webHidden/>
            <w:color w:val="002060"/>
            <w:sz w:val="28"/>
            <w:szCs w:val="28"/>
          </w:rPr>
          <w:fldChar w:fldCharType="end"/>
        </w:r>
      </w:hyperlink>
    </w:p>
    <w:p w14:paraId="0648E91A" w14:textId="6FD89842" w:rsidR="00714A81" w:rsidRPr="008B2A06" w:rsidRDefault="00714A81" w:rsidP="00714A81">
      <w:pPr>
        <w:pStyle w:val="TOC1"/>
        <w:rPr>
          <w:rFonts w:eastAsiaTheme="minorEastAsia"/>
          <w:color w:val="002060"/>
          <w:sz w:val="20"/>
          <w:szCs w:val="20"/>
          <w:lang w:val="en-CA" w:eastAsia="en-CA"/>
        </w:rPr>
      </w:pPr>
      <w:hyperlink w:anchor="_Toc92472344" w:history="1">
        <w:r w:rsidRPr="008B2A06">
          <w:rPr>
            <w:rStyle w:val="Hyperlink"/>
            <w:color w:val="002060"/>
            <w:sz w:val="28"/>
            <w:szCs w:val="28"/>
            <w:rtl/>
          </w:rPr>
          <w:t>علم مخصوص يا اسم اعظم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72</w:t>
        </w:r>
        <w:r w:rsidRPr="008B2A06">
          <w:rPr>
            <w:webHidden/>
            <w:color w:val="002060"/>
            <w:sz w:val="28"/>
            <w:szCs w:val="28"/>
          </w:rPr>
          <w:fldChar w:fldCharType="end"/>
        </w:r>
      </w:hyperlink>
    </w:p>
    <w:p w14:paraId="3623300F" w14:textId="76002B02" w:rsidR="00714A81" w:rsidRPr="008B2A06" w:rsidRDefault="00714A81" w:rsidP="00714A81">
      <w:pPr>
        <w:pStyle w:val="TOC1"/>
        <w:rPr>
          <w:rFonts w:eastAsiaTheme="minorEastAsia"/>
          <w:color w:val="002060"/>
          <w:sz w:val="20"/>
          <w:szCs w:val="20"/>
          <w:lang w:val="en-CA" w:eastAsia="en-CA"/>
        </w:rPr>
      </w:pPr>
      <w:hyperlink w:anchor="_Toc92472345" w:history="1">
        <w:r w:rsidRPr="008B2A06">
          <w:rPr>
            <w:rStyle w:val="Hyperlink"/>
            <w:color w:val="002060"/>
            <w:sz w:val="28"/>
            <w:szCs w:val="28"/>
            <w:rtl/>
          </w:rPr>
          <w:t>نفى علـم غيب انبيـاء</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73</w:t>
        </w:r>
        <w:r w:rsidRPr="008B2A06">
          <w:rPr>
            <w:webHidden/>
            <w:color w:val="002060"/>
            <w:sz w:val="28"/>
            <w:szCs w:val="28"/>
          </w:rPr>
          <w:fldChar w:fldCharType="end"/>
        </w:r>
      </w:hyperlink>
    </w:p>
    <w:p w14:paraId="7EF79054" w14:textId="43087CF7" w:rsidR="00714A81" w:rsidRPr="00763051" w:rsidRDefault="00714A81" w:rsidP="00714A81">
      <w:pPr>
        <w:pStyle w:val="TOC1"/>
        <w:rPr>
          <w:rFonts w:eastAsiaTheme="minorEastAsia"/>
          <w:color w:val="007E39"/>
          <w:sz w:val="20"/>
          <w:szCs w:val="20"/>
          <w:lang w:val="en-CA" w:eastAsia="en-CA"/>
        </w:rPr>
      </w:pPr>
      <w:hyperlink w:anchor="_Toc92472346" w:history="1">
        <w:r w:rsidRPr="00763051">
          <w:rPr>
            <w:rStyle w:val="Hyperlink"/>
            <w:color w:val="007E39"/>
            <w:sz w:val="28"/>
            <w:szCs w:val="28"/>
            <w:rtl/>
          </w:rPr>
          <w:t>فصل چهارم</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_Toc92472346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75</w:t>
        </w:r>
        <w:r w:rsidRPr="00763051">
          <w:rPr>
            <w:webHidden/>
            <w:color w:val="007E39"/>
            <w:sz w:val="28"/>
            <w:szCs w:val="28"/>
          </w:rPr>
          <w:fldChar w:fldCharType="end"/>
        </w:r>
      </w:hyperlink>
    </w:p>
    <w:p w14:paraId="7A68E165" w14:textId="4AD36844" w:rsidR="00714A81" w:rsidRPr="00763051" w:rsidRDefault="00714A81" w:rsidP="00714A81">
      <w:pPr>
        <w:pStyle w:val="TOC2"/>
        <w:rPr>
          <w:rFonts w:eastAsiaTheme="minorEastAsia"/>
          <w:b w:val="0"/>
          <w:bCs w:val="0"/>
          <w:color w:val="007E39"/>
          <w:sz w:val="20"/>
          <w:szCs w:val="20"/>
          <w:lang w:val="en-CA" w:eastAsia="en-CA" w:bidi="ar-SA"/>
        </w:rPr>
      </w:pPr>
      <w:hyperlink w:anchor="_Toc92472347" w:history="1">
        <w:r w:rsidRPr="00763051">
          <w:rPr>
            <w:rStyle w:val="Hyperlink"/>
            <w:shadow/>
            <w:color w:val="007E39"/>
            <w:sz w:val="28"/>
            <w:szCs w:val="28"/>
            <w:rtl/>
          </w:rPr>
          <w:t>علـم  در سایر  موجودات</w:t>
        </w:r>
        <w:r w:rsidRPr="00763051">
          <w:rPr>
            <w:webHidden/>
            <w:color w:val="007E39"/>
            <w:sz w:val="28"/>
            <w:szCs w:val="28"/>
          </w:rPr>
          <w:tab/>
        </w:r>
        <w:r w:rsidRPr="00763051">
          <w:rPr>
            <w:webHidden/>
            <w:color w:val="007E39"/>
            <w:sz w:val="28"/>
            <w:szCs w:val="28"/>
          </w:rPr>
          <w:fldChar w:fldCharType="begin"/>
        </w:r>
        <w:r w:rsidRPr="00763051">
          <w:rPr>
            <w:webHidden/>
            <w:color w:val="007E39"/>
            <w:sz w:val="28"/>
            <w:szCs w:val="28"/>
          </w:rPr>
          <w:instrText xml:space="preserve"> PAGEREF _Toc92472347 \h </w:instrText>
        </w:r>
        <w:r w:rsidRPr="00763051">
          <w:rPr>
            <w:webHidden/>
            <w:color w:val="007E39"/>
            <w:sz w:val="28"/>
            <w:szCs w:val="28"/>
          </w:rPr>
        </w:r>
        <w:r w:rsidRPr="00763051">
          <w:rPr>
            <w:webHidden/>
            <w:color w:val="007E39"/>
            <w:sz w:val="28"/>
            <w:szCs w:val="28"/>
          </w:rPr>
          <w:fldChar w:fldCharType="separate"/>
        </w:r>
        <w:r w:rsidR="00524468">
          <w:rPr>
            <w:webHidden/>
            <w:color w:val="007E39"/>
            <w:sz w:val="28"/>
            <w:szCs w:val="28"/>
            <w:rtl/>
          </w:rPr>
          <w:t>75</w:t>
        </w:r>
        <w:r w:rsidRPr="00763051">
          <w:rPr>
            <w:webHidden/>
            <w:color w:val="007E39"/>
            <w:sz w:val="28"/>
            <w:szCs w:val="28"/>
          </w:rPr>
          <w:fldChar w:fldCharType="end"/>
        </w:r>
      </w:hyperlink>
    </w:p>
    <w:p w14:paraId="249BDBB3" w14:textId="483FC17F" w:rsidR="00714A81" w:rsidRPr="008B2A06" w:rsidRDefault="00714A81" w:rsidP="00714A81">
      <w:pPr>
        <w:pStyle w:val="TOC1"/>
        <w:rPr>
          <w:rFonts w:eastAsiaTheme="minorEastAsia"/>
          <w:color w:val="002060"/>
          <w:sz w:val="20"/>
          <w:szCs w:val="20"/>
          <w:lang w:val="en-CA" w:eastAsia="en-CA"/>
        </w:rPr>
      </w:pPr>
      <w:hyperlink w:anchor="_Toc92472348" w:history="1">
        <w:r w:rsidRPr="008B2A06">
          <w:rPr>
            <w:rStyle w:val="Hyperlink"/>
            <w:color w:val="002060"/>
            <w:sz w:val="28"/>
            <w:szCs w:val="28"/>
            <w:rtl/>
          </w:rPr>
          <w:t>وجـود علم و درك در تمـامى موجـودات</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_Toc92472348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75</w:t>
        </w:r>
        <w:r w:rsidRPr="008B2A06">
          <w:rPr>
            <w:webHidden/>
            <w:color w:val="002060"/>
            <w:sz w:val="28"/>
            <w:szCs w:val="28"/>
          </w:rPr>
          <w:fldChar w:fldCharType="end"/>
        </w:r>
      </w:hyperlink>
    </w:p>
    <w:p w14:paraId="0A482D2F" w14:textId="7DEBF524" w:rsidR="00714A81" w:rsidRPr="008B2A06" w:rsidRDefault="00714A81" w:rsidP="00714A81">
      <w:pPr>
        <w:pStyle w:val="TOC1"/>
        <w:rPr>
          <w:rFonts w:eastAsiaTheme="minorEastAsia"/>
          <w:color w:val="002060"/>
          <w:sz w:val="20"/>
          <w:szCs w:val="20"/>
          <w:lang w:val="en-CA" w:eastAsia="en-CA"/>
        </w:rPr>
      </w:pPr>
      <w:hyperlink w:anchor="_Toc92472349" w:history="1">
        <w:r w:rsidRPr="008B2A06">
          <w:rPr>
            <w:rStyle w:val="Hyperlink"/>
            <w:color w:val="002060"/>
            <w:sz w:val="28"/>
            <w:szCs w:val="28"/>
            <w:rtl/>
          </w:rPr>
          <w:t>مفهوم علم و بيان در موجودات</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_Toc92472349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76</w:t>
        </w:r>
        <w:r w:rsidRPr="008B2A06">
          <w:rPr>
            <w:webHidden/>
            <w:color w:val="002060"/>
            <w:sz w:val="28"/>
            <w:szCs w:val="28"/>
          </w:rPr>
          <w:fldChar w:fldCharType="end"/>
        </w:r>
      </w:hyperlink>
    </w:p>
    <w:p w14:paraId="0DFA1EAC" w14:textId="0886EE4E" w:rsidR="00714A81" w:rsidRPr="00763051" w:rsidRDefault="00714A81" w:rsidP="00763051">
      <w:pPr>
        <w:pStyle w:val="TOC3"/>
        <w:rPr>
          <w:rFonts w:eastAsiaTheme="minorEastAsia"/>
          <w:sz w:val="20"/>
          <w:szCs w:val="20"/>
          <w:lang w:val="en-CA" w:eastAsia="en-CA" w:bidi="ar-SA"/>
        </w:rPr>
      </w:pPr>
      <w:hyperlink w:anchor="_Toc92472350" w:history="1">
        <w:r w:rsidRPr="00763051">
          <w:rPr>
            <w:rStyle w:val="Hyperlink"/>
            <w:color w:val="C00000"/>
            <w:rtl/>
          </w:rPr>
          <w:t>بخش چهارم</w:t>
        </w:r>
        <w:r w:rsidR="009D059B">
          <w:rPr>
            <w:rStyle w:val="Hyperlink"/>
            <w:rFonts w:hint="cs"/>
            <w:color w:val="C00000"/>
            <w:rtl/>
          </w:rPr>
          <w:t>: کلام</w:t>
        </w:r>
        <w:r w:rsidRPr="00763051">
          <w:rPr>
            <w:webHidden/>
          </w:rPr>
          <w:tab/>
        </w:r>
        <w:r w:rsidRPr="00763051">
          <w:rPr>
            <w:webHidden/>
          </w:rPr>
          <w:fldChar w:fldCharType="begin"/>
        </w:r>
        <w:r w:rsidRPr="00763051">
          <w:rPr>
            <w:webHidden/>
          </w:rPr>
          <w:instrText xml:space="preserve"> PAGEREF _Toc92472350 \h </w:instrText>
        </w:r>
        <w:r w:rsidRPr="00763051">
          <w:rPr>
            <w:webHidden/>
          </w:rPr>
        </w:r>
        <w:r w:rsidRPr="00763051">
          <w:rPr>
            <w:webHidden/>
          </w:rPr>
          <w:fldChar w:fldCharType="separate"/>
        </w:r>
        <w:r w:rsidR="00524468">
          <w:rPr>
            <w:webHidden/>
            <w:rtl/>
          </w:rPr>
          <w:t>78</w:t>
        </w:r>
        <w:r w:rsidRPr="00763051">
          <w:rPr>
            <w:webHidden/>
          </w:rPr>
          <w:fldChar w:fldCharType="end"/>
        </w:r>
      </w:hyperlink>
    </w:p>
    <w:p w14:paraId="4F77619C" w14:textId="725B3E00" w:rsidR="00714A81" w:rsidRPr="009D059B" w:rsidRDefault="00714A81" w:rsidP="00714A81">
      <w:pPr>
        <w:pStyle w:val="TOC1"/>
        <w:rPr>
          <w:rFonts w:eastAsiaTheme="minorEastAsia"/>
          <w:color w:val="007E39"/>
          <w:sz w:val="20"/>
          <w:szCs w:val="20"/>
          <w:lang w:val="en-CA" w:eastAsia="en-CA"/>
        </w:rPr>
      </w:pPr>
      <w:hyperlink w:anchor="_Toc92472351" w:history="1">
        <w:r w:rsidRPr="009D059B">
          <w:rPr>
            <w:rStyle w:val="Hyperlink"/>
            <w:color w:val="007E39"/>
            <w:sz w:val="28"/>
            <w:szCs w:val="28"/>
            <w:rtl/>
          </w:rPr>
          <w:t>فصل اول</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_Toc92472351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79</w:t>
        </w:r>
        <w:r w:rsidRPr="009D059B">
          <w:rPr>
            <w:webHidden/>
            <w:color w:val="007E39"/>
            <w:sz w:val="28"/>
            <w:szCs w:val="28"/>
          </w:rPr>
          <w:fldChar w:fldCharType="end"/>
        </w:r>
      </w:hyperlink>
    </w:p>
    <w:p w14:paraId="31E86F32" w14:textId="43DB7A5C" w:rsidR="00714A81" w:rsidRPr="009D059B" w:rsidRDefault="00714A81" w:rsidP="00714A81">
      <w:pPr>
        <w:pStyle w:val="TOC2"/>
        <w:rPr>
          <w:rFonts w:eastAsiaTheme="minorEastAsia"/>
          <w:b w:val="0"/>
          <w:bCs w:val="0"/>
          <w:color w:val="007E39"/>
          <w:sz w:val="20"/>
          <w:szCs w:val="20"/>
          <w:lang w:val="en-CA" w:eastAsia="en-CA" w:bidi="ar-SA"/>
        </w:rPr>
      </w:pPr>
      <w:hyperlink w:anchor="_Toc92472352" w:history="1">
        <w:r w:rsidRPr="009D059B">
          <w:rPr>
            <w:rStyle w:val="Hyperlink"/>
            <w:shadow/>
            <w:color w:val="007E39"/>
            <w:sz w:val="28"/>
            <w:szCs w:val="28"/>
            <w:rtl/>
          </w:rPr>
          <w:t>کلام و ساخت آن نزد انسان</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_Toc92472352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79</w:t>
        </w:r>
        <w:r w:rsidRPr="009D059B">
          <w:rPr>
            <w:webHidden/>
            <w:color w:val="007E39"/>
            <w:sz w:val="28"/>
            <w:szCs w:val="28"/>
          </w:rPr>
          <w:fldChar w:fldCharType="end"/>
        </w:r>
      </w:hyperlink>
    </w:p>
    <w:p w14:paraId="3CFE9C9E" w14:textId="405D65DD" w:rsidR="00714A81" w:rsidRPr="008B2A06" w:rsidRDefault="00714A81" w:rsidP="00714A81">
      <w:pPr>
        <w:pStyle w:val="TOC1"/>
        <w:rPr>
          <w:rFonts w:eastAsiaTheme="minorEastAsia"/>
          <w:color w:val="002060"/>
          <w:sz w:val="20"/>
          <w:szCs w:val="20"/>
          <w:lang w:val="en-CA" w:eastAsia="en-CA"/>
        </w:rPr>
      </w:pPr>
      <w:hyperlink w:anchor="_Toc92472353" w:history="1">
        <w:r w:rsidRPr="008B2A06">
          <w:rPr>
            <w:rStyle w:val="Hyperlink"/>
            <w:color w:val="002060"/>
            <w:sz w:val="28"/>
            <w:szCs w:val="28"/>
            <w:rtl/>
          </w:rPr>
          <w:t>انسـان چگونـه كلام را مى‏سازد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_Toc92472353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79</w:t>
        </w:r>
        <w:r w:rsidRPr="008B2A06">
          <w:rPr>
            <w:webHidden/>
            <w:color w:val="002060"/>
            <w:sz w:val="28"/>
            <w:szCs w:val="28"/>
          </w:rPr>
          <w:fldChar w:fldCharType="end"/>
        </w:r>
      </w:hyperlink>
    </w:p>
    <w:p w14:paraId="0ECB2FDE" w14:textId="24187235" w:rsidR="00714A81" w:rsidRPr="008B2A06" w:rsidRDefault="00714A81" w:rsidP="00714A81">
      <w:pPr>
        <w:pStyle w:val="TOC1"/>
        <w:rPr>
          <w:rFonts w:eastAsiaTheme="minorEastAsia"/>
          <w:color w:val="002060"/>
          <w:sz w:val="20"/>
          <w:szCs w:val="20"/>
          <w:lang w:val="en-CA" w:eastAsia="en-CA"/>
        </w:rPr>
      </w:pPr>
      <w:hyperlink w:anchor="_Toc92472354" w:history="1">
        <w:r w:rsidRPr="008B2A06">
          <w:rPr>
            <w:rStyle w:val="Hyperlink"/>
            <w:color w:val="002060"/>
            <w:sz w:val="28"/>
            <w:szCs w:val="28"/>
            <w:rtl/>
          </w:rPr>
          <w:t>كيـفـيـــت معنـــــى در كـــــلام</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_Toc92472354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80</w:t>
        </w:r>
        <w:r w:rsidRPr="008B2A06">
          <w:rPr>
            <w:webHidden/>
            <w:color w:val="002060"/>
            <w:sz w:val="28"/>
            <w:szCs w:val="28"/>
          </w:rPr>
          <w:fldChar w:fldCharType="end"/>
        </w:r>
      </w:hyperlink>
    </w:p>
    <w:p w14:paraId="23F822A7" w14:textId="74840048" w:rsidR="00714A81" w:rsidRPr="008B2A06" w:rsidRDefault="00714A81" w:rsidP="00714A81">
      <w:pPr>
        <w:pStyle w:val="TOC1"/>
        <w:rPr>
          <w:rFonts w:eastAsiaTheme="minorEastAsia"/>
          <w:color w:val="002060"/>
          <w:sz w:val="20"/>
          <w:szCs w:val="20"/>
          <w:lang w:val="en-CA" w:eastAsia="en-CA"/>
        </w:rPr>
      </w:pPr>
      <w:hyperlink w:anchor="_Toc92472355" w:history="1">
        <w:r w:rsidRPr="008B2A06">
          <w:rPr>
            <w:rStyle w:val="Hyperlink"/>
            <w:color w:val="002060"/>
            <w:sz w:val="28"/>
            <w:szCs w:val="28"/>
            <w:rtl/>
          </w:rPr>
          <w:t>نظــام تشكيــل كــلام و الهــام معنـا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_Toc92472355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81</w:t>
        </w:r>
        <w:r w:rsidRPr="008B2A06">
          <w:rPr>
            <w:webHidden/>
            <w:color w:val="002060"/>
            <w:sz w:val="28"/>
            <w:szCs w:val="28"/>
          </w:rPr>
          <w:fldChar w:fldCharType="end"/>
        </w:r>
      </w:hyperlink>
    </w:p>
    <w:p w14:paraId="015633B1" w14:textId="69EEE223" w:rsidR="00714A81" w:rsidRPr="008B2A06" w:rsidRDefault="00714A81" w:rsidP="00714A81">
      <w:pPr>
        <w:pStyle w:val="TOC1"/>
        <w:rPr>
          <w:rFonts w:eastAsiaTheme="minorEastAsia"/>
          <w:color w:val="002060"/>
          <w:sz w:val="20"/>
          <w:szCs w:val="20"/>
          <w:lang w:val="en-CA" w:eastAsia="en-CA"/>
        </w:rPr>
      </w:pPr>
      <w:hyperlink w:anchor="_Toc92472356" w:history="1">
        <w:r w:rsidRPr="008B2A06">
          <w:rPr>
            <w:rStyle w:val="Hyperlink"/>
            <w:color w:val="002060"/>
            <w:sz w:val="28"/>
            <w:szCs w:val="28"/>
            <w:rtl/>
          </w:rPr>
          <w:t>الهــام و تعليــم بيــان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_Toc92472356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82</w:t>
        </w:r>
        <w:r w:rsidRPr="008B2A06">
          <w:rPr>
            <w:webHidden/>
            <w:color w:val="002060"/>
            <w:sz w:val="28"/>
            <w:szCs w:val="28"/>
          </w:rPr>
          <w:fldChar w:fldCharType="end"/>
        </w:r>
      </w:hyperlink>
    </w:p>
    <w:p w14:paraId="6309CAAA" w14:textId="48B3D77D" w:rsidR="00714A81" w:rsidRPr="009D059B" w:rsidRDefault="00714A81" w:rsidP="00714A81">
      <w:pPr>
        <w:pStyle w:val="TOC1"/>
        <w:rPr>
          <w:rFonts w:eastAsiaTheme="minorEastAsia"/>
          <w:color w:val="007E39"/>
          <w:sz w:val="20"/>
          <w:szCs w:val="20"/>
          <w:lang w:val="en-CA" w:eastAsia="en-CA"/>
        </w:rPr>
      </w:pPr>
      <w:hyperlink w:anchor="_Toc92472357" w:history="1">
        <w:r w:rsidRPr="009D059B">
          <w:rPr>
            <w:rStyle w:val="Hyperlink"/>
            <w:color w:val="007E39"/>
            <w:sz w:val="28"/>
            <w:szCs w:val="28"/>
            <w:rtl/>
          </w:rPr>
          <w:t>فصل دوم</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_Toc92472357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84</w:t>
        </w:r>
        <w:r w:rsidRPr="009D059B">
          <w:rPr>
            <w:webHidden/>
            <w:color w:val="007E39"/>
            <w:sz w:val="28"/>
            <w:szCs w:val="28"/>
          </w:rPr>
          <w:fldChar w:fldCharType="end"/>
        </w:r>
      </w:hyperlink>
    </w:p>
    <w:p w14:paraId="09B0D2E6" w14:textId="6AD5AAD3" w:rsidR="00714A81" w:rsidRPr="009D059B" w:rsidRDefault="00714A81" w:rsidP="00714A81">
      <w:pPr>
        <w:pStyle w:val="TOC2"/>
        <w:rPr>
          <w:rFonts w:eastAsiaTheme="minorEastAsia"/>
          <w:b w:val="0"/>
          <w:bCs w:val="0"/>
          <w:color w:val="007E39"/>
          <w:sz w:val="20"/>
          <w:szCs w:val="20"/>
          <w:lang w:val="en-CA" w:eastAsia="en-CA" w:bidi="ar-SA"/>
        </w:rPr>
      </w:pPr>
      <w:hyperlink w:anchor="_Toc92472358" w:history="1">
        <w:r w:rsidRPr="009D059B">
          <w:rPr>
            <w:rStyle w:val="Hyperlink"/>
            <w:shadow/>
            <w:color w:val="007E39"/>
            <w:sz w:val="28"/>
            <w:szCs w:val="28"/>
            <w:rtl/>
          </w:rPr>
          <w:t>کلام و تکلم نزد خدا</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_Toc92472358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84</w:t>
        </w:r>
        <w:r w:rsidRPr="009D059B">
          <w:rPr>
            <w:webHidden/>
            <w:color w:val="007E39"/>
            <w:sz w:val="28"/>
            <w:szCs w:val="28"/>
          </w:rPr>
          <w:fldChar w:fldCharType="end"/>
        </w:r>
      </w:hyperlink>
    </w:p>
    <w:p w14:paraId="5F977926" w14:textId="0BF6D31B" w:rsidR="00714A81" w:rsidRPr="008B2A06" w:rsidRDefault="00714A81" w:rsidP="00714A81">
      <w:pPr>
        <w:pStyle w:val="TOC1"/>
        <w:rPr>
          <w:rFonts w:eastAsiaTheme="minorEastAsia"/>
          <w:color w:val="002060"/>
          <w:sz w:val="20"/>
          <w:szCs w:val="20"/>
          <w:lang w:val="en-CA" w:eastAsia="en-CA"/>
        </w:rPr>
      </w:pPr>
      <w:hyperlink w:anchor="_Toc92472359" w:history="1">
        <w:r w:rsidRPr="008B2A06">
          <w:rPr>
            <w:rStyle w:val="Hyperlink"/>
            <w:color w:val="002060"/>
            <w:sz w:val="28"/>
            <w:szCs w:val="28"/>
            <w:rtl/>
          </w:rPr>
          <w:t>كــلام و منشــأ مبـاحـث علــم كـــلام</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_Toc92472359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84</w:t>
        </w:r>
        <w:r w:rsidRPr="008B2A06">
          <w:rPr>
            <w:webHidden/>
            <w:color w:val="002060"/>
            <w:sz w:val="28"/>
            <w:szCs w:val="28"/>
          </w:rPr>
          <w:fldChar w:fldCharType="end"/>
        </w:r>
      </w:hyperlink>
    </w:p>
    <w:p w14:paraId="510F9E77" w14:textId="780B70D6" w:rsidR="00714A81" w:rsidRPr="008B2A06" w:rsidRDefault="00714A81" w:rsidP="00714A81">
      <w:pPr>
        <w:pStyle w:val="TOC1"/>
        <w:rPr>
          <w:rFonts w:eastAsiaTheme="minorEastAsia"/>
          <w:color w:val="002060"/>
          <w:sz w:val="20"/>
          <w:szCs w:val="20"/>
          <w:lang w:val="en-CA" w:eastAsia="en-CA"/>
        </w:rPr>
      </w:pPr>
      <w:hyperlink w:anchor="_Toc92472360" w:history="1">
        <w:r w:rsidRPr="008B2A06">
          <w:rPr>
            <w:rStyle w:val="Hyperlink"/>
            <w:color w:val="002060"/>
            <w:sz w:val="28"/>
            <w:szCs w:val="28"/>
            <w:rtl/>
          </w:rPr>
          <w:t>(نظر استاد علامه طباطبائی)</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84</w:t>
        </w:r>
        <w:r w:rsidRPr="008B2A06">
          <w:rPr>
            <w:webHidden/>
            <w:color w:val="002060"/>
            <w:sz w:val="28"/>
            <w:szCs w:val="28"/>
          </w:rPr>
          <w:fldChar w:fldCharType="end"/>
        </w:r>
      </w:hyperlink>
    </w:p>
    <w:p w14:paraId="5F3F1824" w14:textId="6B06B203" w:rsidR="00714A81" w:rsidRPr="008B2A06" w:rsidRDefault="00714A81" w:rsidP="00714A81">
      <w:pPr>
        <w:pStyle w:val="TOC1"/>
        <w:rPr>
          <w:rFonts w:eastAsiaTheme="minorEastAsia"/>
          <w:color w:val="002060"/>
          <w:sz w:val="20"/>
          <w:szCs w:val="20"/>
          <w:lang w:val="en-CA" w:eastAsia="en-CA"/>
        </w:rPr>
      </w:pPr>
      <w:hyperlink w:anchor="_Toc92472361" w:history="1">
        <w:r w:rsidRPr="008B2A06">
          <w:rPr>
            <w:rStyle w:val="Hyperlink"/>
            <w:color w:val="002060"/>
            <w:sz w:val="28"/>
            <w:szCs w:val="28"/>
            <w:rtl/>
          </w:rPr>
          <w:t>مفهـوم تكلم و كلام نزد خدا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_Toc92472361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85</w:t>
        </w:r>
        <w:r w:rsidRPr="008B2A06">
          <w:rPr>
            <w:webHidden/>
            <w:color w:val="002060"/>
            <w:sz w:val="28"/>
            <w:szCs w:val="28"/>
          </w:rPr>
          <w:fldChar w:fldCharType="end"/>
        </w:r>
      </w:hyperlink>
    </w:p>
    <w:p w14:paraId="128DFFE9" w14:textId="307FF435" w:rsidR="00714A81" w:rsidRPr="008B2A06" w:rsidRDefault="00714A81" w:rsidP="00714A81">
      <w:pPr>
        <w:pStyle w:val="TOC1"/>
        <w:rPr>
          <w:rFonts w:eastAsiaTheme="minorEastAsia"/>
          <w:color w:val="002060"/>
          <w:sz w:val="20"/>
          <w:szCs w:val="20"/>
          <w:lang w:val="en-CA" w:eastAsia="en-CA"/>
        </w:rPr>
      </w:pPr>
      <w:hyperlink w:anchor="_Toc92472362" w:history="1">
        <w:r w:rsidRPr="008B2A06">
          <w:rPr>
            <w:rStyle w:val="Hyperlink"/>
            <w:color w:val="002060"/>
            <w:sz w:val="28"/>
            <w:szCs w:val="28"/>
            <w:rtl/>
          </w:rPr>
          <w:t>تفاوت كلام خدا و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_Toc92472362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86</w:t>
        </w:r>
        <w:r w:rsidRPr="008B2A06">
          <w:rPr>
            <w:webHidden/>
            <w:color w:val="002060"/>
            <w:sz w:val="28"/>
            <w:szCs w:val="28"/>
          </w:rPr>
          <w:fldChar w:fldCharType="end"/>
        </w:r>
      </w:hyperlink>
    </w:p>
    <w:p w14:paraId="6C9F5785" w14:textId="1B5B6B6F" w:rsidR="00714A81" w:rsidRPr="008B2A06" w:rsidRDefault="00714A81" w:rsidP="00714A81">
      <w:pPr>
        <w:pStyle w:val="TOC1"/>
        <w:rPr>
          <w:rFonts w:eastAsiaTheme="minorEastAsia"/>
          <w:color w:val="002060"/>
          <w:sz w:val="20"/>
          <w:szCs w:val="20"/>
          <w:lang w:val="en-CA" w:eastAsia="en-CA"/>
        </w:rPr>
      </w:pPr>
      <w:hyperlink w:anchor="_Toc92472363" w:history="1">
        <w:r w:rsidRPr="008B2A06">
          <w:rPr>
            <w:rStyle w:val="Hyperlink"/>
            <w:color w:val="002060"/>
            <w:sz w:val="28"/>
            <w:szCs w:val="28"/>
            <w:rtl/>
          </w:rPr>
          <w:t>چگـونه خداوند با بندگانش سخن مى‏گويد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87</w:t>
        </w:r>
        <w:r w:rsidRPr="008B2A06">
          <w:rPr>
            <w:webHidden/>
            <w:color w:val="002060"/>
            <w:sz w:val="28"/>
            <w:szCs w:val="28"/>
          </w:rPr>
          <w:fldChar w:fldCharType="end"/>
        </w:r>
      </w:hyperlink>
    </w:p>
    <w:p w14:paraId="37ED8D44" w14:textId="1E8A9EE3" w:rsidR="00714A81" w:rsidRPr="008B2A06" w:rsidRDefault="00714A81" w:rsidP="00714A81">
      <w:pPr>
        <w:pStyle w:val="TOC1"/>
        <w:rPr>
          <w:rFonts w:eastAsiaTheme="minorEastAsia"/>
          <w:color w:val="002060"/>
          <w:sz w:val="20"/>
          <w:szCs w:val="20"/>
          <w:lang w:val="en-CA" w:eastAsia="en-CA"/>
        </w:rPr>
      </w:pPr>
      <w:hyperlink w:anchor="_Toc92472364" w:history="1">
        <w:r w:rsidRPr="008B2A06">
          <w:rPr>
            <w:rStyle w:val="Hyperlink"/>
            <w:color w:val="002060"/>
            <w:sz w:val="28"/>
            <w:szCs w:val="28"/>
            <w:rtl/>
          </w:rPr>
          <w:t>خلـق كـلام و تكلم خدا</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88</w:t>
        </w:r>
        <w:r w:rsidRPr="008B2A06">
          <w:rPr>
            <w:webHidden/>
            <w:color w:val="002060"/>
            <w:sz w:val="28"/>
            <w:szCs w:val="28"/>
          </w:rPr>
          <w:fldChar w:fldCharType="end"/>
        </w:r>
      </w:hyperlink>
    </w:p>
    <w:p w14:paraId="2F513E99" w14:textId="1F9B6388" w:rsidR="00714A81" w:rsidRPr="008B2A06" w:rsidRDefault="00714A81" w:rsidP="00714A81">
      <w:pPr>
        <w:pStyle w:val="TOC1"/>
        <w:rPr>
          <w:rFonts w:eastAsiaTheme="minorEastAsia"/>
          <w:color w:val="002060"/>
          <w:sz w:val="20"/>
          <w:szCs w:val="20"/>
          <w:lang w:val="en-CA" w:eastAsia="en-CA"/>
        </w:rPr>
      </w:pPr>
      <w:hyperlink w:anchor="_Toc92472365" w:history="1">
        <w:r w:rsidRPr="008B2A06">
          <w:rPr>
            <w:rStyle w:val="Hyperlink"/>
            <w:color w:val="002060"/>
            <w:sz w:val="28"/>
            <w:szCs w:val="28"/>
            <w:rtl/>
          </w:rPr>
          <w:t>مفهوم حجاب در وحى و تكلم الهى</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_Toc92472365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89</w:t>
        </w:r>
        <w:r w:rsidRPr="008B2A06">
          <w:rPr>
            <w:webHidden/>
            <w:color w:val="002060"/>
            <w:sz w:val="28"/>
            <w:szCs w:val="28"/>
          </w:rPr>
          <w:fldChar w:fldCharType="end"/>
        </w:r>
      </w:hyperlink>
    </w:p>
    <w:p w14:paraId="5ADB45B4" w14:textId="49DD39C0" w:rsidR="00714A81" w:rsidRPr="008B2A06" w:rsidRDefault="00714A81" w:rsidP="00714A81">
      <w:pPr>
        <w:pStyle w:val="TOC1"/>
        <w:rPr>
          <w:rFonts w:eastAsiaTheme="minorEastAsia"/>
          <w:color w:val="002060"/>
          <w:sz w:val="20"/>
          <w:szCs w:val="20"/>
          <w:lang w:val="en-CA" w:eastAsia="en-CA"/>
        </w:rPr>
      </w:pPr>
      <w:hyperlink w:anchor="_Toc92472366" w:history="1">
        <w:r w:rsidRPr="008B2A06">
          <w:rPr>
            <w:rStyle w:val="Hyperlink"/>
            <w:color w:val="002060"/>
            <w:sz w:val="28"/>
            <w:szCs w:val="28"/>
            <w:rtl/>
          </w:rPr>
          <w:t>چگــونگــى الهــام و وحــى به زنان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_Toc92472366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90</w:t>
        </w:r>
        <w:r w:rsidRPr="008B2A06">
          <w:rPr>
            <w:webHidden/>
            <w:color w:val="002060"/>
            <w:sz w:val="28"/>
            <w:szCs w:val="28"/>
          </w:rPr>
          <w:fldChar w:fldCharType="end"/>
        </w:r>
      </w:hyperlink>
    </w:p>
    <w:p w14:paraId="290DE73A" w14:textId="7F527A25" w:rsidR="00714A81" w:rsidRPr="009D059B" w:rsidRDefault="00714A81" w:rsidP="00714A81">
      <w:pPr>
        <w:pStyle w:val="TOC1"/>
        <w:rPr>
          <w:rFonts w:eastAsiaTheme="minorEastAsia"/>
          <w:color w:val="007E39"/>
          <w:sz w:val="20"/>
          <w:szCs w:val="20"/>
          <w:lang w:val="en-CA" w:eastAsia="en-CA"/>
        </w:rPr>
      </w:pPr>
      <w:hyperlink w:anchor="_Toc92472367" w:history="1">
        <w:r w:rsidRPr="009D059B">
          <w:rPr>
            <w:rStyle w:val="Hyperlink"/>
            <w:color w:val="007E39"/>
            <w:sz w:val="28"/>
            <w:szCs w:val="28"/>
            <w:rtl/>
          </w:rPr>
          <w:t>فصل سوم</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_Toc92472367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92</w:t>
        </w:r>
        <w:r w:rsidRPr="009D059B">
          <w:rPr>
            <w:webHidden/>
            <w:color w:val="007E39"/>
            <w:sz w:val="28"/>
            <w:szCs w:val="28"/>
          </w:rPr>
          <w:fldChar w:fldCharType="end"/>
        </w:r>
      </w:hyperlink>
    </w:p>
    <w:p w14:paraId="156C77EF" w14:textId="135214F3" w:rsidR="00714A81" w:rsidRPr="009D059B" w:rsidRDefault="00714A81" w:rsidP="00714A81">
      <w:pPr>
        <w:pStyle w:val="TOC2"/>
        <w:rPr>
          <w:rFonts w:eastAsiaTheme="minorEastAsia"/>
          <w:b w:val="0"/>
          <w:bCs w:val="0"/>
          <w:color w:val="007E39"/>
          <w:sz w:val="20"/>
          <w:szCs w:val="20"/>
          <w:lang w:val="en-CA" w:eastAsia="en-CA" w:bidi="ar-SA"/>
        </w:rPr>
      </w:pPr>
      <w:hyperlink w:anchor="_Toc92472368" w:history="1">
        <w:r w:rsidRPr="009D059B">
          <w:rPr>
            <w:rStyle w:val="Hyperlink"/>
            <w:shadow/>
            <w:color w:val="007E39"/>
            <w:sz w:val="28"/>
            <w:szCs w:val="28"/>
            <w:rtl/>
          </w:rPr>
          <w:t>کلام و تکلم  موجودات غیر  انسان</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_Toc92472368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92</w:t>
        </w:r>
        <w:r w:rsidRPr="009D059B">
          <w:rPr>
            <w:webHidden/>
            <w:color w:val="007E39"/>
            <w:sz w:val="28"/>
            <w:szCs w:val="28"/>
          </w:rPr>
          <w:fldChar w:fldCharType="end"/>
        </w:r>
      </w:hyperlink>
    </w:p>
    <w:p w14:paraId="7D41D9D2" w14:textId="78BB414E" w:rsidR="00714A81" w:rsidRPr="008B2A06" w:rsidRDefault="00714A81" w:rsidP="00714A81">
      <w:pPr>
        <w:pStyle w:val="TOC1"/>
        <w:rPr>
          <w:rFonts w:eastAsiaTheme="minorEastAsia"/>
          <w:color w:val="002060"/>
          <w:sz w:val="20"/>
          <w:szCs w:val="20"/>
          <w:lang w:val="en-CA" w:eastAsia="en-CA"/>
        </w:rPr>
      </w:pPr>
      <w:hyperlink w:anchor="_Toc92472369" w:history="1">
        <w:r w:rsidRPr="008B2A06">
          <w:rPr>
            <w:rStyle w:val="Hyperlink"/>
            <w:color w:val="002060"/>
            <w:sz w:val="28"/>
            <w:szCs w:val="28"/>
            <w:rtl/>
          </w:rPr>
          <w:t>مفهـوم نطق و بيان در موجودات غير انسان</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_Toc92472369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92</w:t>
        </w:r>
        <w:r w:rsidRPr="008B2A06">
          <w:rPr>
            <w:webHidden/>
            <w:color w:val="002060"/>
            <w:sz w:val="28"/>
            <w:szCs w:val="28"/>
          </w:rPr>
          <w:fldChar w:fldCharType="end"/>
        </w:r>
      </w:hyperlink>
    </w:p>
    <w:p w14:paraId="624E50DD" w14:textId="253CA477" w:rsidR="00714A81" w:rsidRPr="008B2A06" w:rsidRDefault="00714A81" w:rsidP="00714A81">
      <w:pPr>
        <w:pStyle w:val="TOC1"/>
        <w:rPr>
          <w:rFonts w:eastAsiaTheme="minorEastAsia"/>
          <w:color w:val="002060"/>
          <w:sz w:val="20"/>
          <w:szCs w:val="20"/>
          <w:lang w:val="en-CA" w:eastAsia="en-CA"/>
        </w:rPr>
      </w:pPr>
      <w:hyperlink w:anchor="_Toc92472370" w:history="1">
        <w:r w:rsidRPr="008B2A06">
          <w:rPr>
            <w:rStyle w:val="Hyperlink"/>
            <w:color w:val="002060"/>
            <w:sz w:val="28"/>
            <w:szCs w:val="28"/>
            <w:rtl/>
          </w:rPr>
          <w:t>چگونه انسان و حيوان و جماد تسبيح مى‏كنند؟</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_Toc92472370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93</w:t>
        </w:r>
        <w:r w:rsidRPr="008B2A06">
          <w:rPr>
            <w:webHidden/>
            <w:color w:val="002060"/>
            <w:sz w:val="28"/>
            <w:szCs w:val="28"/>
          </w:rPr>
          <w:fldChar w:fldCharType="end"/>
        </w:r>
      </w:hyperlink>
    </w:p>
    <w:p w14:paraId="7181069F" w14:textId="605E8107" w:rsidR="00714A81" w:rsidRPr="009D059B" w:rsidRDefault="00714A81" w:rsidP="00714A81">
      <w:pPr>
        <w:pStyle w:val="TOC1"/>
        <w:rPr>
          <w:rFonts w:eastAsiaTheme="minorEastAsia"/>
          <w:color w:val="007E39"/>
          <w:sz w:val="20"/>
          <w:szCs w:val="20"/>
          <w:lang w:val="en-CA" w:eastAsia="en-CA"/>
        </w:rPr>
      </w:pPr>
      <w:hyperlink w:anchor="_Toc92472371" w:history="1">
        <w:r w:rsidRPr="009D059B">
          <w:rPr>
            <w:rStyle w:val="Hyperlink"/>
            <w:color w:val="007E39"/>
            <w:sz w:val="28"/>
            <w:szCs w:val="28"/>
            <w:rtl/>
          </w:rPr>
          <w:t>فصل چهارم</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_Toc92472371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96</w:t>
        </w:r>
        <w:r w:rsidRPr="009D059B">
          <w:rPr>
            <w:webHidden/>
            <w:color w:val="007E39"/>
            <w:sz w:val="28"/>
            <w:szCs w:val="28"/>
          </w:rPr>
          <w:fldChar w:fldCharType="end"/>
        </w:r>
      </w:hyperlink>
    </w:p>
    <w:p w14:paraId="7DE807E1" w14:textId="327681D4" w:rsidR="00714A81" w:rsidRPr="009D059B" w:rsidRDefault="00714A81" w:rsidP="00714A81">
      <w:pPr>
        <w:pStyle w:val="TOC2"/>
        <w:rPr>
          <w:rFonts w:eastAsiaTheme="minorEastAsia"/>
          <w:b w:val="0"/>
          <w:bCs w:val="0"/>
          <w:color w:val="007E39"/>
          <w:sz w:val="20"/>
          <w:szCs w:val="20"/>
          <w:lang w:val="en-CA" w:eastAsia="en-CA" w:bidi="ar-SA"/>
        </w:rPr>
      </w:pPr>
      <w:hyperlink w:anchor="_Toc92472372" w:history="1">
        <w:r w:rsidRPr="009D059B">
          <w:rPr>
            <w:rStyle w:val="Hyperlink"/>
            <w:shadow/>
            <w:color w:val="007E39"/>
            <w:sz w:val="28"/>
            <w:szCs w:val="28"/>
            <w:rtl/>
          </w:rPr>
          <w:t>کلام و تکلم  در قیامت</w:t>
        </w:r>
        <w:r w:rsidRPr="009D059B">
          <w:rPr>
            <w:webHidden/>
            <w:color w:val="007E39"/>
            <w:sz w:val="28"/>
            <w:szCs w:val="28"/>
          </w:rPr>
          <w:tab/>
        </w:r>
        <w:r w:rsidRPr="009D059B">
          <w:rPr>
            <w:webHidden/>
            <w:color w:val="007E39"/>
            <w:sz w:val="28"/>
            <w:szCs w:val="28"/>
          </w:rPr>
          <w:fldChar w:fldCharType="begin"/>
        </w:r>
        <w:r w:rsidRPr="009D059B">
          <w:rPr>
            <w:webHidden/>
            <w:color w:val="007E39"/>
            <w:sz w:val="28"/>
            <w:szCs w:val="28"/>
          </w:rPr>
          <w:instrText xml:space="preserve"> PAGEREF _Toc92472372 \h </w:instrText>
        </w:r>
        <w:r w:rsidRPr="009D059B">
          <w:rPr>
            <w:webHidden/>
            <w:color w:val="007E39"/>
            <w:sz w:val="28"/>
            <w:szCs w:val="28"/>
          </w:rPr>
        </w:r>
        <w:r w:rsidRPr="009D059B">
          <w:rPr>
            <w:webHidden/>
            <w:color w:val="007E39"/>
            <w:sz w:val="28"/>
            <w:szCs w:val="28"/>
          </w:rPr>
          <w:fldChar w:fldCharType="separate"/>
        </w:r>
        <w:r w:rsidR="00524468">
          <w:rPr>
            <w:webHidden/>
            <w:color w:val="007E39"/>
            <w:sz w:val="28"/>
            <w:szCs w:val="28"/>
            <w:rtl/>
          </w:rPr>
          <w:t>96</w:t>
        </w:r>
        <w:r w:rsidRPr="009D059B">
          <w:rPr>
            <w:webHidden/>
            <w:color w:val="007E39"/>
            <w:sz w:val="28"/>
            <w:szCs w:val="28"/>
          </w:rPr>
          <w:fldChar w:fldCharType="end"/>
        </w:r>
      </w:hyperlink>
    </w:p>
    <w:p w14:paraId="49834856" w14:textId="73C381E0" w:rsidR="00714A81" w:rsidRPr="008B2A06" w:rsidRDefault="00714A81" w:rsidP="00714A81">
      <w:pPr>
        <w:pStyle w:val="TOC1"/>
        <w:rPr>
          <w:rFonts w:eastAsiaTheme="minorEastAsia"/>
          <w:color w:val="002060"/>
          <w:sz w:val="20"/>
          <w:szCs w:val="20"/>
          <w:lang w:val="en-CA" w:eastAsia="en-CA"/>
        </w:rPr>
      </w:pPr>
      <w:hyperlink w:anchor="_Toc92472373" w:history="1">
        <w:r w:rsidRPr="008B2A06">
          <w:rPr>
            <w:rStyle w:val="Hyperlink"/>
            <w:color w:val="002060"/>
            <w:sz w:val="28"/>
            <w:szCs w:val="28"/>
            <w:rtl/>
          </w:rPr>
          <w:t>چــه زمـانى زبــان از گفتـن بـاز مى‏مـاند ؟</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_Toc92472373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96</w:t>
        </w:r>
        <w:r w:rsidRPr="008B2A06">
          <w:rPr>
            <w:webHidden/>
            <w:color w:val="002060"/>
            <w:sz w:val="28"/>
            <w:szCs w:val="28"/>
          </w:rPr>
          <w:fldChar w:fldCharType="end"/>
        </w:r>
      </w:hyperlink>
    </w:p>
    <w:p w14:paraId="4C7ADFFC" w14:textId="5E3CD657" w:rsidR="00714A81" w:rsidRPr="008B2A06" w:rsidRDefault="00714A81" w:rsidP="00714A81">
      <w:pPr>
        <w:pStyle w:val="TOC1"/>
        <w:rPr>
          <w:rFonts w:eastAsiaTheme="minorEastAsia"/>
          <w:color w:val="002060"/>
          <w:sz w:val="20"/>
          <w:szCs w:val="20"/>
          <w:lang w:val="en-CA" w:eastAsia="en-CA"/>
        </w:rPr>
      </w:pPr>
      <w:hyperlink w:anchor="_Toc92472374" w:history="1">
        <w:r w:rsidRPr="008B2A06">
          <w:rPr>
            <w:rStyle w:val="Hyperlink"/>
            <w:color w:val="002060"/>
            <w:sz w:val="28"/>
            <w:szCs w:val="28"/>
            <w:rtl/>
          </w:rPr>
          <w:t>مفهوم نفى تكلم در قيامت</w:t>
        </w:r>
        <w:r w:rsidRPr="008B2A06">
          <w:rPr>
            <w:webHidden/>
            <w:color w:val="002060"/>
            <w:sz w:val="28"/>
            <w:szCs w:val="28"/>
          </w:rPr>
          <w:tab/>
        </w:r>
        <w:r w:rsidRPr="008B2A06">
          <w:rPr>
            <w:webHidden/>
            <w:color w:val="002060"/>
            <w:sz w:val="28"/>
            <w:szCs w:val="28"/>
          </w:rPr>
          <w:fldChar w:fldCharType="begin"/>
        </w:r>
        <w:r w:rsidRPr="008B2A06">
          <w:rPr>
            <w:webHidden/>
            <w:color w:val="002060"/>
            <w:sz w:val="28"/>
            <w:szCs w:val="28"/>
          </w:rPr>
          <w:instrText xml:space="preserve"> PAGEREF _Toc92472374 \h </w:instrText>
        </w:r>
        <w:r w:rsidRPr="008B2A06">
          <w:rPr>
            <w:webHidden/>
            <w:color w:val="002060"/>
            <w:sz w:val="28"/>
            <w:szCs w:val="28"/>
          </w:rPr>
        </w:r>
        <w:r w:rsidRPr="008B2A06">
          <w:rPr>
            <w:webHidden/>
            <w:color w:val="002060"/>
            <w:sz w:val="28"/>
            <w:szCs w:val="28"/>
          </w:rPr>
          <w:fldChar w:fldCharType="separate"/>
        </w:r>
        <w:r w:rsidR="00524468">
          <w:rPr>
            <w:webHidden/>
            <w:color w:val="002060"/>
            <w:sz w:val="28"/>
            <w:szCs w:val="28"/>
            <w:rtl/>
          </w:rPr>
          <w:t>97</w:t>
        </w:r>
        <w:r w:rsidRPr="008B2A06">
          <w:rPr>
            <w:webHidden/>
            <w:color w:val="002060"/>
            <w:sz w:val="28"/>
            <w:szCs w:val="28"/>
          </w:rPr>
          <w:fldChar w:fldCharType="end"/>
        </w:r>
      </w:hyperlink>
    </w:p>
    <w:p w14:paraId="20EFB119" w14:textId="613AD312" w:rsidR="00714A81" w:rsidRDefault="00714A81" w:rsidP="00714A81">
      <w:pPr>
        <w:pStyle w:val="TOC2"/>
        <w:rPr>
          <w:rFonts w:eastAsiaTheme="minorEastAsia" w:cstheme="minorBidi"/>
          <w:b w:val="0"/>
          <w:bCs w:val="0"/>
          <w:color w:val="auto"/>
          <w:sz w:val="22"/>
          <w:szCs w:val="22"/>
          <w:lang w:val="en-CA" w:eastAsia="en-CA" w:bidi="ar-SA"/>
        </w:rPr>
      </w:pPr>
      <w:hyperlink w:anchor="_Toc92472375" w:history="1">
        <w:r w:rsidRPr="00714A81">
          <w:rPr>
            <w:rStyle w:val="Hyperlink"/>
            <w:rtl/>
          </w:rPr>
          <w:t xml:space="preserve">فهرست کتابهای ۷۷ جلدی معارف قرآن </w:t>
        </w:r>
        <w:r w:rsidRPr="00714A81">
          <w:rPr>
            <w:rStyle w:val="Hyperlink"/>
            <w:rtl/>
          </w:rPr>
          <w:t>د</w:t>
        </w:r>
        <w:r w:rsidRPr="00714A81">
          <w:rPr>
            <w:rStyle w:val="Hyperlink"/>
            <w:rtl/>
          </w:rPr>
          <w:t>ر المیزان</w:t>
        </w:r>
        <w:r w:rsidRPr="00714A81">
          <w:rPr>
            <w:webHidden/>
          </w:rPr>
          <w:tab/>
        </w:r>
        <w:r w:rsidRPr="00714A81">
          <w:rPr>
            <w:webHidden/>
          </w:rPr>
          <w:fldChar w:fldCharType="begin"/>
        </w:r>
        <w:r w:rsidRPr="00714A81">
          <w:rPr>
            <w:webHidden/>
          </w:rPr>
          <w:instrText xml:space="preserve"> PAGEREF _Toc92472375 \h </w:instrText>
        </w:r>
        <w:r w:rsidRPr="00714A81">
          <w:rPr>
            <w:webHidden/>
          </w:rPr>
        </w:r>
        <w:r w:rsidRPr="00714A81">
          <w:rPr>
            <w:webHidden/>
          </w:rPr>
          <w:fldChar w:fldCharType="separate"/>
        </w:r>
        <w:r w:rsidR="00524468">
          <w:rPr>
            <w:webHidden/>
            <w:rtl/>
          </w:rPr>
          <w:t>99</w:t>
        </w:r>
        <w:r w:rsidRPr="00714A81">
          <w:rPr>
            <w:webHidden/>
          </w:rPr>
          <w:fldChar w:fldCharType="end"/>
        </w:r>
      </w:hyperlink>
    </w:p>
    <w:p w14:paraId="71659D0B" w14:textId="7ACE08C2" w:rsidR="00CA7A5F" w:rsidRPr="00F06C06" w:rsidRDefault="00714A81" w:rsidP="00524468">
      <w:pPr>
        <w:keepNext/>
        <w:widowControl w:val="0"/>
        <w:spacing w:before="120" w:line="240" w:lineRule="auto"/>
        <w:jc w:val="center"/>
        <w:rPr>
          <w:sz w:val="2"/>
          <w:szCs w:val="2"/>
          <w:rtl/>
          <w:lang w:bidi="fa-IR"/>
        </w:rPr>
      </w:pPr>
      <w:r>
        <w:rPr>
          <w:rFonts w:ascii="Times New Roman" w:eastAsia="Times New Roman" w:hAnsi="Times New Roman" w:cs="Times New Roman"/>
          <w:b/>
          <w:bCs/>
          <w:color w:val="047E2D"/>
          <w:sz w:val="20"/>
          <w:szCs w:val="24"/>
          <w:rtl/>
          <w:lang w:bidi="fa-IR"/>
        </w:rPr>
        <w:lastRenderedPageBreak/>
        <w:fldChar w:fldCharType="end"/>
      </w:r>
    </w:p>
    <w:p w14:paraId="3ED01854" w14:textId="080AE2F8" w:rsidR="00357EEB" w:rsidRPr="00D9120F" w:rsidRDefault="00357EEB" w:rsidP="00F55EC5">
      <w:pPr>
        <w:pStyle w:val="Heading1"/>
        <w:rPr>
          <w:lang w:bidi="fa-IR"/>
        </w:rPr>
      </w:pPr>
      <w:bookmarkStart w:id="1" w:name="_Toc81737684"/>
      <w:bookmarkStart w:id="2" w:name="_Toc84681763"/>
      <w:bookmarkStart w:id="3" w:name="_Toc88444522"/>
      <w:bookmarkStart w:id="4" w:name="_Toc92472266"/>
      <w:r w:rsidRPr="00D9120F">
        <w:rPr>
          <w:rFonts w:hint="cs"/>
          <w:rtl/>
        </w:rPr>
        <w:t>مقـدمـه مـؤلـف</w:t>
      </w:r>
      <w:bookmarkEnd w:id="1"/>
      <w:bookmarkEnd w:id="2"/>
      <w:bookmarkEnd w:id="3"/>
      <w:bookmarkEnd w:id="4"/>
    </w:p>
    <w:p w14:paraId="50421193" w14:textId="77777777" w:rsidR="00AD2C17" w:rsidRPr="00E54CF9" w:rsidRDefault="00AD2C17" w:rsidP="00F55EC5">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11A9240C" w14:textId="77777777" w:rsidR="00AD2C17" w:rsidRDefault="00AD2C17" w:rsidP="00F55EC5">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20D8AC90"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360DFBD"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6741DD1" w14:textId="77777777" w:rsidR="00357EEB" w:rsidRDefault="00357EEB" w:rsidP="00F55EC5">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FA8B1B1" w14:textId="77777777" w:rsidR="00357EEB" w:rsidRDefault="00357EEB" w:rsidP="00F55EC5">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5B5BA2E" w14:textId="77777777" w:rsidR="00357EEB" w:rsidRPr="00FB7FD1" w:rsidRDefault="00357EEB" w:rsidP="00F55EC5">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77B4393F" w14:textId="77777777" w:rsidR="00357EEB" w:rsidRPr="00FB7FD1" w:rsidRDefault="00357EEB" w:rsidP="00F55EC5">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58050B1D" w14:textId="77777777" w:rsidR="00357EEB" w:rsidRPr="00FB7FD1" w:rsidRDefault="00357EEB" w:rsidP="00F55EC5">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548840A9" w14:textId="77777777" w:rsidR="00357EEB" w:rsidRPr="00FB7FD1" w:rsidRDefault="00357EEB" w:rsidP="00F55EC5">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A25672B" w14:textId="77777777" w:rsidR="00357EEB" w:rsidRPr="00E54CF9" w:rsidRDefault="00357EEB" w:rsidP="00F55EC5">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57F392F1" w14:textId="77777777" w:rsidR="00E54CF9" w:rsidRPr="00E54CF9" w:rsidRDefault="00E54CF9" w:rsidP="00F55EC5">
      <w:pPr>
        <w:pStyle w:val="ListParagraph"/>
        <w:keepNext/>
        <w:spacing w:before="0" w:after="0" w:line="240" w:lineRule="auto"/>
        <w:jc w:val="both"/>
        <w:rPr>
          <w:rFonts w:asciiTheme="majorBidi" w:hAnsiTheme="majorBidi" w:cstheme="majorBidi"/>
          <w:color w:val="auto"/>
          <w:sz w:val="18"/>
          <w:szCs w:val="18"/>
          <w:rtl/>
        </w:rPr>
      </w:pPr>
    </w:p>
    <w:p w14:paraId="36591BD7" w14:textId="77777777" w:rsidR="00357EEB" w:rsidRPr="00251B4E" w:rsidRDefault="00251B4E" w:rsidP="00F55EC5">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2F101DD9" w14:textId="77777777" w:rsidR="003B0BB3" w:rsidRPr="003B0BB3" w:rsidRDefault="005B379C" w:rsidP="00F55EC5">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138DDD5A" w14:textId="3BEA857F" w:rsidR="00357EEB" w:rsidRPr="00251B4E" w:rsidRDefault="00357EEB" w:rsidP="00F55EC5">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sidR="003B0BB3">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50A6FA21" w14:textId="77777777" w:rsidR="00E54CF9" w:rsidRPr="003B0BB3" w:rsidRDefault="00E54CF9" w:rsidP="00F55EC5">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0D6A698"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5C1F08F"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 قوانین و احکام شرع مق</w:t>
      </w:r>
      <w:r w:rsidR="00C722E9">
        <w:rPr>
          <w:rFonts w:asciiTheme="majorBidi" w:hAnsiTheme="majorBidi" w:cstheme="majorBidi" w:hint="cs"/>
          <w:sz w:val="28"/>
          <w:szCs w:val="32"/>
          <w:rtl/>
        </w:rPr>
        <w:t xml:space="preserve">دس اسلام، اخلاقیات، اصول زندگی و اصول حکومت را شامل </w:t>
      </w:r>
      <w:r w:rsidR="00C722E9">
        <w:rPr>
          <w:rFonts w:asciiTheme="majorBidi" w:hAnsiTheme="majorBidi" w:cstheme="majorBidi" w:hint="cs"/>
          <w:sz w:val="28"/>
          <w:szCs w:val="32"/>
          <w:rtl/>
        </w:rPr>
        <w:lastRenderedPageBreak/>
        <w:t xml:space="preserve">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14:paraId="6C366188"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14:paraId="7D489876"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650DE305" w14:textId="450156E8"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w:t>
      </w:r>
      <w:r w:rsidR="003B0BB3">
        <w:rPr>
          <w:rFonts w:asciiTheme="majorBidi" w:hAnsiTheme="majorBidi" w:cstheme="majorBidi" w:hint="cs"/>
          <w:sz w:val="28"/>
          <w:szCs w:val="32"/>
          <w:rtl/>
        </w:rPr>
        <w:t>۲۲</w:t>
      </w:r>
      <w:r>
        <w:rPr>
          <w:rFonts w:asciiTheme="majorBidi" w:hAnsiTheme="majorBidi" w:cstheme="majorBidi" w:hint="cs"/>
          <w:sz w:val="28"/>
          <w:szCs w:val="32"/>
          <w:rtl/>
        </w:rPr>
        <w:t xml:space="preserve">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w:t>
      </w:r>
      <w:r w:rsidR="001F0853">
        <w:rPr>
          <w:rFonts w:asciiTheme="majorBidi" w:hAnsiTheme="majorBidi" w:cstheme="majorBidi" w:hint="cs"/>
          <w:sz w:val="28"/>
          <w:szCs w:val="32"/>
          <w:rtl/>
        </w:rPr>
        <w:t>ر</w:t>
      </w:r>
      <w:r w:rsidR="003B0BB3">
        <w:rPr>
          <w:rFonts w:asciiTheme="majorBidi" w:hAnsiTheme="majorBidi" w:cstheme="majorBidi" w:hint="cs"/>
          <w:sz w:val="28"/>
          <w:szCs w:val="32"/>
          <w:rtl/>
        </w:rPr>
        <w:t>۷۷</w:t>
      </w:r>
      <w:r w:rsidR="001F0853">
        <w:rPr>
          <w:rFonts w:asciiTheme="majorBidi" w:hAnsiTheme="majorBidi" w:cstheme="majorBidi" w:hint="cs"/>
          <w:sz w:val="28"/>
          <w:szCs w:val="32"/>
          <w:rtl/>
        </w:rPr>
        <w:t xml:space="preserve"> </w:t>
      </w:r>
      <w:r>
        <w:rPr>
          <w:rFonts w:asciiTheme="majorBidi" w:hAnsiTheme="majorBidi" w:cstheme="majorBidi" w:hint="cs"/>
          <w:sz w:val="28"/>
          <w:szCs w:val="32"/>
          <w:rtl/>
        </w:rPr>
        <w:t>جلد قطع جیبی مجددا تنظیم گردید که مجلداتی از آن توسط موسسه قرآنی تفسیر جوان منتشر گردید.</w:t>
      </w:r>
    </w:p>
    <w:p w14:paraId="60CB3645" w14:textId="01318567" w:rsidR="00DC1FA3" w:rsidRPr="007C6F7C" w:rsidRDefault="00DC1FA3" w:rsidP="00F55EC5">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sidR="001F0853">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6EEDCDC7" w14:textId="77777777" w:rsidR="00357EEB" w:rsidRPr="005355FA" w:rsidRDefault="00357EEB" w:rsidP="00F55EC5">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33FC4DE5" w14:textId="77777777" w:rsidR="00357EEB" w:rsidRDefault="00357EEB" w:rsidP="00F55EC5">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714514BE" w14:textId="5805D756" w:rsidR="0012061E" w:rsidRDefault="00357EEB" w:rsidP="00F55EC5">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 xml:space="preserve">تالیف </w:t>
      </w:r>
      <w:r w:rsidR="001F0853">
        <w:rPr>
          <w:rFonts w:asciiTheme="majorBidi" w:hAnsiTheme="majorBidi" w:cstheme="majorBidi" w:hint="cs"/>
          <w:sz w:val="28"/>
          <w:szCs w:val="32"/>
          <w:rtl/>
        </w:rPr>
        <w:t>۷۷</w:t>
      </w:r>
      <w:r w:rsidR="0012061E">
        <w:rPr>
          <w:rFonts w:asciiTheme="majorBidi" w:hAnsiTheme="majorBidi" w:cstheme="majorBidi" w:hint="cs"/>
          <w:sz w:val="28"/>
          <w:szCs w:val="32"/>
          <w:rtl/>
        </w:rPr>
        <w:t xml:space="preserve">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F0853">
        <w:rPr>
          <w:rFonts w:asciiTheme="majorBidi" w:hAnsiTheme="majorBidi" w:cstheme="majorBidi" w:hint="cs"/>
          <w:sz w:val="28"/>
          <w:szCs w:val="32"/>
          <w:rtl/>
        </w:rPr>
        <w:t>۱۷</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14:paraId="0239B2F7" w14:textId="2AB08B15" w:rsidR="006A708F" w:rsidRDefault="00357EEB" w:rsidP="00F55EC5">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1F0853">
        <w:rPr>
          <w:rFonts w:asciiTheme="majorBidi" w:hAnsiTheme="majorBidi" w:cstheme="majorBidi" w:hint="cs"/>
          <w:sz w:val="28"/>
          <w:szCs w:val="32"/>
          <w:rtl/>
          <w:lang w:bidi="fa-IR"/>
        </w:rPr>
        <w:t>جستجو</w:t>
      </w:r>
      <w:r w:rsidR="006A708F">
        <w:rPr>
          <w:rFonts w:asciiTheme="majorBidi" w:hAnsiTheme="majorBidi" w:cstheme="majorBidi" w:hint="cs"/>
          <w:sz w:val="28"/>
          <w:szCs w:val="32"/>
          <w:rtl/>
          <w:lang w:bidi="fa-IR"/>
        </w:rPr>
        <w:t xml:space="preserve"> نمایید.</w:t>
      </w:r>
      <w:r w:rsidR="006A708F">
        <w:rPr>
          <w:rFonts w:asciiTheme="majorBidi" w:hAnsiTheme="majorBidi" w:cstheme="majorBidi"/>
          <w:sz w:val="36"/>
          <w:szCs w:val="36"/>
          <w:rtl/>
        </w:rPr>
        <w:tab/>
      </w:r>
    </w:p>
    <w:p w14:paraId="44A73CD0" w14:textId="77777777" w:rsidR="005B379C" w:rsidRPr="005B379C" w:rsidRDefault="005B379C" w:rsidP="00F55EC5">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ED4D812" w14:textId="77777777" w:rsidR="00357EEB" w:rsidRPr="005B379C" w:rsidRDefault="00357EEB" w:rsidP="00F55EC5">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6721996"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24C4A51" w14:textId="77777777" w:rsidR="00357EEB" w:rsidRPr="005B379C" w:rsidRDefault="00357EEB" w:rsidP="00F55EC5">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43CBA917"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7722C2E0"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0B9B1552"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578DADB3"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 ANGELS   </w:t>
      </w:r>
    </w:p>
    <w:p w14:paraId="714D8DBB" w14:textId="77777777" w:rsidR="00357EEB" w:rsidRPr="005B379C" w:rsidRDefault="00357EEB" w:rsidP="00F55EC5">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474339BE"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790AFCC5" w14:textId="2A26C3BB" w:rsidR="002732FE" w:rsidRDefault="002732FE" w:rsidP="00F55EC5">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27460A41" w14:textId="77777777" w:rsidR="002F4776" w:rsidRPr="002F4776" w:rsidRDefault="001F0853" w:rsidP="00F55EC5">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00A96093" w:rsidRPr="002F4776">
        <w:rPr>
          <w:rFonts w:eastAsia="Times New Roman" w:cs="Tahoma"/>
          <w:b/>
          <w:bCs/>
          <w:color w:val="0070C0"/>
        </w:rPr>
        <w:t xml:space="preserve">PERCEPTUAL, </w:t>
      </w:r>
      <w:r w:rsidR="00147CBA" w:rsidRPr="002F4776">
        <w:rPr>
          <w:rFonts w:eastAsia="Times New Roman" w:cs="Tahoma"/>
          <w:b/>
          <w:bCs/>
          <w:color w:val="0070C0"/>
        </w:rPr>
        <w:t>EMOTIONAL,</w:t>
      </w:r>
      <w:r w:rsidR="00A96093" w:rsidRPr="002F4776">
        <w:rPr>
          <w:rFonts w:eastAsia="Times New Roman" w:cs="Tahoma"/>
          <w:b/>
          <w:bCs/>
          <w:color w:val="0070C0"/>
        </w:rPr>
        <w:t xml:space="preserve"> AND INTELLECTUAL SYSTEM OF HUMAN</w:t>
      </w:r>
      <w:r w:rsidRPr="002F4776">
        <w:rPr>
          <w:rFonts w:eastAsia="Times New Roman" w:cs="Tahoma"/>
          <w:b/>
          <w:bCs/>
          <w:color w:val="0070C0"/>
        </w:rPr>
        <w:t xml:space="preserve"> </w:t>
      </w:r>
    </w:p>
    <w:p w14:paraId="2679E50C" w14:textId="088D28AA" w:rsidR="001F0853" w:rsidRPr="005B379C" w:rsidRDefault="002F4776" w:rsidP="00F55EC5">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HUMAN SELF AND LOVE</w:t>
      </w:r>
      <w:r w:rsidRPr="00884991">
        <w:rPr>
          <w:rFonts w:eastAsia="Times New Roman" w:cs="Tahoma"/>
          <w:b/>
          <w:bCs/>
        </w:rPr>
        <w:t xml:space="preserve"> </w:t>
      </w:r>
    </w:p>
    <w:p w14:paraId="5D0AF606" w14:textId="54FDF523" w:rsidR="00994984" w:rsidRPr="005B379C" w:rsidRDefault="00994984" w:rsidP="00F55EC5">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w:t>
      </w:r>
      <w:r w:rsidR="00DB722E">
        <w:rPr>
          <w:rFonts w:eastAsia="Times New Roman" w:cs="Tahoma"/>
          <w:b/>
          <w:bCs/>
          <w:color w:val="0070C0"/>
          <w:sz w:val="24"/>
          <w:szCs w:val="24"/>
        </w:rPr>
        <w:t>EART, WISDOM, KNOWLEDGE, AND SPEECH</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35900E19" w14:textId="1501D923"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7279AAB9" w14:textId="77777777" w:rsidR="00357EEB" w:rsidRPr="005B379C" w:rsidRDefault="00357EEB" w:rsidP="00F55EC5">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40976CA6"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0C2FF672"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270E3A99"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67EAC87C" w14:textId="77777777" w:rsidR="00357EEB" w:rsidRPr="005B379C" w:rsidRDefault="00357EEB" w:rsidP="00F55EC5">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51A3323" w14:textId="77777777" w:rsidR="002732FE" w:rsidRPr="005B379C" w:rsidRDefault="00357EEB" w:rsidP="00F55EC5">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49288361" w14:textId="2FB67377" w:rsidR="00357EEB" w:rsidRPr="002732FE" w:rsidRDefault="00357EEB" w:rsidP="00F55EC5">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sidR="002F551B">
        <w:rPr>
          <w:rFonts w:asciiTheme="majorBidi" w:hAnsiTheme="majorBidi" w:cstheme="majorBidi"/>
          <w:b/>
          <w:bCs/>
          <w:sz w:val="28"/>
          <w:szCs w:val="28"/>
        </w:rPr>
        <w:t xml:space="preserve"> </w:t>
      </w:r>
    </w:p>
    <w:p w14:paraId="32450CE3" w14:textId="0FAF092B" w:rsidR="00357EEB" w:rsidRPr="00C522C8" w:rsidRDefault="002A0664" w:rsidP="00F55EC5">
      <w:pPr>
        <w:keepNext/>
        <w:widowControl w:val="0"/>
        <w:bidi w:val="0"/>
        <w:spacing w:before="0" w:after="0"/>
        <w:rPr>
          <w:rFonts w:cs="Arial"/>
          <w:b/>
          <w:bCs/>
          <w:color w:val="FF0000"/>
          <w:sz w:val="36"/>
          <w:szCs w:val="36"/>
          <w:shd w:val="clear" w:color="auto" w:fill="FFFFFF"/>
        </w:rPr>
      </w:pPr>
      <w:hyperlink r:id="rId13" w:history="1">
        <w:r w:rsidR="002F551B" w:rsidRPr="00700CB2">
          <w:rPr>
            <w:rStyle w:val="Hyperlink"/>
            <w:rFonts w:cs="Arial"/>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14:paraId="7F3460E2" w14:textId="77777777" w:rsidR="00357EEB" w:rsidRPr="002732FE" w:rsidRDefault="002A0664" w:rsidP="00F55EC5">
      <w:pPr>
        <w:keepNext/>
        <w:widowControl w:val="0"/>
        <w:bidi w:val="0"/>
        <w:spacing w:before="0"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14:paraId="1775AEA6" w14:textId="77777777" w:rsidR="00357EEB" w:rsidRPr="002732FE" w:rsidRDefault="002A0664" w:rsidP="00F55EC5">
      <w:pPr>
        <w:keepNext/>
        <w:widowControl w:val="0"/>
        <w:bidi w:val="0"/>
        <w:spacing w:before="0" w:after="0"/>
        <w:rPr>
          <w:rFonts w:ascii="Arial" w:hAnsi="Arial" w:cs="Arial"/>
          <w:sz w:val="36"/>
          <w:szCs w:val="36"/>
          <w:shd w:val="clear" w:color="auto" w:fill="FFFFFF"/>
        </w:rPr>
      </w:pPr>
      <w:hyperlink r:id="rId15"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14:paraId="18B9C331" w14:textId="77777777" w:rsidR="00357EEB" w:rsidRPr="002732FE" w:rsidRDefault="002A0664" w:rsidP="00F55EC5">
      <w:pPr>
        <w:keepNext/>
        <w:widowControl w:val="0"/>
        <w:bidi w:val="0"/>
        <w:spacing w:before="0" w:after="0"/>
        <w:rPr>
          <w:rFonts w:ascii="Arial" w:hAnsi="Arial" w:cs="Arial"/>
          <w:color w:val="0224B6"/>
          <w:sz w:val="36"/>
          <w:szCs w:val="36"/>
          <w:shd w:val="clear" w:color="auto" w:fill="FFFFFF"/>
        </w:rPr>
      </w:pPr>
      <w:hyperlink r:id="rId16" w:history="1">
        <w:r w:rsidR="00357EEB" w:rsidRPr="002732FE">
          <w:rPr>
            <w:rStyle w:val="Hyperlink"/>
            <w:rFonts w:ascii="Arial" w:hAnsi="Arial" w:cs="Arial"/>
            <w:sz w:val="28"/>
            <w:szCs w:val="28"/>
            <w:shd w:val="clear" w:color="auto" w:fill="FFFFFF"/>
          </w:rPr>
          <w:t>www.tafsirejavan.com/index.php/.../</w:t>
        </w:r>
      </w:hyperlink>
    </w:p>
    <w:p w14:paraId="2981DAB6" w14:textId="77777777" w:rsidR="00357EEB" w:rsidRPr="00611B9B" w:rsidRDefault="002A0664" w:rsidP="00F55EC5">
      <w:pPr>
        <w:keepNext/>
        <w:widowControl w:val="0"/>
        <w:bidi w:val="0"/>
        <w:spacing w:before="0" w:after="0"/>
        <w:rPr>
          <w:rStyle w:val="Hyperlink"/>
          <w:rFonts w:ascii="Arial" w:hAnsi="Arial" w:cs="Arial"/>
          <w:color w:val="0070C0"/>
          <w:sz w:val="36"/>
          <w:szCs w:val="36"/>
          <w:shd w:val="clear" w:color="auto" w:fill="FFFFFF"/>
        </w:rPr>
      </w:pPr>
      <w:hyperlink r:id="rId17"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14:paraId="75B03C86" w14:textId="77777777" w:rsidR="007C6F7C" w:rsidRDefault="00357EEB" w:rsidP="00F55EC5">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050EDAAB" w14:textId="590D960C" w:rsidR="00357EEB" w:rsidRPr="00147CBA" w:rsidRDefault="00357EEB" w:rsidP="00F55EC5">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002F551B" w:rsidRPr="00147CBA">
        <w:rPr>
          <w:color w:val="0070C0"/>
        </w:rPr>
        <w:tab/>
      </w:r>
    </w:p>
    <w:p w14:paraId="6D375D38" w14:textId="77777777" w:rsidR="001D36BE" w:rsidRDefault="00357EEB" w:rsidP="00F55EC5">
      <w:pPr>
        <w:keepNext/>
        <w:widowControl w:val="0"/>
        <w:tabs>
          <w:tab w:val="left" w:pos="567"/>
        </w:tabs>
        <w:spacing w:before="0" w:after="0"/>
        <w:ind w:left="-86"/>
        <w:mirrorIndents/>
        <w:jc w:val="both"/>
        <w:rPr>
          <w:rFonts w:asciiTheme="majorBidi" w:hAnsiTheme="majorBidi" w:cstheme="majorBidi"/>
          <w:b/>
          <w:bCs/>
          <w:sz w:val="28"/>
          <w:szCs w:val="28"/>
          <w:rtl/>
        </w:rPr>
      </w:pPr>
      <w:r w:rsidRPr="00147CBA">
        <w:rPr>
          <w:color w:val="0070C0"/>
        </w:rPr>
        <w:fldChar w:fldCharType="end"/>
      </w:r>
      <w:r w:rsidRPr="001D36BE">
        <w:rPr>
          <w:rFonts w:hint="cs"/>
          <w:sz w:val="20"/>
          <w:szCs w:val="20"/>
          <w:rtl/>
        </w:rPr>
        <w:t xml:space="preserve">     </w:t>
      </w:r>
      <w:r w:rsidRPr="001D36BE">
        <w:rPr>
          <w:rFonts w:asciiTheme="majorBidi" w:hAnsiTheme="majorBidi" w:cstheme="majorBidi" w:hint="cs"/>
          <w:b/>
          <w:bCs/>
          <w:sz w:val="28"/>
          <w:szCs w:val="28"/>
          <w:rtl/>
        </w:rPr>
        <w:t xml:space="preserve">در پایان شکرگزار پروردگار مهربان عالم هستم که این لطف و عنایت را بر این بنده ارزانی فرمود که از </w:t>
      </w:r>
      <w:r w:rsidR="002F551B" w:rsidRPr="001D36BE">
        <w:rPr>
          <w:rFonts w:asciiTheme="majorBidi" w:hAnsiTheme="majorBidi" w:cstheme="majorBidi" w:hint="cs"/>
          <w:b/>
          <w:bCs/>
          <w:sz w:val="28"/>
          <w:szCs w:val="28"/>
          <w:rtl/>
        </w:rPr>
        <w:t>۴۱</w:t>
      </w:r>
      <w:r w:rsidRPr="001D36BE">
        <w:rPr>
          <w:rFonts w:asciiTheme="majorBidi" w:hAnsiTheme="majorBidi" w:cstheme="majorBidi" w:hint="cs"/>
          <w:b/>
          <w:bCs/>
          <w:sz w:val="28"/>
          <w:szCs w:val="28"/>
          <w:rtl/>
        </w:rPr>
        <w:t xml:space="preserve"> سالگی عمر اعطائی اش تا سن</w:t>
      </w:r>
      <w:r w:rsidR="002F551B" w:rsidRPr="001D36BE">
        <w:rPr>
          <w:rFonts w:asciiTheme="majorBidi" w:hAnsiTheme="majorBidi" w:cstheme="majorBidi" w:hint="cs"/>
          <w:b/>
          <w:bCs/>
          <w:sz w:val="28"/>
          <w:szCs w:val="28"/>
          <w:rtl/>
        </w:rPr>
        <w:t>۸۵</w:t>
      </w:r>
      <w:r w:rsidRPr="001D36BE">
        <w:rPr>
          <w:rFonts w:asciiTheme="majorBidi" w:hAnsiTheme="majorBidi" w:cstheme="majorBidi" w:hint="cs"/>
          <w:b/>
          <w:bCs/>
          <w:sz w:val="28"/>
          <w:szCs w:val="28"/>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r w:rsidR="00A5666A" w:rsidRPr="001D36BE">
        <w:rPr>
          <w:rFonts w:asciiTheme="majorBidi" w:hAnsiTheme="majorBidi" w:cstheme="majorBidi" w:hint="cs"/>
          <w:b/>
          <w:bCs/>
          <w:sz w:val="28"/>
          <w:szCs w:val="28"/>
          <w:rtl/>
        </w:rPr>
        <w:t xml:space="preserve">  </w:t>
      </w:r>
    </w:p>
    <w:p w14:paraId="3C53A365" w14:textId="1B895A52" w:rsidR="00357EEB" w:rsidRPr="001D36BE" w:rsidRDefault="001D36BE" w:rsidP="00F55EC5">
      <w:pPr>
        <w:keepNext/>
        <w:widowControl w:val="0"/>
        <w:tabs>
          <w:tab w:val="left" w:pos="567"/>
        </w:tabs>
        <w:spacing w:before="0" w:after="0"/>
        <w:ind w:left="-86"/>
        <w:mirrorIndents/>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س</w:t>
      </w:r>
      <w:r w:rsidR="00357EEB" w:rsidRPr="001D36BE">
        <w:rPr>
          <w:rFonts w:asciiTheme="majorBidi" w:hAnsiTheme="majorBidi" w:cstheme="majorBidi" w:hint="cs"/>
          <w:b/>
          <w:bCs/>
          <w:sz w:val="28"/>
          <w:szCs w:val="28"/>
          <w:rtl/>
        </w:rPr>
        <w:t>ید مهدی (حبیبی ) امین</w:t>
      </w:r>
    </w:p>
    <w:p w14:paraId="6FB02F2F" w14:textId="205AFB11" w:rsidR="00357EEB" w:rsidRDefault="001D36BE"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sidRPr="001D36BE">
        <w:rPr>
          <w:rFonts w:asciiTheme="majorBidi" w:hAnsiTheme="majorBidi" w:cstheme="majorBidi" w:hint="cs"/>
          <w:b/>
          <w:bCs/>
          <w:sz w:val="28"/>
          <w:szCs w:val="28"/>
          <w:rtl/>
        </w:rPr>
        <w:t>۲۰ آذر</w:t>
      </w:r>
      <w:r w:rsidR="00BB649C" w:rsidRPr="001D36BE">
        <w:rPr>
          <w:rFonts w:asciiTheme="majorBidi" w:hAnsiTheme="majorBidi" w:cstheme="majorBidi" w:hint="cs"/>
          <w:b/>
          <w:bCs/>
          <w:sz w:val="28"/>
          <w:szCs w:val="28"/>
          <w:rtl/>
        </w:rPr>
        <w:t xml:space="preserve"> </w:t>
      </w:r>
      <w:r w:rsidR="00502A75" w:rsidRPr="001D36BE">
        <w:rPr>
          <w:rFonts w:asciiTheme="majorBidi" w:hAnsiTheme="majorBidi" w:cstheme="majorBidi"/>
          <w:b/>
          <w:bCs/>
          <w:sz w:val="28"/>
          <w:szCs w:val="28"/>
          <w:rtl/>
        </w:rPr>
        <w:t xml:space="preserve">ماه </w:t>
      </w:r>
      <w:r w:rsidR="00BB649C" w:rsidRPr="001D36BE">
        <w:rPr>
          <w:rFonts w:asciiTheme="majorBidi" w:hAnsiTheme="majorBidi" w:cstheme="majorBidi" w:hint="cs"/>
          <w:b/>
          <w:bCs/>
          <w:sz w:val="28"/>
          <w:szCs w:val="28"/>
          <w:rtl/>
        </w:rPr>
        <w:t>۱۴۰۰</w:t>
      </w:r>
      <w:r w:rsidR="00502A75" w:rsidRPr="001D36BE">
        <w:rPr>
          <w:rFonts w:asciiTheme="majorBidi" w:hAnsiTheme="majorBidi" w:cstheme="majorBidi"/>
          <w:b/>
          <w:bCs/>
          <w:sz w:val="28"/>
          <w:szCs w:val="28"/>
          <w:rtl/>
        </w:rPr>
        <w:t xml:space="preserve"> برابر </w:t>
      </w:r>
      <w:r w:rsidR="00BB649C" w:rsidRPr="001D36BE">
        <w:rPr>
          <w:rFonts w:asciiTheme="majorBidi" w:hAnsiTheme="majorBidi" w:cstheme="majorBidi" w:hint="cs"/>
          <w:b/>
          <w:bCs/>
          <w:sz w:val="28"/>
          <w:szCs w:val="28"/>
          <w:rtl/>
        </w:rPr>
        <w:t>۵</w:t>
      </w:r>
      <w:r w:rsidR="00502A75" w:rsidRPr="001D36BE">
        <w:rPr>
          <w:rFonts w:asciiTheme="majorBidi" w:hAnsiTheme="majorBidi" w:cstheme="majorBidi"/>
          <w:b/>
          <w:bCs/>
          <w:sz w:val="28"/>
          <w:szCs w:val="28"/>
          <w:rtl/>
        </w:rPr>
        <w:t xml:space="preserve"> </w:t>
      </w:r>
      <w:r w:rsidRPr="001D36BE">
        <w:rPr>
          <w:rFonts w:asciiTheme="majorBidi" w:hAnsiTheme="majorBidi" w:cstheme="majorBidi" w:hint="cs"/>
          <w:b/>
          <w:bCs/>
          <w:sz w:val="28"/>
          <w:szCs w:val="28"/>
          <w:rtl/>
        </w:rPr>
        <w:t>جمادی الاولی</w:t>
      </w:r>
      <w:r w:rsidR="00502A75" w:rsidRPr="001D36BE">
        <w:rPr>
          <w:rFonts w:asciiTheme="majorBidi" w:hAnsiTheme="majorBidi" w:cstheme="majorBidi"/>
          <w:b/>
          <w:bCs/>
          <w:sz w:val="28"/>
          <w:szCs w:val="28"/>
          <w:rtl/>
        </w:rPr>
        <w:t xml:space="preserve"> </w:t>
      </w:r>
      <w:r w:rsidR="00BB649C" w:rsidRPr="001D36BE">
        <w:rPr>
          <w:rFonts w:asciiTheme="majorBidi" w:hAnsiTheme="majorBidi" w:cstheme="majorBidi" w:hint="cs"/>
          <w:b/>
          <w:bCs/>
          <w:sz w:val="28"/>
          <w:szCs w:val="28"/>
          <w:rtl/>
        </w:rPr>
        <w:t>۱۴۴۳</w:t>
      </w:r>
    </w:p>
    <w:p w14:paraId="5D5E6F53" w14:textId="0AE1AD2E"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0EBD7204" w14:textId="14CBAEB1"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4F9685B" w14:textId="4F2563C4"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87147F1" w14:textId="5CE1DE69"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01E57A1" w14:textId="0714B480"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05D5363" w14:textId="2237D005" w:rsidR="00331E12" w:rsidRDefault="00331E1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2340D8E" w14:textId="31F8F434" w:rsidR="00533C04" w:rsidRDefault="00533C04"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6BD2CC8" w14:textId="126BCFD9" w:rsidR="00533C04" w:rsidRDefault="00533C04"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E4ABE8" w14:textId="77777777" w:rsidR="00533C04" w:rsidRPr="00CA3377" w:rsidRDefault="00533C04" w:rsidP="00F55EC5">
      <w:pPr>
        <w:pStyle w:val="Heading3"/>
        <w:keepNext/>
        <w:rPr>
          <w:rtl/>
        </w:rPr>
      </w:pPr>
      <w:bookmarkStart w:id="5" w:name="_Toc92472267"/>
      <w:r w:rsidRPr="00CA3377">
        <w:rPr>
          <w:rFonts w:hint="cs"/>
          <w:rtl/>
        </w:rPr>
        <w:t>بخش اول</w:t>
      </w:r>
      <w:bookmarkEnd w:id="5"/>
    </w:p>
    <w:p w14:paraId="10A3CA50" w14:textId="20798BDC" w:rsidR="00533C04" w:rsidRPr="00D96649" w:rsidRDefault="00D96649"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center"/>
        <w:rPr>
          <w:rFonts w:ascii="IranNastaliq" w:eastAsia="Times New Roman" w:hAnsi="IranNastaliq" w:cs="IranNastaliq"/>
          <w:b/>
          <w:bCs/>
          <w:imprint/>
          <w:color w:val="FFFFFF" w:themeColor="background1"/>
          <w:sz w:val="440"/>
          <w:szCs w:val="440"/>
          <w:rtl/>
          <w:lang w:bidi="fa-IR"/>
        </w:rPr>
      </w:pPr>
      <w:r w:rsidRPr="00D96649">
        <w:rPr>
          <w:rFonts w:ascii="IranNastaliq" w:eastAsia="Times New Roman" w:hAnsi="IranNastaliq" w:cs="IranNastaliq" w:hint="cs"/>
          <w:b/>
          <w:bCs/>
          <w:imprint/>
          <w:color w:val="FFFFFF" w:themeColor="background1"/>
          <w:sz w:val="440"/>
          <w:szCs w:val="440"/>
          <w:highlight w:val="darkGreen"/>
          <w:rtl/>
          <w:lang w:bidi="fa-IR"/>
        </w:rPr>
        <w:t>قلب</w:t>
      </w:r>
    </w:p>
    <w:p w14:paraId="605ECBD1" w14:textId="77777777" w:rsidR="00FC41D6" w:rsidRPr="00FC41D6" w:rsidRDefault="00FC41D6" w:rsidP="00F55EC5">
      <w:pPr>
        <w:keepNext/>
        <w:rPr>
          <w:sz w:val="2"/>
          <w:szCs w:val="2"/>
          <w:rtl/>
        </w:rPr>
      </w:pPr>
      <w:bookmarkStart w:id="6" w:name="_Toc84681764"/>
      <w:bookmarkStart w:id="7" w:name="_Toc88444523"/>
    </w:p>
    <w:p w14:paraId="0E88A744" w14:textId="0DE2BA8F" w:rsidR="000B4D15" w:rsidRPr="00F901A7" w:rsidRDefault="000B4D15" w:rsidP="00F55EC5">
      <w:pPr>
        <w:pStyle w:val="Heading1"/>
        <w:rPr>
          <w:rtl/>
        </w:rPr>
      </w:pPr>
      <w:bookmarkStart w:id="8" w:name="_Toc92472268"/>
      <w:r w:rsidRPr="009A3A6E">
        <w:rPr>
          <w:rtl/>
        </w:rPr>
        <w:t>فصل</w:t>
      </w:r>
      <w:r w:rsidRPr="00F901A7">
        <w:rPr>
          <w:rtl/>
        </w:rPr>
        <w:t xml:space="preserve"> اول</w:t>
      </w:r>
      <w:bookmarkEnd w:id="6"/>
      <w:bookmarkEnd w:id="7"/>
      <w:bookmarkEnd w:id="8"/>
    </w:p>
    <w:p w14:paraId="2B85A4E9" w14:textId="32D59E98" w:rsidR="000B4D15" w:rsidRPr="006726F6" w:rsidRDefault="00B31EC1" w:rsidP="00F55EC5">
      <w:pPr>
        <w:pStyle w:val="Heading2"/>
        <w:shd w:val="clear" w:color="auto" w:fill="FBD4B4" w:themeFill="accent6" w:themeFillTint="66"/>
        <w:rPr>
          <w:shadow/>
          <w:rtl/>
          <w:lang w:bidi="fa-IR"/>
        </w:rPr>
      </w:pPr>
      <w:bookmarkStart w:id="9" w:name="_Toc92472269"/>
      <w:r w:rsidRPr="006726F6">
        <w:rPr>
          <w:rFonts w:hint="cs"/>
          <w:shadow/>
          <w:rtl/>
          <w:lang w:bidi="fa-IR"/>
        </w:rPr>
        <w:t>قلب در قاموس قرآن</w:t>
      </w:r>
      <w:bookmarkEnd w:id="9"/>
    </w:p>
    <w:p w14:paraId="0AA4915B" w14:textId="77777777" w:rsidR="008829A4" w:rsidRDefault="008829A4" w:rsidP="00F55EC5">
      <w:pPr>
        <w:pStyle w:val="Heading1"/>
        <w:spacing w:before="100" w:beforeAutospacing="1"/>
        <w:rPr>
          <w:rtl/>
        </w:rPr>
      </w:pPr>
    </w:p>
    <w:p w14:paraId="42D878DE" w14:textId="10E3B507" w:rsidR="006726F6" w:rsidRPr="007303A7" w:rsidRDefault="006726F6" w:rsidP="00F55EC5">
      <w:pPr>
        <w:pStyle w:val="Heading1"/>
        <w:spacing w:before="0"/>
        <w:contextualSpacing w:val="0"/>
        <w:rPr>
          <w:rtl/>
        </w:rPr>
      </w:pPr>
      <w:bookmarkStart w:id="10" w:name="_Toc92472270"/>
      <w:r w:rsidRPr="007303A7">
        <w:rPr>
          <w:rtl/>
        </w:rPr>
        <w:t>مفهوم قلب در قرآن</w:t>
      </w:r>
      <w:bookmarkEnd w:id="10"/>
      <w:r w:rsidRPr="007303A7">
        <w:rPr>
          <w:rtl/>
        </w:rPr>
        <w:t xml:space="preserve"> </w:t>
      </w:r>
    </w:p>
    <w:p w14:paraId="05A1B525" w14:textId="77777777" w:rsidR="006726F6" w:rsidRPr="008829A4" w:rsidRDefault="006726F6" w:rsidP="00F55EC5">
      <w:pPr>
        <w:keepNext/>
        <w:widowControl w:val="0"/>
        <w:spacing w:before="0"/>
        <w:jc w:val="both"/>
        <w:rPr>
          <w:rFonts w:ascii="Times New Roman" w:eastAsia="Times New Roman" w:hAnsi="Times New Roman" w:cs="Times New Roman"/>
          <w:b/>
          <w:bCs/>
          <w:color w:val="00A249"/>
          <w:sz w:val="28"/>
          <w:szCs w:val="28"/>
          <w:rtl/>
        </w:rPr>
      </w:pPr>
      <w:r w:rsidRPr="008829A4">
        <w:rPr>
          <w:rFonts w:ascii="Times New Roman" w:eastAsia="Times New Roman" w:hAnsi="Times New Roman" w:cs="Times New Roman"/>
          <w:b/>
          <w:bCs/>
          <w:color w:val="00A249"/>
          <w:sz w:val="28"/>
          <w:szCs w:val="28"/>
          <w:rtl/>
        </w:rPr>
        <w:t>« ... وَ لكِنْ يُؤاخِذُكُمْ ‏بِما كَسَبَتْ قُلُوبُكُمْ ! »(225 / بقره)</w:t>
      </w:r>
    </w:p>
    <w:p w14:paraId="27AEED69" w14:textId="77777777" w:rsidR="006726F6" w:rsidRPr="008829A4"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8829A4">
        <w:rPr>
          <w:rFonts w:ascii="Times New Roman" w:eastAsia="Times New Roman" w:hAnsi="Times New Roman" w:cs="Times New Roman"/>
          <w:b/>
          <w:bCs/>
          <w:color w:val="C00000"/>
          <w:sz w:val="28"/>
          <w:szCs w:val="28"/>
          <w:rtl/>
        </w:rPr>
        <w:t xml:space="preserve">« ... ولـى به آن‏چه دل‏هـايتان مرتكـب شـده مـؤاخـذه مى‏نمايد !» </w:t>
      </w:r>
    </w:p>
    <w:p w14:paraId="7CD6ABFC" w14:textId="77777777" w:rsidR="006726F6" w:rsidRPr="008829A4" w:rsidRDefault="006726F6" w:rsidP="00F55EC5">
      <w:pPr>
        <w:keepNext/>
        <w:widowControl w:val="0"/>
        <w:spacing w:before="0"/>
        <w:ind w:firstLine="720"/>
        <w:jc w:val="both"/>
        <w:rPr>
          <w:rFonts w:asciiTheme="majorBidi" w:eastAsia="Times New Roman" w:hAnsiTheme="majorBidi" w:cstheme="majorBidi"/>
          <w:sz w:val="32"/>
          <w:szCs w:val="32"/>
          <w:rtl/>
        </w:rPr>
      </w:pPr>
      <w:r w:rsidRPr="008829A4">
        <w:rPr>
          <w:rFonts w:asciiTheme="majorBidi" w:eastAsia="Times New Roman" w:hAnsiTheme="majorBidi" w:cstheme="majorBidi"/>
          <w:sz w:val="32"/>
          <w:szCs w:val="32"/>
          <w:rtl/>
        </w:rPr>
        <w:t xml:space="preserve">آيه مورد بحث از شواهدى است كه دلالت مى‏كند بر اين كه مراد به قلب، خود آدمى است، يعنى خويشتن او و نفس و روح اوست، براى اين كه هرچند طبق اعتقاد بسيارى از عوام ممكن است تعقل و تفكّر و حب و بغض و خوف و امثال اين‏ها را به قلب نسبت داد، به ايــن پنــدار كــه در خلقــت آدمــى اين عضــو است كه مسئول درك است. هم‏چنان كه طبق همين پندار، شنيدن را به گوش و ديدن را به چشــم و چشيــدن را بـه زبان نسبــت مى‏دهيــم، ولكــن مُــدرِك واقعــى خــود انســان است. (و اين اعضاء آلت و ابــزار دركنــد)، چــون درك خـود يكـى از مصـاديق كسـب و اكتسـاب اسـت كـه جـز بــه خــود انسـان نسبـت داده نمـى‏شــود . </w:t>
      </w:r>
    </w:p>
    <w:p w14:paraId="5290D064" w14:textId="77777777" w:rsidR="006726F6" w:rsidRPr="008829A4" w:rsidRDefault="006726F6" w:rsidP="00F55EC5">
      <w:pPr>
        <w:keepNext/>
        <w:widowControl w:val="0"/>
        <w:spacing w:before="0"/>
        <w:ind w:firstLine="720"/>
        <w:jc w:val="both"/>
        <w:rPr>
          <w:rFonts w:asciiTheme="majorBidi" w:eastAsia="Times New Roman" w:hAnsiTheme="majorBidi" w:cstheme="majorBidi"/>
          <w:sz w:val="32"/>
          <w:szCs w:val="32"/>
          <w:rtl/>
        </w:rPr>
      </w:pPr>
      <w:r w:rsidRPr="008829A4">
        <w:rPr>
          <w:rFonts w:asciiTheme="majorBidi" w:eastAsia="Times New Roman" w:hAnsiTheme="majorBidi" w:cstheme="majorBidi"/>
          <w:sz w:val="32"/>
          <w:szCs w:val="32"/>
          <w:rtl/>
        </w:rPr>
        <w:t>نظير آيه مورد بحث در شهادت به اين حقيقت، آيه:</w:t>
      </w:r>
    </w:p>
    <w:p w14:paraId="18977142" w14:textId="77777777" w:rsidR="006726F6" w:rsidRPr="006B39C8" w:rsidRDefault="006726F6" w:rsidP="00F55EC5">
      <w:pPr>
        <w:keepNext/>
        <w:widowControl w:val="0"/>
        <w:spacing w:before="0"/>
        <w:ind w:firstLine="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 ... فَاِنَّهُ اثِـمٌ قَلْبُـهُ ـ. براى اين‏كه دل او گنه‏كــار بود!» (283 / بقره)</w:t>
      </w:r>
    </w:p>
    <w:p w14:paraId="04E0BE28" w14:textId="77777777" w:rsidR="006726F6" w:rsidRPr="006B39C8" w:rsidRDefault="006726F6" w:rsidP="00F55EC5">
      <w:pPr>
        <w:keepNext/>
        <w:widowControl w:val="0"/>
        <w:spacing w:before="0"/>
        <w:ind w:firstLine="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و آيه:</w:t>
      </w:r>
    </w:p>
    <w:p w14:paraId="3A833073" w14:textId="065CB27C" w:rsidR="006726F6" w:rsidRPr="006B39C8" w:rsidRDefault="006726F6" w:rsidP="00F55EC5">
      <w:pPr>
        <w:keepNext/>
        <w:widowControl w:val="0"/>
        <w:spacing w:before="0"/>
        <w:ind w:left="720"/>
        <w:jc w:val="both"/>
        <w:rPr>
          <w:rFonts w:ascii="Times New Roman" w:eastAsia="Times New Roman" w:hAnsi="Times New Roman" w:cs="Times New Roman"/>
          <w:sz w:val="32"/>
          <w:szCs w:val="32"/>
          <w:rtl/>
        </w:rPr>
      </w:pPr>
      <w:r w:rsidRPr="006B39C8">
        <w:rPr>
          <w:rFonts w:ascii="Times New Roman" w:eastAsia="Times New Roman" w:hAnsi="Times New Roman" w:cs="Times New Roman"/>
          <w:sz w:val="32"/>
          <w:szCs w:val="32"/>
          <w:rtl/>
        </w:rPr>
        <w:t xml:space="preserve">« اِذْ جاءَ رَبَّهُ بِقَلْــبٍ سَليمٍ ـ در صـورتـى كه با دلى سالــم آيــد!» (84 / صافـات) </w:t>
      </w:r>
      <w:r w:rsidR="00D80053">
        <w:rPr>
          <w:rFonts w:ascii="Times New Roman" w:eastAsia="Times New Roman" w:hAnsi="Times New Roman" w:cs="Times New Roman" w:hint="cs"/>
          <w:sz w:val="32"/>
          <w:szCs w:val="32"/>
          <w:rtl/>
        </w:rPr>
        <w:t xml:space="preserve"> </w:t>
      </w:r>
      <w:r w:rsidRPr="006B39C8">
        <w:rPr>
          <w:rFonts w:ascii="Times New Roman" w:eastAsia="Times New Roman" w:hAnsi="Times New Roman" w:cs="Times New Roman"/>
          <w:sz w:val="32"/>
          <w:szCs w:val="32"/>
          <w:rtl/>
        </w:rPr>
        <w:t xml:space="preserve">مى‏باشد. </w:t>
      </w:r>
      <w:r w:rsidRPr="006B39C8">
        <w:rPr>
          <w:rFonts w:ascii="Times New Roman" w:eastAsia="Times New Roman" w:hAnsi="Times New Roman" w:cs="Times New Roman"/>
          <w:sz w:val="32"/>
          <w:szCs w:val="32"/>
          <w:vertAlign w:val="superscript"/>
          <w:rtl/>
        </w:rPr>
        <w:t>(1)</w:t>
      </w:r>
    </w:p>
    <w:p w14:paraId="55E6876A"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7 . </w:t>
      </w:r>
    </w:p>
    <w:p w14:paraId="07E5CCF8" w14:textId="77777777" w:rsidR="006726F6" w:rsidRPr="007303A7" w:rsidRDefault="006726F6" w:rsidP="00F55EC5">
      <w:pPr>
        <w:keepNext/>
        <w:widowControl w:val="0"/>
        <w:spacing w:before="0"/>
        <w:jc w:val="both"/>
        <w:rPr>
          <w:rFonts w:ascii="Times New Roman" w:eastAsia="Times New Roman" w:hAnsi="Times New Roman" w:cs="Times New Roman"/>
          <w:sz w:val="28"/>
          <w:szCs w:val="28"/>
          <w:rtl/>
        </w:rPr>
      </w:pPr>
    </w:p>
    <w:p w14:paraId="05C99573" w14:textId="2176FEDF" w:rsidR="00845796" w:rsidRDefault="00845796" w:rsidP="00F55EC5">
      <w:pPr>
        <w:pStyle w:val="Heading1"/>
        <w:pBdr>
          <w:bottom w:val="none" w:sz="0" w:space="0" w:color="auto"/>
        </w:pBdr>
        <w:spacing w:before="100" w:beforeAutospacing="1"/>
        <w:contextualSpacing w:val="0"/>
        <w:rPr>
          <w:sz w:val="18"/>
          <w:szCs w:val="18"/>
          <w:rtl/>
        </w:rPr>
      </w:pPr>
    </w:p>
    <w:p w14:paraId="6D1C7D49" w14:textId="77777777" w:rsidR="00845796" w:rsidRPr="001B3C05" w:rsidRDefault="00845796" w:rsidP="00F55EC5">
      <w:pPr>
        <w:keepNext/>
        <w:rPr>
          <w:sz w:val="8"/>
          <w:szCs w:val="8"/>
          <w:rtl/>
        </w:rPr>
      </w:pPr>
    </w:p>
    <w:p w14:paraId="731E278B" w14:textId="53A89784" w:rsidR="006726F6" w:rsidRPr="007303A7" w:rsidRDefault="006726F6" w:rsidP="00F55EC5">
      <w:pPr>
        <w:pStyle w:val="Heading1"/>
        <w:spacing w:before="100" w:beforeAutospacing="1"/>
        <w:contextualSpacing w:val="0"/>
        <w:rPr>
          <w:rtl/>
        </w:rPr>
      </w:pPr>
      <w:bookmarkStart w:id="11" w:name="_Toc92472271"/>
      <w:r w:rsidRPr="007303A7">
        <w:rPr>
          <w:rtl/>
        </w:rPr>
        <w:t>مفهـوم قلـب در پــزشكـى و در كــلام الهـى</w:t>
      </w:r>
      <w:bookmarkEnd w:id="11"/>
      <w:r w:rsidRPr="007303A7">
        <w:rPr>
          <w:rtl/>
        </w:rPr>
        <w:t xml:space="preserve"> </w:t>
      </w:r>
    </w:p>
    <w:p w14:paraId="66DFF61B" w14:textId="77777777" w:rsidR="006726F6" w:rsidRPr="00D80053" w:rsidRDefault="006726F6" w:rsidP="00F55EC5">
      <w:pPr>
        <w:keepNext/>
        <w:widowControl w:val="0"/>
        <w:spacing w:before="100" w:beforeAutospacing="1"/>
        <w:jc w:val="both"/>
        <w:rPr>
          <w:rFonts w:ascii="Times New Roman" w:eastAsia="Times New Roman" w:hAnsi="Times New Roman" w:cs="Times New Roman"/>
          <w:b/>
          <w:bCs/>
          <w:color w:val="00A249"/>
          <w:sz w:val="28"/>
          <w:szCs w:val="28"/>
          <w:rtl/>
        </w:rPr>
      </w:pPr>
      <w:r w:rsidRPr="00D80053">
        <w:rPr>
          <w:rFonts w:ascii="Times New Roman" w:eastAsia="Times New Roman" w:hAnsi="Times New Roman" w:cs="Times New Roman"/>
          <w:b/>
          <w:bCs/>
          <w:color w:val="00A249"/>
          <w:sz w:val="28"/>
          <w:szCs w:val="28"/>
          <w:rtl/>
        </w:rPr>
        <w:t>« نَزَلَ بِهِ الرُّوحُ الاَمينُ ، عَلى قَلْبِكَ...!» (193 و 194 / شعـراء)</w:t>
      </w:r>
    </w:p>
    <w:p w14:paraId="38F15854" w14:textId="77777777" w:rsidR="006726F6" w:rsidRPr="00D80053" w:rsidRDefault="006726F6" w:rsidP="00F55EC5">
      <w:pPr>
        <w:keepNext/>
        <w:widowControl w:val="0"/>
        <w:spacing w:before="100" w:beforeAutospacing="1"/>
        <w:jc w:val="both"/>
        <w:rPr>
          <w:rFonts w:ascii="Times New Roman" w:eastAsia="Times New Roman" w:hAnsi="Times New Roman" w:cs="Times New Roman"/>
          <w:b/>
          <w:bCs/>
          <w:color w:val="C00000"/>
          <w:sz w:val="28"/>
          <w:szCs w:val="28"/>
          <w:rtl/>
        </w:rPr>
      </w:pPr>
      <w:r w:rsidRPr="00D80053">
        <w:rPr>
          <w:rFonts w:ascii="Times New Roman" w:eastAsia="Times New Roman" w:hAnsi="Times New Roman" w:cs="Times New Roman"/>
          <w:b/>
          <w:bCs/>
          <w:color w:val="C00000"/>
          <w:sz w:val="28"/>
          <w:szCs w:val="28"/>
          <w:rtl/>
        </w:rPr>
        <w:t xml:space="preserve">« و آن را روح امــانـت دار بـه قلـب تـو نازل كـرده است... !» </w:t>
      </w:r>
    </w:p>
    <w:p w14:paraId="1DD66549"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مراد به قلب در كلام خداى تعالى هر جا كه به كار رفته آن حقيقتى است از انسان كه ادراك و شعور را به آن نسبت مى‏دهند، نه قلب صنوبرى شكل، كه در سمت چپ سينه آويــزان اســت و يكى از اعضــاى رئيســه بــدن آدمى است، به شهادت آياتى از قــرآن كــريـم كـه ذيــلاً خـاطـرنشان مى‏شود: </w:t>
      </w:r>
    </w:p>
    <w:p w14:paraId="44F86208"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1 ـ در آيه 10 ســوره احزاب قلــب را عبارت دانستــه از آن چيــزى كه در هنگــام مــرگ به گلوگـاه مى‏رســد و مى‏فرمايــد: « وَ بَلَغَــتِ الْقُلُــوبُ الْحَناجِرَ ـ و قلب‏ها مى‏رسد به حنجره‏ها...!» كـه معلـوم اســت مــراد بــه آن جــان آدمـى اسـت. </w:t>
      </w:r>
    </w:p>
    <w:p w14:paraId="07D5B5CF"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2 ـ در آيه 283 سوره بقره آن را عبارت دانسته از چيزى كه متصف به گناه و ثــواب مى‏شــود و فــرمــوده: « ... فَــاِنَّــهُ اثِــمٌ قَلْبُـهُ ـ. چنيـن كسـى قلبـش گنـه‏كـار است!» و معلـوم اسـت كـه عضـو صنـوبـرى شكـل گنـاه نمى‏كنـد. پس مراد به آن همــان جــان و نفــس آدمـــى است. </w:t>
      </w:r>
    </w:p>
    <w:p w14:paraId="2CAC8511" w14:textId="77777777" w:rsidR="006726F6" w:rsidRPr="00D80053" w:rsidRDefault="006726F6" w:rsidP="00F55EC5">
      <w:pPr>
        <w:keepNext/>
        <w:widowControl w:val="0"/>
        <w:spacing w:before="100" w:beforeAutospacing="1"/>
        <w:ind w:firstLine="720"/>
        <w:jc w:val="both"/>
        <w:rPr>
          <w:rFonts w:asciiTheme="majorBidi" w:eastAsia="Times New Roman" w:hAnsiTheme="majorBidi" w:cstheme="majorBidi"/>
          <w:sz w:val="32"/>
          <w:szCs w:val="32"/>
          <w:rtl/>
        </w:rPr>
      </w:pPr>
      <w:r w:rsidRPr="00D80053">
        <w:rPr>
          <w:rFonts w:asciiTheme="majorBidi" w:eastAsia="Times New Roman" w:hAnsiTheme="majorBidi" w:cstheme="majorBidi"/>
          <w:sz w:val="32"/>
          <w:szCs w:val="32"/>
          <w:rtl/>
        </w:rPr>
        <w:t xml:space="preserve">3 ـ در آيه مورد بحث كه پاى قلب را به ميان آورده و فرموده: « روح الامين آن را به قلب تو نازل كرده،» و نفرموده: « روح‏الامين آن را بر تو نازل كرده،» اشاره به اين باشد كه رسول خدا چگونه وحى و قرآن نازل را تلقى مى‏كرده؟ و از آن جناب آن چيزى كه وحى را از روح مى‏گرفته نفس او بوده، نه مثلاً دست او، يا ساير حواس ظاهرى‏اش، كه در امـور جزئى به كار بسته مى‏شود. </w:t>
      </w:r>
      <w:r w:rsidRPr="00D80053">
        <w:rPr>
          <w:rFonts w:asciiTheme="majorBidi" w:eastAsia="Times New Roman" w:hAnsiTheme="majorBidi" w:cstheme="majorBidi"/>
          <w:sz w:val="32"/>
          <w:szCs w:val="32"/>
          <w:vertAlign w:val="superscript"/>
          <w:rtl/>
        </w:rPr>
        <w:t>(1)</w:t>
      </w:r>
    </w:p>
    <w:p w14:paraId="71799FDC" w14:textId="77777777" w:rsidR="006726F6" w:rsidRPr="007303A7" w:rsidRDefault="006726F6" w:rsidP="00F55EC5">
      <w:pPr>
        <w:keepNext/>
        <w:widowControl w:val="0"/>
        <w:spacing w:before="100" w:beforeAutospacing="1"/>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الميــزان ج 30، ص 204 . </w:t>
      </w:r>
    </w:p>
    <w:p w14:paraId="61F6AE16" w14:textId="01A1DA90"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94A772B" w14:textId="78CA7094" w:rsidR="00845796" w:rsidRDefault="0084579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94DDFC5" w14:textId="0B8E41BD" w:rsidR="00845796" w:rsidRDefault="0084579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B7CB9D6" w14:textId="2AF24034"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2A95CF4D" w14:textId="503E9098"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0B3DE5F9" w14:textId="60797468" w:rsidR="00845796" w:rsidRDefault="00845796" w:rsidP="00F55EC5">
      <w:pPr>
        <w:keepNext/>
        <w:widowControl w:val="0"/>
        <w:spacing w:before="100" w:beforeAutospacing="1"/>
        <w:contextualSpacing/>
        <w:jc w:val="both"/>
        <w:rPr>
          <w:rFonts w:ascii="Times New Roman" w:eastAsia="Times New Roman" w:hAnsi="Times New Roman" w:cs="Times New Roman"/>
          <w:sz w:val="6"/>
          <w:szCs w:val="6"/>
          <w:rtl/>
        </w:rPr>
      </w:pPr>
    </w:p>
    <w:p w14:paraId="2E73AE39" w14:textId="26EF7E8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4CD5AEE6" w14:textId="3CA38DB0"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697F747F" w14:textId="59A52AFD"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306F199B" w14:textId="31362627"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5626DA7" w14:textId="2C155E1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4AC7313B" w14:textId="56B889F6"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09180EE" w14:textId="690BE6C7"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08A1429B" w14:textId="2D84D8E0" w:rsidR="001B3C05"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5C80D56D" w14:textId="77777777" w:rsidR="001B3C05" w:rsidRPr="00845796" w:rsidRDefault="001B3C05" w:rsidP="00F55EC5">
      <w:pPr>
        <w:keepNext/>
        <w:widowControl w:val="0"/>
        <w:spacing w:before="100" w:beforeAutospacing="1"/>
        <w:contextualSpacing/>
        <w:jc w:val="both"/>
        <w:rPr>
          <w:rFonts w:ascii="Times New Roman" w:eastAsia="Times New Roman" w:hAnsi="Times New Roman" w:cs="Times New Roman"/>
          <w:sz w:val="6"/>
          <w:szCs w:val="6"/>
          <w:rtl/>
        </w:rPr>
      </w:pPr>
    </w:p>
    <w:p w14:paraId="31BAFFE5" w14:textId="42102D2C" w:rsidR="006726F6" w:rsidRPr="007303A7" w:rsidRDefault="006726F6" w:rsidP="00F55EC5">
      <w:pPr>
        <w:pStyle w:val="Heading1"/>
        <w:spacing w:before="100" w:beforeAutospacing="1"/>
        <w:rPr>
          <w:rtl/>
        </w:rPr>
      </w:pPr>
      <w:bookmarkStart w:id="12" w:name="_Toc92472272"/>
      <w:r w:rsidRPr="007303A7">
        <w:rPr>
          <w:rtl/>
        </w:rPr>
        <w:t>قلب، مركز فرماندهى سيستم ادراكى</w:t>
      </w:r>
      <w:bookmarkEnd w:id="12"/>
      <w:r w:rsidRPr="007303A7">
        <w:rPr>
          <w:rtl/>
        </w:rPr>
        <w:t xml:space="preserve"> </w:t>
      </w:r>
    </w:p>
    <w:p w14:paraId="6DF7C9D5" w14:textId="77777777" w:rsidR="006726F6" w:rsidRPr="00D80053" w:rsidRDefault="006726F6" w:rsidP="00F55EC5">
      <w:pPr>
        <w:keepNext/>
        <w:widowControl w:val="0"/>
        <w:spacing w:before="100" w:beforeAutospacing="1"/>
        <w:contextualSpacing/>
        <w:jc w:val="both"/>
        <w:rPr>
          <w:rFonts w:ascii="Times New Roman" w:eastAsia="Times New Roman" w:hAnsi="Times New Roman" w:cs="Times New Roman"/>
          <w:b/>
          <w:bCs/>
          <w:color w:val="00A249"/>
          <w:sz w:val="28"/>
          <w:szCs w:val="28"/>
          <w:rtl/>
        </w:rPr>
      </w:pPr>
      <w:r w:rsidRPr="00D80053">
        <w:rPr>
          <w:rFonts w:ascii="Times New Roman" w:eastAsia="Times New Roman" w:hAnsi="Times New Roman" w:cs="Times New Roman"/>
          <w:b/>
          <w:bCs/>
          <w:color w:val="00A249"/>
          <w:sz w:val="28"/>
          <w:szCs w:val="28"/>
          <w:rtl/>
        </w:rPr>
        <w:t>« لا يُـؤاخِذُكُمُ اللّهُ بِاللَّغْوِ فى اَيْمانِكُمْ وَ لكِنْ يُؤاخِذُكُمْ ‏بِما كَسَبَتْ قُلُوبُكُمْ!» (225 / بقره)</w:t>
      </w:r>
    </w:p>
    <w:p w14:paraId="5606E1D2" w14:textId="77777777" w:rsidR="006726F6" w:rsidRPr="00D80053" w:rsidRDefault="006726F6" w:rsidP="00F55EC5">
      <w:pPr>
        <w:keepNext/>
        <w:widowControl w:val="0"/>
        <w:spacing w:before="100" w:beforeAutospacing="1"/>
        <w:ind w:left="720"/>
        <w:jc w:val="both"/>
        <w:rPr>
          <w:rFonts w:ascii="Times New Roman" w:eastAsia="Times New Roman" w:hAnsi="Times New Roman" w:cs="Times New Roman"/>
          <w:b/>
          <w:bCs/>
          <w:color w:val="C00000"/>
          <w:sz w:val="28"/>
          <w:szCs w:val="28"/>
          <w:rtl/>
        </w:rPr>
      </w:pPr>
      <w:r w:rsidRPr="00D80053">
        <w:rPr>
          <w:rFonts w:ascii="Times New Roman" w:eastAsia="Times New Roman" w:hAnsi="Times New Roman" w:cs="Times New Roman"/>
          <w:b/>
          <w:bCs/>
          <w:color w:val="C00000"/>
          <w:sz w:val="28"/>
          <w:szCs w:val="28"/>
          <w:rtl/>
        </w:rPr>
        <w:t xml:space="preserve">« خدا شما را به سوگندهاى بيهوده‏تان بازخواست نمى‏كند ولى به آن‏چه دل‏هايتان مـرتكـب شـده مـؤاخـذه مى‏نمـايـد!» </w:t>
      </w:r>
    </w:p>
    <w:p w14:paraId="61120F6D" w14:textId="77777777" w:rsidR="006726F6" w:rsidRPr="00393AF2"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آيا چه باعث شده كه ادراكات انسانى را به قلب نسبت دهند؟ </w:t>
      </w:r>
    </w:p>
    <w:p w14:paraId="0CE6B625"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ظاهرا منشأ آن اين بوده كه انسان وقتى وضع خود و ساير انواع حيوان‏ها را بررسى كرده و ديده كه بسيار مى‏شود يك حيوان در اثر بيهوشى و غش و امثال آن شعور و ادراكش از كار مى‏افتد، ولى ضربان قلب و نبضش هنوز مى‏زند، به خلاف اين كه قلبش از كار بيفتـد كـه ديگـر هيـچ چيـز بـرايش نمى‏مــانـد. </w:t>
      </w:r>
    </w:p>
    <w:p w14:paraId="09E6725A"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از تكرار اين تجربه يقين كرده كه مبدأ حيات در آدمى قلب آدمى است. به اين معنا كه روحى را كه معتقد است در هر جاندارى هست نخست به قلب جاندار متعلق شده، هرچند كه از قلب به تمامى اعضاء حيات نيز سرايت كرده و نيز يقين كرده كه آثار و خواص روحى و روانى چون احساسات وجدانى يعنى شعور و اراده و حب و بغض و رجــاء و خــوف و امثـال اين‏ها همـه مربوط به قلب است. و به همين عنايت كه قلب اوليـن عضــــوى اسـت كـه روح بــدان متعلق شــده است. </w:t>
      </w:r>
    </w:p>
    <w:p w14:paraId="68BD900E" w14:textId="77777777" w:rsidR="006726F6" w:rsidRPr="00393AF2" w:rsidRDefault="006726F6" w:rsidP="00F55EC5">
      <w:pPr>
        <w:keepNext/>
        <w:widowControl w:val="0"/>
        <w:spacing w:before="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بشر به اهميت قلب پى برده و همين باعث شده كه ادراك و شعور و هر چه كه بويى از شعور در آن باشد از قبيل حب و بغض و رجاء و خوف و قصد و حسد و عفت و شجاعت و جرأت و امثال آن را به قلب نسبت دهند. منظورشان از قلب همان روحى است كه با بدن وابسته است و يا به وسيله قلب در بدن جريان مى‏يابد و لذا ادراكات نام‏برده را هم به قلب نسبت مى‏دهند و هم به روح و هم به نفس، مانند اين كه مى‏گويد: «قلبم او را دوست‏مى‏دارد!» گاهى‏نيزكلمه صدر را برقلب اطلاق‏مى‏كنند چون‏قلب‏ درسينه قراردارد.</w:t>
      </w:r>
    </w:p>
    <w:p w14:paraId="4B4C4D1D" w14:textId="77777777" w:rsidR="006726F6" w:rsidRPr="00393AF2" w:rsidRDefault="006726F6" w:rsidP="00F55EC5">
      <w:pPr>
        <w:keepNext/>
        <w:widowControl w:val="0"/>
        <w:spacing w:before="0"/>
        <w:ind w:firstLine="720"/>
        <w:jc w:val="both"/>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در قــرآن كــريــم از اين قســم نسبت‏هــا در مــوارد بسيــارى آمــده مــاننــد: </w:t>
      </w:r>
    </w:p>
    <w:p w14:paraId="49373E2E" w14:textId="77777777" w:rsidR="006726F6" w:rsidRPr="00845796" w:rsidRDefault="006726F6" w:rsidP="00F55EC5">
      <w:pPr>
        <w:keepNext/>
        <w:widowControl w:val="0"/>
        <w:spacing w:before="0"/>
        <w:ind w:left="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«...يَشْرَحْ صَدْرَهُ لِلاِسْلمِ  - سينه‏اش ‏را براى پذيرفتن معارف اسلام فراخ مى‏كند!»</w:t>
      </w:r>
    </w:p>
    <w:p w14:paraId="67595315" w14:textId="77777777" w:rsidR="006726F6" w:rsidRPr="00845796" w:rsidRDefault="006726F6" w:rsidP="00F55EC5">
      <w:pPr>
        <w:keepNext/>
        <w:widowControl w:val="0"/>
        <w:spacing w:before="100" w:beforeAutospacing="1"/>
        <w:ind w:left="720"/>
        <w:jc w:val="right"/>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(125/انعام)</w:t>
      </w:r>
    </w:p>
    <w:p w14:paraId="68D54DCE"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lastRenderedPageBreak/>
        <w:t>«... اَنَّــــكَ يَضيــــقُ صَـدْرُكَ ـ. سينـــــه‏ات تنگــــى مى‏كنـــد!» (97 / حجـــر)</w:t>
      </w:r>
    </w:p>
    <w:p w14:paraId="5A16B75E"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وَ بَلَغَتِ الْقُلُوبُ الْحَناجِرَ ـ. دل‏ها ، جان‏ها، به گلـوگـاه رسيــد!» (10 / احزاب)</w:t>
      </w:r>
    </w:p>
    <w:p w14:paraId="348581B1" w14:textId="77777777" w:rsidR="006726F6" w:rsidRPr="00845796" w:rsidRDefault="006726F6" w:rsidP="00F55EC5">
      <w:pPr>
        <w:keepNext/>
        <w:widowControl w:val="0"/>
        <w:spacing w:before="100" w:beforeAutospacing="1"/>
        <w:ind w:firstLine="720"/>
        <w:jc w:val="both"/>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اِنَّهُ عَليـمٌ بِـذاتِ الصُّـدُورِ ـ. خدا داناست به آن‏چه كه در سينه‏هاست!»</w:t>
      </w:r>
    </w:p>
    <w:p w14:paraId="00CD3667" w14:textId="77777777" w:rsidR="006726F6" w:rsidRPr="00845796" w:rsidRDefault="006726F6" w:rsidP="00F55EC5">
      <w:pPr>
        <w:keepNext/>
        <w:widowControl w:val="0"/>
        <w:spacing w:before="100" w:beforeAutospacing="1"/>
        <w:ind w:firstLine="720"/>
        <w:jc w:val="right"/>
        <w:rPr>
          <w:rFonts w:ascii="Times New Roman" w:eastAsia="Times New Roman" w:hAnsi="Times New Roman" w:cs="Times New Roman"/>
          <w:b/>
          <w:bCs/>
          <w:sz w:val="28"/>
          <w:szCs w:val="28"/>
          <w:rtl/>
        </w:rPr>
      </w:pPr>
      <w:r w:rsidRPr="00845796">
        <w:rPr>
          <w:rFonts w:ascii="Times New Roman" w:eastAsia="Times New Roman" w:hAnsi="Times New Roman" w:cs="Times New Roman"/>
          <w:b/>
          <w:bCs/>
          <w:sz w:val="28"/>
          <w:szCs w:val="28"/>
          <w:rtl/>
        </w:rPr>
        <w:t xml:space="preserve"> (43 / انفال)</w:t>
      </w:r>
    </w:p>
    <w:p w14:paraId="5BACAB63" w14:textId="77777777" w:rsidR="006726F6" w:rsidRPr="00393AF2" w:rsidRDefault="006726F6" w:rsidP="00F55EC5">
      <w:pPr>
        <w:keepNext/>
        <w:widowControl w:val="0"/>
        <w:spacing w:before="100" w:beforeAutospacing="1"/>
        <w:ind w:firstLine="720"/>
        <w:jc w:val="both"/>
        <w:rPr>
          <w:rFonts w:ascii="Times New Roman" w:eastAsia="Times New Roman" w:hAnsi="Times New Roman" w:cs="Times New Roman"/>
          <w:sz w:val="28"/>
          <w:szCs w:val="28"/>
          <w:rtl/>
        </w:rPr>
      </w:pPr>
      <w:r w:rsidRPr="00393AF2">
        <w:rPr>
          <w:rFonts w:ascii="Times New Roman" w:eastAsia="Times New Roman" w:hAnsi="Times New Roman" w:cs="Times New Roman"/>
          <w:sz w:val="32"/>
          <w:szCs w:val="32"/>
          <w:rtl/>
        </w:rPr>
        <w:t xml:space="preserve">در آيه مورد بحث، آن‏جا كه مى‏فرمايد: « ولى بدان‏چه دل‏هايتان مرتكب شده مؤاخذه مى‏نمايد!» خالى از مجاز عقلى نيست. اشاره است به اين كه خداى سبحان تنها با قلب انسان‏ها كار دارد. در جاى ديگر فرموده: «...خداوند حساب شما را تنها با آن‏چه كه در دلهايتان هست مى‏رسد، چه اين كه آن را اظهار هم بكنيد و چه نكنيد!» (29 / آل‏عمران) و نيز فرمود: </w:t>
      </w:r>
      <w:r w:rsidRPr="00393AF2">
        <w:rPr>
          <w:rFonts w:ascii="Times New Roman" w:eastAsia="Times New Roman" w:hAnsi="Times New Roman" w:cs="Times New Roman"/>
          <w:b/>
          <w:bCs/>
          <w:sz w:val="28"/>
          <w:szCs w:val="28"/>
          <w:rtl/>
        </w:rPr>
        <w:t>« ... وَ لكِنْ يَنالُهُ التَّقْوى مِنْكُمْ ـ. خداوند منظورى از قربانى شما ندارد، آن‏چه موردنظر اوست تقواى دل‏هاى شماست!» (37 / حج)</w:t>
      </w:r>
      <w:r w:rsidRPr="00393AF2">
        <w:rPr>
          <w:rFonts w:ascii="Times New Roman" w:eastAsia="Times New Roman" w:hAnsi="Times New Roman" w:cs="Times New Roman"/>
          <w:sz w:val="28"/>
          <w:szCs w:val="28"/>
          <w:vertAlign w:val="superscript"/>
          <w:rtl/>
        </w:rPr>
        <w:t>(1)</w:t>
      </w:r>
    </w:p>
    <w:p w14:paraId="0A37E7FC" w14:textId="77777777" w:rsidR="006726F6" w:rsidRPr="00393AF2" w:rsidRDefault="006726F6" w:rsidP="00F55EC5">
      <w:pPr>
        <w:keepNext/>
        <w:widowControl w:val="0"/>
        <w:spacing w:before="100" w:beforeAutospacing="1"/>
        <w:jc w:val="right"/>
        <w:rPr>
          <w:rFonts w:ascii="Times New Roman" w:eastAsia="Times New Roman" w:hAnsi="Times New Roman" w:cs="Times New Roman"/>
          <w:sz w:val="32"/>
          <w:szCs w:val="32"/>
          <w:rtl/>
        </w:rPr>
      </w:pPr>
      <w:r w:rsidRPr="00393AF2">
        <w:rPr>
          <w:rFonts w:ascii="Times New Roman" w:eastAsia="Times New Roman" w:hAnsi="Times New Roman" w:cs="Times New Roman"/>
          <w:sz w:val="32"/>
          <w:szCs w:val="32"/>
          <w:rtl/>
        </w:rPr>
        <w:t xml:space="preserve">1- الميزان ج 4، ص 8 . </w:t>
      </w:r>
    </w:p>
    <w:p w14:paraId="1DCB6685" w14:textId="77777777" w:rsidR="006726F6" w:rsidRPr="00393AF2"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1F28CA1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ADDC305"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88FA1E3"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94239B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CADCAF2"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624F8419"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1AEB9A13" w14:textId="4A7D2633" w:rsidR="0051171B" w:rsidRPr="00F901A7" w:rsidRDefault="0051171B" w:rsidP="00F55EC5">
      <w:pPr>
        <w:pStyle w:val="Heading1"/>
        <w:rPr>
          <w:rtl/>
        </w:rPr>
      </w:pPr>
      <w:bookmarkStart w:id="13" w:name="_Toc92472273"/>
      <w:r w:rsidRPr="009A3A6E">
        <w:rPr>
          <w:rtl/>
        </w:rPr>
        <w:lastRenderedPageBreak/>
        <w:t>فصل</w:t>
      </w:r>
      <w:r w:rsidRPr="00F901A7">
        <w:rPr>
          <w:rtl/>
        </w:rPr>
        <w:t xml:space="preserve"> </w:t>
      </w:r>
      <w:r>
        <w:rPr>
          <w:rFonts w:hint="cs"/>
          <w:rtl/>
        </w:rPr>
        <w:t>دوم</w:t>
      </w:r>
      <w:bookmarkEnd w:id="13"/>
    </w:p>
    <w:p w14:paraId="5B82801A" w14:textId="677A54E3" w:rsidR="0051171B" w:rsidRPr="006726F6" w:rsidRDefault="0051171B" w:rsidP="00F55EC5">
      <w:pPr>
        <w:pStyle w:val="Heading2"/>
        <w:shd w:val="clear" w:color="auto" w:fill="FBD4B4" w:themeFill="accent6" w:themeFillTint="66"/>
        <w:rPr>
          <w:shadow/>
          <w:rtl/>
          <w:lang w:bidi="fa-IR"/>
        </w:rPr>
      </w:pPr>
      <w:bookmarkStart w:id="14" w:name="_Toc92472274"/>
      <w:r w:rsidRPr="006726F6">
        <w:rPr>
          <w:rFonts w:hint="cs"/>
          <w:shadow/>
          <w:rtl/>
          <w:lang w:bidi="fa-IR"/>
        </w:rPr>
        <w:t xml:space="preserve">قلب </w:t>
      </w:r>
      <w:r>
        <w:rPr>
          <w:rFonts w:hint="cs"/>
          <w:shadow/>
          <w:rtl/>
          <w:lang w:bidi="fa-IR"/>
        </w:rPr>
        <w:t>و ادراکات آن</w:t>
      </w:r>
      <w:bookmarkEnd w:id="14"/>
    </w:p>
    <w:p w14:paraId="38793DF0" w14:textId="77777777" w:rsidR="0051171B" w:rsidRDefault="0051171B" w:rsidP="00F55EC5">
      <w:pPr>
        <w:pStyle w:val="Heading1"/>
        <w:spacing w:before="100" w:beforeAutospacing="1"/>
        <w:rPr>
          <w:rtl/>
        </w:rPr>
      </w:pPr>
    </w:p>
    <w:p w14:paraId="33C21DF6" w14:textId="77777777" w:rsidR="006726F6" w:rsidRPr="007303A7" w:rsidRDefault="006726F6" w:rsidP="00F55EC5">
      <w:pPr>
        <w:pStyle w:val="Heading1"/>
        <w:spacing w:before="100" w:beforeAutospacing="1"/>
        <w:rPr>
          <w:rtl/>
        </w:rPr>
      </w:pPr>
      <w:bookmarkStart w:id="15" w:name="_Toc92472275"/>
      <w:r w:rsidRPr="007303A7">
        <w:rPr>
          <w:rtl/>
        </w:rPr>
        <w:t>رؤيت با قلـب و ادراك شهـودى انسان</w:t>
      </w:r>
      <w:bookmarkEnd w:id="15"/>
      <w:r w:rsidRPr="007303A7">
        <w:rPr>
          <w:rtl/>
        </w:rPr>
        <w:t xml:space="preserve"> </w:t>
      </w:r>
    </w:p>
    <w:p w14:paraId="390424EF"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3218A">
        <w:rPr>
          <w:rFonts w:ascii="Times New Roman" w:eastAsia="Times New Roman" w:hAnsi="Times New Roman" w:cs="Times New Roman"/>
          <w:b/>
          <w:bCs/>
          <w:color w:val="008A3E"/>
          <w:sz w:val="28"/>
          <w:szCs w:val="28"/>
          <w:rtl/>
        </w:rPr>
        <w:t>« ما كَــذَبَ الْفُــؤادُ ما رَاى!» (11 / نجــــم)</w:t>
      </w:r>
    </w:p>
    <w:p w14:paraId="6F09B1FF"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3218A">
        <w:rPr>
          <w:rFonts w:ascii="Times New Roman" w:eastAsia="Times New Roman" w:hAnsi="Times New Roman" w:cs="Times New Roman"/>
          <w:b/>
          <w:bCs/>
          <w:color w:val="C00000"/>
          <w:sz w:val="28"/>
          <w:szCs w:val="28"/>
          <w:rtl/>
        </w:rPr>
        <w:t>« فــــــؤاد در آن‏چـــــه ديــــــده بــــــود دروغ نگفـــــــت!»</w:t>
      </w:r>
    </w:p>
    <w:p w14:paraId="61FE8749"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رؤيـت فـوأد رسـول خدا صلى‏الله‏عليه‏و‏آله در آن‏چه ديده رؤيتى صادقانه بود. در جمله مورد بحـث از قلـب نفـى كـذب كــرده اسـت . </w:t>
      </w:r>
    </w:p>
    <w:p w14:paraId="7C98DAE6"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اين تازگى ندارد كه رؤيت را كه در اصل به معناى ديدن چشم است، به فوأد نسبت داده شود، چون براى انسان يك نوع ادراك شهودى است، كه وراى ادراك‏هايى است كه با يكى از حواس ظاهرى و يا باطنى خود دارد، ادراكى است كه نه چشم و گوش و ساير حواس ظاهرى واسطه‏اند و نه تخيّل و فكر و ساير قواى باطنى، مانند اين كه مشاهده مى‏كنيم كه ما موجودى هستيم كه مى‏بينيم، كه در اين درك عيانى و شهودى، نه چشم ما واسطه است و نه فكر ما و هم‏چنين از خود مى‏بينيم، كه ما مى‏شنويم و مى‏بوئيم و مى‏چشيم و لمس مى‏كنيم و خيال مى‏كنيم و فكر مى‏كنيم، كه در هيچ يك از اين ادراك‏هاى شهودى ما با اين كه رؤيت و شهود است، اما نه چشمى در كار است و نه هيچ حواس ظاهرى و باطنى ديگر. </w:t>
      </w:r>
    </w:p>
    <w:p w14:paraId="0F12B287"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ما همان‏طور كه محسوسات يكى‏از اين حواس‏ظاهرى و باطنى‏را درك مى‏كنيم و اين را هم‏ درك‏ مى‏كنيم‏كه فلان محسوس ‏را با فلان حس درك ‏مى‏كنيم و اين درك ديگر ربطى به‏آن حس ندارد، بلكه كارنفس است، كه قرآن كريم از آن تعبير به فوأد فرموده است. </w:t>
      </w:r>
      <w:r w:rsidRPr="0023218A">
        <w:rPr>
          <w:rFonts w:ascii="Times New Roman" w:eastAsia="Times New Roman" w:hAnsi="Times New Roman" w:cs="Times New Roman"/>
          <w:sz w:val="32"/>
          <w:szCs w:val="32"/>
          <w:vertAlign w:val="superscript"/>
          <w:rtl/>
        </w:rPr>
        <w:t>(1)</w:t>
      </w:r>
      <w:r w:rsidRPr="0023218A">
        <w:rPr>
          <w:rFonts w:ascii="Times New Roman" w:eastAsia="Times New Roman" w:hAnsi="Times New Roman" w:cs="Times New Roman"/>
          <w:sz w:val="32"/>
          <w:szCs w:val="32"/>
          <w:rtl/>
        </w:rPr>
        <w:t xml:space="preserve"> </w:t>
      </w:r>
    </w:p>
    <w:p w14:paraId="5B579A04" w14:textId="77777777" w:rsidR="006726F6" w:rsidRPr="0023218A" w:rsidRDefault="006726F6" w:rsidP="00F55EC5">
      <w:pPr>
        <w:keepNext/>
        <w:widowControl w:val="0"/>
        <w:spacing w:before="100" w:beforeAutospacing="1"/>
        <w:jc w:val="right"/>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1- الميـزان ج 37، ص 58 . </w:t>
      </w:r>
    </w:p>
    <w:p w14:paraId="4ABC7567"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Cs w:val="20"/>
          <w:rtl/>
        </w:rPr>
      </w:pPr>
    </w:p>
    <w:p w14:paraId="303CF37D" w14:textId="77777777" w:rsidR="0023218A" w:rsidRPr="0023218A" w:rsidRDefault="0023218A" w:rsidP="00F55EC5">
      <w:pPr>
        <w:pStyle w:val="Heading1"/>
        <w:spacing w:before="100" w:beforeAutospacing="1"/>
        <w:rPr>
          <w:sz w:val="24"/>
          <w:szCs w:val="24"/>
          <w:rtl/>
        </w:rPr>
      </w:pPr>
    </w:p>
    <w:p w14:paraId="3AF0C41D" w14:textId="6D82066A" w:rsidR="006726F6" w:rsidRPr="007303A7" w:rsidRDefault="006726F6" w:rsidP="00F55EC5">
      <w:pPr>
        <w:pStyle w:val="Heading1"/>
        <w:spacing w:before="100" w:beforeAutospacing="1"/>
        <w:rPr>
          <w:rtl/>
        </w:rPr>
      </w:pPr>
      <w:bookmarkStart w:id="16" w:name="_Toc92472276"/>
      <w:r w:rsidRPr="007303A7">
        <w:rPr>
          <w:rtl/>
        </w:rPr>
        <w:t>دريـافت حق از طريق قلب</w:t>
      </w:r>
      <w:bookmarkEnd w:id="16"/>
      <w:r w:rsidRPr="007303A7">
        <w:rPr>
          <w:rtl/>
        </w:rPr>
        <w:t xml:space="preserve"> </w:t>
      </w:r>
    </w:p>
    <w:p w14:paraId="41A06241" w14:textId="77777777" w:rsidR="006726F6" w:rsidRPr="0023218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3218A">
        <w:rPr>
          <w:rFonts w:ascii="Times New Roman" w:eastAsia="Times New Roman" w:hAnsi="Times New Roman" w:cs="Times New Roman"/>
          <w:b/>
          <w:bCs/>
          <w:color w:val="008A3E"/>
          <w:sz w:val="28"/>
          <w:szCs w:val="28"/>
          <w:rtl/>
        </w:rPr>
        <w:t>« اِنَّ فى ذلِكَ لَذِكْرى لِمَنْ كانَ لَهُ قَلْبٌ...!» (37/ ق)</w:t>
      </w:r>
    </w:p>
    <w:p w14:paraId="40E629A9" w14:textId="1B2F97A3" w:rsidR="006726F6"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23218A">
        <w:rPr>
          <w:rFonts w:ascii="Times New Roman" w:eastAsia="Times New Roman" w:hAnsi="Times New Roman" w:cs="Times New Roman"/>
          <w:b/>
          <w:bCs/>
          <w:color w:val="C00000"/>
          <w:sz w:val="28"/>
          <w:szCs w:val="28"/>
          <w:rtl/>
        </w:rPr>
        <w:t xml:space="preserve">« در ايــن معنــا تــذكــرى اسـت بــراى هــركس كه فهــــم داشتــه و گــوش فرادهد و دلش به‏جا باشد... !» </w:t>
      </w:r>
    </w:p>
    <w:p w14:paraId="0BD916F8" w14:textId="77777777" w:rsidR="0023218A" w:rsidRPr="0023218A" w:rsidRDefault="0023218A" w:rsidP="00F55EC5">
      <w:pPr>
        <w:keepNext/>
        <w:widowControl w:val="0"/>
        <w:spacing w:before="100" w:beforeAutospacing="1"/>
        <w:ind w:left="720"/>
        <w:contextualSpacing/>
        <w:jc w:val="both"/>
        <w:rPr>
          <w:rFonts w:ascii="Times New Roman" w:eastAsia="Times New Roman" w:hAnsi="Times New Roman" w:cs="Times New Roman"/>
          <w:b/>
          <w:bCs/>
          <w:color w:val="C00000"/>
          <w:sz w:val="10"/>
          <w:szCs w:val="10"/>
          <w:rtl/>
        </w:rPr>
      </w:pPr>
    </w:p>
    <w:p w14:paraId="58D90E43"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كلمه «قلب» به معناى آن نيرويى است كه آدمى به وسيله آن تعقل مى‏كند و حق را از باطل تميز مى‏دهد و خير را از شرّ جدا و نافع را از مضرّ فرق مى‏گذارد و اگر تعقل نكند و چنيــن تشخيص و جداســازى نداشته باشد، در حقيقــت وجود او مثــل عــدم او خواهــد بود، چـون چيـزى كه اثـر نـدارد وجـود و عـدمش بــرابــر است و معناى القاء سمـع همـان گـوش دادن است، گـوئى انسان در هنگـام گـوش دادن به سخـن كسى، گـوش خــود را در اختيـار او مـى‏گــذارد، تــا هــر چــه خــواسـت بــه او بفهمــانــد.</w:t>
      </w:r>
    </w:p>
    <w:p w14:paraId="1A050053" w14:textId="77777777" w:rsidR="006726F6" w:rsidRPr="0023218A" w:rsidRDefault="006726F6" w:rsidP="00F55EC5">
      <w:pPr>
        <w:keepNext/>
        <w:widowControl w:val="0"/>
        <w:spacing w:before="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و معناى آيه اين است كه در آن‏چه از حقايق كه از آن خبر داديم و آن‏چه از داستان‏هاى امّت‏هاى هالكه كه بدان اشاره نموديم تذكرى است كه هر كس تعقل داشته باشد با آن متذكّر مى‏گردد و آن‏چه خير و نفعش در آن است انتخاب مى‏نمايد و هركس كه گوش بدهد و آن را بشنود و اشتغالات غيرحق او را از شنيدن حق مشغول نكرده بــاشــد و در عيــن حــال حــاضــر به شنيدن و فراگرفتن شنيده‏هاى خود باشد، از آن متذكر مى‏شود. </w:t>
      </w:r>
    </w:p>
    <w:p w14:paraId="5150DC06" w14:textId="2252D7E6" w:rsidR="006726F6" w:rsidRPr="0023218A"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23218A">
        <w:rPr>
          <w:rFonts w:ascii="Times New Roman" w:eastAsia="Times New Roman" w:hAnsi="Times New Roman" w:cs="Times New Roman"/>
          <w:sz w:val="32"/>
          <w:szCs w:val="32"/>
          <w:rtl/>
        </w:rPr>
        <w:t xml:space="preserve">در اين آيه بين كسى كه قلب دارد و كسى كه گوش دهد در حالى كه شاهد هم باشد، ترديد شده، فرموده يا آن باشد، يا اين و اين ترديد بدين‏جهت بود، كه مؤمن به حق دو جور است، يا كسى كه داراى عقل است، مى‏تواند حق را دريابد و بگيرد و در آن تفكّر كند و بفهمد حق چيست و به آن اعتقاد بورزد و يا كسى است كه تفكرش نيرومند نيست، تا حق و خير و نافع را از باطل و شرّ و مضر تميز دهد، چنين كسى بايد از ديگران بپرسد و پيروى كند و اما كسى كه نه نيروى تعقل دارد و نه حاضر است از گواهان سخن حق را بشنود، هر چند آن گواه و شاهد رسالت داشته باشد و او را انذار كند، چنين كسى جاهلى است لجباز، نه قلب دارد و نه گوش، هم‏چنان كه در قرآن فرموده: « و گفتند اگر خود عقل مى‏داشتيـم و يا حداقل از عقلاء مى‏شنيديم و مى‏پذيرفتيم، البته از مردم دوزخ نمى‏شديم ! » (10 / مُلك) </w:t>
      </w:r>
      <w:r w:rsidRPr="0023218A">
        <w:rPr>
          <w:rFonts w:ascii="Times New Roman" w:eastAsia="Times New Roman" w:hAnsi="Times New Roman" w:cs="Times New Roman"/>
          <w:sz w:val="32"/>
          <w:szCs w:val="32"/>
          <w:vertAlign w:val="superscript"/>
          <w:rtl/>
        </w:rPr>
        <w:t>(1)</w:t>
      </w:r>
      <w:r w:rsidRPr="0023218A">
        <w:rPr>
          <w:rFonts w:ascii="Times New Roman" w:eastAsia="Times New Roman" w:hAnsi="Times New Roman" w:cs="Times New Roman"/>
          <w:sz w:val="32"/>
          <w:szCs w:val="32"/>
          <w:rtl/>
        </w:rPr>
        <w:t xml:space="preserve"> </w:t>
      </w:r>
    </w:p>
    <w:p w14:paraId="2615BF21"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23218A">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الميــزان ج 36، ص 249 . </w:t>
      </w:r>
    </w:p>
    <w:p w14:paraId="0843E3DA" w14:textId="77777777" w:rsidR="000A4E01" w:rsidRPr="00F7479A" w:rsidRDefault="000A4E01" w:rsidP="00F55EC5">
      <w:pPr>
        <w:pStyle w:val="Heading1"/>
        <w:spacing w:before="100" w:beforeAutospacing="1"/>
        <w:rPr>
          <w:sz w:val="16"/>
          <w:szCs w:val="16"/>
          <w:rtl/>
        </w:rPr>
      </w:pPr>
    </w:p>
    <w:p w14:paraId="50206367" w14:textId="15EB8B18" w:rsidR="006726F6" w:rsidRPr="007303A7" w:rsidRDefault="006726F6" w:rsidP="00F55EC5">
      <w:pPr>
        <w:pStyle w:val="Heading1"/>
        <w:spacing w:before="100" w:beforeAutospacing="1"/>
        <w:rPr>
          <w:rtl/>
        </w:rPr>
      </w:pPr>
      <w:bookmarkStart w:id="17" w:name="_Toc92472277"/>
      <w:r w:rsidRPr="007303A7">
        <w:rPr>
          <w:rtl/>
        </w:rPr>
        <w:t>ترتيـب رسـوخ ايمـان در قلــب انســان</w:t>
      </w:r>
      <w:bookmarkEnd w:id="17"/>
      <w:r w:rsidRPr="007303A7">
        <w:rPr>
          <w:rtl/>
        </w:rPr>
        <w:t xml:space="preserve"> </w:t>
      </w:r>
    </w:p>
    <w:p w14:paraId="059248E1" w14:textId="77777777" w:rsidR="006726F6" w:rsidRPr="00F7479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F7479A">
        <w:rPr>
          <w:rFonts w:ascii="Times New Roman" w:eastAsia="Times New Roman" w:hAnsi="Times New Roman" w:cs="Times New Roman"/>
          <w:b/>
          <w:bCs/>
          <w:color w:val="008A3E"/>
          <w:sz w:val="28"/>
          <w:szCs w:val="28"/>
          <w:rtl/>
        </w:rPr>
        <w:t>« اِنَّمَــا الْمُــــؤْمِنُـــونَ الَّـــذيــنَ اِذا ذُكِرَ اللّــهُ وَجِلَتْ قُلُــوبُهُــمْ وَ...!» (2 / انفال)</w:t>
      </w:r>
    </w:p>
    <w:p w14:paraId="580286C6" w14:textId="77777777" w:rsidR="006726F6" w:rsidRPr="00F7479A"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F7479A">
        <w:rPr>
          <w:rFonts w:ascii="Times New Roman" w:eastAsia="Times New Roman" w:hAnsi="Times New Roman" w:cs="Times New Roman"/>
          <w:b/>
          <w:bCs/>
          <w:color w:val="C00000"/>
          <w:sz w:val="28"/>
          <w:szCs w:val="28"/>
          <w:rtl/>
        </w:rPr>
        <w:t xml:space="preserve">« مؤمنين، تنها كسانى هستند كه وقتى ياد خدا به ميان آمد دل‏هايشان مى‏تپد و وقتى آيات او برايشان تلاوت مى‏شود ايمانشان زيادتر مى‏گردد و بر پروردگار خود تـوكّل مى‏كنند !» </w:t>
      </w:r>
    </w:p>
    <w:p w14:paraId="73F94C1E"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نـور ايمـان بـه تدريج در دل تـابيـده مى‏شـود و هم‏چنان رو به زيادى مى‏گذارد تا به حـدّ تمـام رسيـده و حقيقتش كامل شود. </w:t>
      </w:r>
    </w:p>
    <w:p w14:paraId="3DEA1435"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مـرتبـه اول آن كـه همـان تـأثـر قلـب اسـت، عبـارت اسـت از وجـل و تـرس و تكـان خـوردن دل در هنگام ذكر خدا و جمله </w:t>
      </w:r>
      <w:r w:rsidRPr="00F7479A">
        <w:rPr>
          <w:rFonts w:ascii="Times New Roman" w:eastAsia="Times New Roman" w:hAnsi="Times New Roman" w:cs="Times New Roman"/>
          <w:b/>
          <w:bCs/>
          <w:sz w:val="32"/>
          <w:szCs w:val="32"/>
          <w:rtl/>
        </w:rPr>
        <w:t>« اِنَّمَا الْمُؤْمِنُونَ الَّذينَ اِذا ذُكِرَ اللّهُ وَجِلَتْ قُلُوبُهُمْ...!»</w:t>
      </w:r>
      <w:r w:rsidRPr="00F7479A">
        <w:rPr>
          <w:rFonts w:ascii="Times New Roman" w:eastAsia="Times New Roman" w:hAnsi="Times New Roman" w:cs="Times New Roman"/>
          <w:sz w:val="32"/>
          <w:szCs w:val="32"/>
          <w:rtl/>
        </w:rPr>
        <w:t xml:space="preserve"> (2 / انفال) اشـاره به آن اسـت . </w:t>
      </w:r>
    </w:p>
    <w:p w14:paraId="58161217"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اين ايمان هم‏چنان رو به انبساط نهاده و شروع به ريشه دواندن در دل مى‏كند و در اثر سير در آيات دال بر خداى تعالى و هم‏چنين آياتى كه انسان را به سوى معارف حقّه راهبرى مى‏كند در دل شاخ و برگ مى‏زند، به طورى كه هرقدر مؤمن بيشتر در آن آيات سير و تأمل كند ايمانش قوى‏تر و زيادتر مى‏گردد، تا آن جا كه به مرحله يقين برسد و جملـه </w:t>
      </w:r>
      <w:r w:rsidRPr="00F7479A">
        <w:rPr>
          <w:rFonts w:ascii="Times New Roman" w:eastAsia="Times New Roman" w:hAnsi="Times New Roman" w:cs="Times New Roman"/>
          <w:b/>
          <w:bCs/>
          <w:sz w:val="28"/>
          <w:szCs w:val="28"/>
          <w:rtl/>
        </w:rPr>
        <w:t>«...وَ اِذا تُلِيَتْ عَلَيْهِـمْ ءايتُــهُ زادَتْهُــمْ ايمنـــا !»</w:t>
      </w:r>
      <w:r w:rsidRPr="00F7479A">
        <w:rPr>
          <w:rFonts w:ascii="Times New Roman" w:eastAsia="Times New Roman" w:hAnsi="Times New Roman" w:cs="Times New Roman"/>
          <w:sz w:val="28"/>
          <w:szCs w:val="28"/>
          <w:rtl/>
        </w:rPr>
        <w:t xml:space="preserve"> (2 / انفال) </w:t>
      </w:r>
      <w:r w:rsidRPr="00F7479A">
        <w:rPr>
          <w:rFonts w:ascii="Times New Roman" w:eastAsia="Times New Roman" w:hAnsi="Times New Roman" w:cs="Times New Roman"/>
          <w:sz w:val="32"/>
          <w:szCs w:val="32"/>
          <w:rtl/>
        </w:rPr>
        <w:t>اشــاره بــه آن است.</w:t>
      </w:r>
    </w:p>
    <w:p w14:paraId="61C0D837" w14:textId="64F7D34C"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وقتى ايمان انسان زياد گشته و به حدى از كمال رسيد كه مقام پروردگارش را و موقعيت خود را شناخت و به واقع مطلب پى برده و فهميد كه تمامى امور به دست خداى سبحان است و هموست يگانه ربى كه تمام موجودات به سوى او بازگشت مى‏كنند، در اين موقع بر خود حق و واجب مى‏داند كه بر او توكّل كرده و تابع اراده او شود و او را در تمامى مهمات زندگى خود وكيل گرفته و به آن‏چه را كه او در مسير زندگى‏اش مقدّر مى‏كنــد رضــا داده و بر طبــق شــرايــع و احكــامش عمــل كنــد، اوامـر و نواهى‏اش را به كار بنــدد و جملـه </w:t>
      </w:r>
      <w:r w:rsidRPr="00F7479A">
        <w:rPr>
          <w:rFonts w:ascii="Times New Roman" w:eastAsia="Times New Roman" w:hAnsi="Times New Roman" w:cs="Times New Roman"/>
          <w:b/>
          <w:bCs/>
          <w:sz w:val="28"/>
          <w:szCs w:val="28"/>
          <w:rtl/>
        </w:rPr>
        <w:t>«...وَ عَلى رَبِّهِمْ يَتَوَكَّلُونَ!»</w:t>
      </w:r>
      <w:r w:rsidRPr="00F7479A">
        <w:rPr>
          <w:rFonts w:ascii="Times New Roman" w:eastAsia="Times New Roman" w:hAnsi="Times New Roman" w:cs="Times New Roman"/>
          <w:sz w:val="24"/>
          <w:szCs w:val="24"/>
          <w:rtl/>
        </w:rPr>
        <w:t xml:space="preserve">(2 / انفال) </w:t>
      </w:r>
      <w:r w:rsidRPr="00F7479A">
        <w:rPr>
          <w:rFonts w:ascii="Times New Roman" w:eastAsia="Times New Roman" w:hAnsi="Times New Roman" w:cs="Times New Roman"/>
          <w:sz w:val="32"/>
          <w:szCs w:val="32"/>
          <w:rtl/>
        </w:rPr>
        <w:t xml:space="preserve">اشاره به همين معناست. </w:t>
      </w:r>
    </w:p>
    <w:p w14:paraId="3E33AA58" w14:textId="77777777" w:rsidR="006726F6" w:rsidRPr="00F7479A" w:rsidRDefault="006726F6" w:rsidP="00F55EC5">
      <w:pPr>
        <w:keepNext/>
        <w:widowControl w:val="0"/>
        <w:spacing w:before="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وقتى ايمان به حدّ كاملش در دل مستقر گرديد قهرا انسان به سوى عبوديت معطوف گشته و پروردگار خود را به خلوص و خضوع عبادت مى‏كند و اين عبادت همان نماز است. علاوه به سوى مجتمع نيز معطوف گشته و حوائج مجتمع خود را برمى‏آورد و نواقص و كمبودها را جبران مى‏كند و از آن‏چه خدا ارزانى‏اش داشته و </w:t>
      </w:r>
      <w:r w:rsidRPr="00F7479A">
        <w:rPr>
          <w:rFonts w:ascii="Times New Roman" w:eastAsia="Times New Roman" w:hAnsi="Times New Roman" w:cs="Times New Roman"/>
          <w:sz w:val="32"/>
          <w:szCs w:val="32"/>
          <w:rtl/>
        </w:rPr>
        <w:lastRenderedPageBreak/>
        <w:t xml:space="preserve">از مال و علم و غير آن انفاق مى‏نمايد و آيه </w:t>
      </w:r>
      <w:r w:rsidRPr="00F7479A">
        <w:rPr>
          <w:rFonts w:ascii="Times New Roman" w:eastAsia="Times New Roman" w:hAnsi="Times New Roman" w:cs="Times New Roman"/>
          <w:b/>
          <w:bCs/>
          <w:sz w:val="28"/>
          <w:szCs w:val="28"/>
          <w:rtl/>
        </w:rPr>
        <w:t>« اَلَّذينَ يُقيمُونَ الصَّلوةَ وَ مِمّا رَزَقْنهُمْ يُنْفِقُونَ !» (3 / انفال)</w:t>
      </w:r>
      <w:r w:rsidRPr="00F7479A">
        <w:rPr>
          <w:rFonts w:ascii="Times New Roman" w:eastAsia="Times New Roman" w:hAnsi="Times New Roman" w:cs="Times New Roman"/>
          <w:sz w:val="32"/>
          <w:szCs w:val="32"/>
          <w:rtl/>
        </w:rPr>
        <w:t xml:space="preserve"> همان معنا را مى‏رساند. </w:t>
      </w:r>
    </w:p>
    <w:p w14:paraId="5F1ACF2E" w14:textId="77777777" w:rsidR="006726F6" w:rsidRPr="00F7479A"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F7479A">
        <w:rPr>
          <w:rFonts w:ascii="Times New Roman" w:eastAsia="Times New Roman" w:hAnsi="Times New Roman" w:cs="Times New Roman"/>
          <w:sz w:val="32"/>
          <w:szCs w:val="32"/>
          <w:rtl/>
        </w:rPr>
        <w:t xml:space="preserve">از آن‏چه گذشت روشن گرديد كه جمله </w:t>
      </w:r>
      <w:r w:rsidRPr="00F7479A">
        <w:rPr>
          <w:rFonts w:ascii="Times New Roman" w:eastAsia="Times New Roman" w:hAnsi="Times New Roman" w:cs="Times New Roman"/>
          <w:b/>
          <w:bCs/>
          <w:sz w:val="28"/>
          <w:szCs w:val="28"/>
          <w:rtl/>
        </w:rPr>
        <w:t>« زادَتْهُمْ ايمانا،»</w:t>
      </w:r>
      <w:r w:rsidRPr="00F7479A">
        <w:rPr>
          <w:rFonts w:ascii="Times New Roman" w:eastAsia="Times New Roman" w:hAnsi="Times New Roman" w:cs="Times New Roman"/>
          <w:sz w:val="32"/>
          <w:szCs w:val="32"/>
          <w:rtl/>
        </w:rPr>
        <w:t xml:space="preserve"> اشاره است به زياد شدن ايمـــان از جهــت كيفيــت، يعنــى ايمــانشــان رو بـه شــدّت و كمـال مـى‏گــذارد. </w:t>
      </w:r>
      <w:r w:rsidRPr="00F7479A">
        <w:rPr>
          <w:rFonts w:ascii="Times New Roman" w:eastAsia="Times New Roman" w:hAnsi="Times New Roman" w:cs="Times New Roman"/>
          <w:sz w:val="32"/>
          <w:szCs w:val="32"/>
          <w:vertAlign w:val="superscript"/>
          <w:rtl/>
        </w:rPr>
        <w:t>(1)</w:t>
      </w:r>
    </w:p>
    <w:p w14:paraId="228AF00E"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F7479A">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الميــــــــــــــــــــزان ج 17، ص 18 . </w:t>
      </w:r>
    </w:p>
    <w:p w14:paraId="4728027B" w14:textId="77777777" w:rsidR="006726F6" w:rsidRPr="00DB202D"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64F407C4" w14:textId="77777777" w:rsidR="006726F6" w:rsidRPr="007303A7" w:rsidRDefault="006726F6" w:rsidP="00F55EC5">
      <w:pPr>
        <w:pStyle w:val="Heading1"/>
        <w:spacing w:before="100" w:beforeAutospacing="1"/>
        <w:rPr>
          <w:rtl/>
        </w:rPr>
      </w:pPr>
      <w:bookmarkStart w:id="18" w:name="_Toc92472278"/>
      <w:r w:rsidRPr="007303A7">
        <w:rPr>
          <w:rtl/>
        </w:rPr>
        <w:t>درجات ايمان و پذيرش آن در قلب</w:t>
      </w:r>
      <w:bookmarkEnd w:id="18"/>
      <w:r w:rsidRPr="007303A7">
        <w:rPr>
          <w:rtl/>
        </w:rPr>
        <w:t xml:space="preserve"> </w:t>
      </w:r>
    </w:p>
    <w:p w14:paraId="4B6E781F" w14:textId="5D010AEE" w:rsidR="00DB202D" w:rsidRPr="00DB202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DB202D">
        <w:rPr>
          <w:rFonts w:ascii="Times New Roman" w:eastAsia="Times New Roman" w:hAnsi="Times New Roman" w:cs="Times New Roman"/>
          <w:b/>
          <w:bCs/>
          <w:color w:val="008A3E"/>
          <w:sz w:val="28"/>
          <w:szCs w:val="28"/>
          <w:rtl/>
        </w:rPr>
        <w:t>«قـالَتِ الاَعرابُ امَنّا قُلْ لَمْ تُؤْمِنُوا وَ لكِنْ قُولُوا اَسْلَمْنا...،»</w:t>
      </w:r>
      <w:r w:rsidR="00DB202D" w:rsidRPr="00DB202D">
        <w:rPr>
          <w:rFonts w:ascii="Times New Roman" w:eastAsia="Times New Roman" w:hAnsi="Times New Roman" w:cs="Times New Roman"/>
          <w:b/>
          <w:bCs/>
          <w:color w:val="C00000"/>
          <w:sz w:val="28"/>
          <w:szCs w:val="28"/>
          <w:rtl/>
        </w:rPr>
        <w:t xml:space="preserve"> </w:t>
      </w:r>
      <w:r w:rsidR="00DB202D" w:rsidRPr="00861415">
        <w:rPr>
          <w:rFonts w:ascii="Times New Roman" w:eastAsia="Times New Roman" w:hAnsi="Times New Roman" w:cs="Times New Roman"/>
          <w:b/>
          <w:bCs/>
          <w:color w:val="008A3E"/>
          <w:sz w:val="28"/>
          <w:szCs w:val="28"/>
          <w:rtl/>
        </w:rPr>
        <w:t>(14 / حجرات)</w:t>
      </w:r>
    </w:p>
    <w:p w14:paraId="66826A6E" w14:textId="1FD86384" w:rsidR="006726F6" w:rsidRPr="00DB202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DB202D">
        <w:rPr>
          <w:rFonts w:ascii="Times New Roman" w:eastAsia="Times New Roman" w:hAnsi="Times New Roman" w:cs="Times New Roman"/>
          <w:b/>
          <w:bCs/>
          <w:color w:val="C00000"/>
          <w:sz w:val="28"/>
          <w:szCs w:val="28"/>
          <w:rtl/>
        </w:rPr>
        <w:t xml:space="preserve">«اعراب باديه‏نشين به تو گفتند ايمــان آورديــم، بگــو نه، هنوز ايمان نياورده‏ايد و بــايــد بگــوييــد اســلام آورديــم چــون هنــوز ايمــان كه كــار قلــب است در دل‏هاى شمــا داخـل نشـــده... .» </w:t>
      </w:r>
    </w:p>
    <w:p w14:paraId="3439E66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اين جمله مى‏رساند كه با اين كه انتظار مى‏رفت ايمان داخل دل‏هاى آنان شده باشد، هنوز نشده است. منظور اين است كه ايمان كار دل است و دل‏هاى شما هنوز با ايمان نشده و در عين حال اسلام را براى آنان قائل مى‏شود، برمى‏آيد كه فرق بين اسلام و ايمــان چيست ؟</w:t>
      </w:r>
    </w:p>
    <w:p w14:paraId="2C493764"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ايمان معنايى است قائم به دل و از قبيل اعتقاد است و اسلام معنايى است قائم به زبـان و اعضـاء. </w:t>
      </w:r>
    </w:p>
    <w:p w14:paraId="0FDECAB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ايمان به خدا و رسولش عقدى است قلبى، بر توحيد خداى تعالى و حقانيت آن‏چه كه پيامبرش آورده و نيز عقد قلبى بر صحّت رسالت و پيروى رسول در آن‏چه دستور مى‏دهد. مؤمنين آن‏هايى هستند كه ايمان به خدا و رسول او بياورند و ديگر در حقانيت آن‏چه ايمان آورده‏انـد شـك نكننـد و ايمانشان ثابت و آن‏چنان مستقر باشد كه شك آن را متــزلـــزل نكنــــد. </w:t>
      </w:r>
    </w:p>
    <w:p w14:paraId="7113FB6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اين شك نكردن آنان منحصر به يك زمان نيست، بلكه در زمان‏هاى آينده نيز شك نمى‏كنند. گويا عروض شك چيزى است كه دائما خطرش وجود دارد و در نتيجه عبارت «...ثُمَّ لَمْ ‏يَرْتابُوا ...،»(15/حجرات) مى‏فهماند كه بايد ايمان با استحكام ‏اوليه‏اش ‏باقى بماند.</w:t>
      </w:r>
    </w:p>
    <w:p w14:paraId="26A0F40A" w14:textId="77777777" w:rsidR="006726F6" w:rsidRPr="00861415" w:rsidRDefault="006726F6" w:rsidP="00F55EC5">
      <w:pPr>
        <w:keepNext/>
        <w:widowControl w:val="0"/>
        <w:spacing w:before="0"/>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lastRenderedPageBreak/>
        <w:t xml:space="preserve">منظور از «...وَ جاهَدُوا بِاَمْوالِهِمْ وَ اَنْفُسِهِمْ فى سَبيلِ‏اللّهِ...،» (15/حجرات) عبارت از مجاهده به اموال و انفس، يعنى عمل و به‏كار گرفتن تا آخرين درجه قدرت است در انجام تكاليف مالى الهى، از قبيل زكات و ساير انفاق‏هاى واجـب و انجام تكـاليـف بـدنـى چون نماز، روزه،حج و غيره. </w:t>
      </w:r>
      <w:r w:rsidRPr="00861415">
        <w:rPr>
          <w:rFonts w:ascii="Times New Roman" w:eastAsia="Times New Roman" w:hAnsi="Times New Roman" w:cs="Times New Roman"/>
          <w:sz w:val="32"/>
          <w:szCs w:val="32"/>
          <w:vertAlign w:val="superscript"/>
          <w:rtl/>
        </w:rPr>
        <w:t>(1)</w:t>
      </w:r>
    </w:p>
    <w:p w14:paraId="07BEF815"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861415">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الميـزان ج 36، ص 206 . </w:t>
      </w:r>
    </w:p>
    <w:p w14:paraId="443FE5F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C33285D" w14:textId="210725A8" w:rsidR="006726F6" w:rsidRPr="007303A7" w:rsidRDefault="006726F6" w:rsidP="00F55EC5">
      <w:pPr>
        <w:pStyle w:val="Heading1"/>
        <w:spacing w:before="100" w:beforeAutospacing="1"/>
        <w:rPr>
          <w:sz w:val="28"/>
          <w:szCs w:val="28"/>
          <w:rtl/>
        </w:rPr>
      </w:pPr>
      <w:bookmarkStart w:id="19" w:name="_Toc92472279"/>
      <w:r w:rsidRPr="007303A7">
        <w:rPr>
          <w:rtl/>
        </w:rPr>
        <w:t>مفهوم محبت ايمان در دل‏ها</w:t>
      </w:r>
      <w:r w:rsidR="00861415">
        <w:rPr>
          <w:rFonts w:hint="cs"/>
          <w:rtl/>
        </w:rPr>
        <w:t xml:space="preserve"> </w:t>
      </w:r>
      <w:r w:rsidRPr="00861415">
        <w:rPr>
          <w:sz w:val="32"/>
          <w:szCs w:val="32"/>
          <w:rtl/>
        </w:rPr>
        <w:t>و كراهت كفر و فسوق و عصيان</w:t>
      </w:r>
      <w:bookmarkEnd w:id="19"/>
      <w:r w:rsidRPr="00861415">
        <w:rPr>
          <w:sz w:val="32"/>
          <w:szCs w:val="32"/>
          <w:rtl/>
        </w:rPr>
        <w:t xml:space="preserve"> </w:t>
      </w:r>
    </w:p>
    <w:p w14:paraId="31A05AEB" w14:textId="77777777" w:rsidR="006726F6" w:rsidRPr="00861415"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861415">
        <w:rPr>
          <w:rFonts w:ascii="Times New Roman" w:eastAsia="Times New Roman" w:hAnsi="Times New Roman" w:cs="Times New Roman"/>
          <w:b/>
          <w:bCs/>
          <w:color w:val="008A3E"/>
          <w:sz w:val="28"/>
          <w:szCs w:val="28"/>
          <w:rtl/>
        </w:rPr>
        <w:t>« ... وَ لكِـنَّ اللّــهَ حَبَّــبَ اِلَيْكُـمُ الاْيمانَ وَ زَيَّنَهُ فى قُلُوبِكُمْ وَ كَــرَّهَ اِلَيْكُمُ الْكُفْرَ وَ الْفُسُـــــــوقَ وَ الْعِصْيـــانَ...!» (7 / حجرات)</w:t>
      </w:r>
    </w:p>
    <w:p w14:paraId="6FCCA8C2" w14:textId="77777777" w:rsidR="006726F6" w:rsidRPr="00861415"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861415">
        <w:rPr>
          <w:rFonts w:ascii="Times New Roman" w:eastAsia="Times New Roman" w:hAnsi="Times New Roman" w:cs="Times New Roman"/>
          <w:b/>
          <w:bCs/>
          <w:color w:val="C00000"/>
          <w:sz w:val="28"/>
          <w:szCs w:val="28"/>
          <w:rtl/>
        </w:rPr>
        <w:t xml:space="preserve">«... نه، شما به خاطر اين كه خدا ايمان را محبوب دل‏هايتان كرده و اين انعام را بر شما كرده، كه ايمان را در دل‏هايتان زينت داده و كفر را از نظــرتــان انــداختــه و ديگــر اشتهــايى به كفــر و فســوق و عصيان نداريد، لذا مشرف به هلاكت و گمـراهى نيستيـد... !» </w:t>
      </w:r>
    </w:p>
    <w:p w14:paraId="19730DF2"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محبــوب كــردن ايمــان در دل مــؤمنيــن چگــونـه اسـت؟ و چـه معنـايـى دارد ؟</w:t>
      </w:r>
    </w:p>
    <w:p w14:paraId="6DEAACF1"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معنــايش اين است كه خداى تعالــى ايمان را به زيورى آراسته، كه دل‏هاى شما را به سوى خود جذب مى‏كند، به طورى كه دل‏هاى شمــا به آسانى دست از آن برنمى‏دارد و از آن رو به ســوى چيــزهاى ديگر نمى‏كند. </w:t>
      </w:r>
    </w:p>
    <w:p w14:paraId="5EF983F3" w14:textId="77777777" w:rsidR="006726F6" w:rsidRPr="00861415" w:rsidRDefault="006726F6" w:rsidP="00F55EC5">
      <w:pPr>
        <w:keepNext/>
        <w:widowControl w:val="0"/>
        <w:spacing w:before="100" w:beforeAutospacing="1"/>
        <w:ind w:firstLine="720"/>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معنــاى مكروه كردن كفر و فسوق و عصيان اين است كه دل‏هاى شما را طورى كرده كه خود به خـود از كفــر و تـوابــع آن تنفر دارد. </w:t>
      </w:r>
    </w:p>
    <w:p w14:paraId="2547D86C" w14:textId="77777777" w:rsidR="006726F6" w:rsidRPr="00861415"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861415">
        <w:rPr>
          <w:rFonts w:ascii="Times New Roman" w:eastAsia="Times New Roman" w:hAnsi="Times New Roman" w:cs="Times New Roman"/>
          <w:sz w:val="32"/>
          <w:szCs w:val="32"/>
          <w:rtl/>
        </w:rPr>
        <w:t xml:space="preserve">فرق بين فسوق و عصيان اين است كه فسوق عبارت است از خروج از طاعت به سوى معصيت و عصيان عبارت است از خود معصيت. </w:t>
      </w:r>
      <w:r w:rsidRPr="00861415">
        <w:rPr>
          <w:rFonts w:ascii="Times New Roman" w:eastAsia="Times New Roman" w:hAnsi="Times New Roman" w:cs="Times New Roman"/>
          <w:sz w:val="32"/>
          <w:szCs w:val="32"/>
          <w:vertAlign w:val="superscript"/>
          <w:rtl/>
        </w:rPr>
        <w:t>(1)</w:t>
      </w:r>
    </w:p>
    <w:p w14:paraId="5046643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36، ص 180 . </w:t>
      </w:r>
    </w:p>
    <w:p w14:paraId="377FD95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EC2ABE3" w14:textId="77777777" w:rsidR="006726F6" w:rsidRPr="00861415"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4D48FAE8" w14:textId="77777777" w:rsidR="006726F6" w:rsidRPr="007303A7" w:rsidRDefault="006726F6" w:rsidP="00F55EC5">
      <w:pPr>
        <w:pStyle w:val="Heading1"/>
        <w:spacing w:before="100" w:beforeAutospacing="1"/>
        <w:rPr>
          <w:rtl/>
        </w:rPr>
      </w:pPr>
      <w:bookmarkStart w:id="20" w:name="_Toc92472280"/>
      <w:r w:rsidRPr="007303A7">
        <w:rPr>
          <w:rtl/>
        </w:rPr>
        <w:t>چگـونه بايد قلب‏ها را به تعقل واداشت ؟</w:t>
      </w:r>
      <w:bookmarkEnd w:id="20"/>
    </w:p>
    <w:p w14:paraId="03CE6F26" w14:textId="77777777" w:rsidR="006726F6" w:rsidRPr="00184F0F"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184F0F">
        <w:rPr>
          <w:rFonts w:ascii="Times New Roman" w:eastAsia="Times New Roman" w:hAnsi="Times New Roman" w:cs="Times New Roman"/>
          <w:b/>
          <w:bCs/>
          <w:color w:val="008A3E"/>
          <w:sz w:val="28"/>
          <w:szCs w:val="28"/>
          <w:rtl/>
        </w:rPr>
        <w:t>« اَفَلَمْ يَسيــروُا فِــى الاَرْضِ فَتَكُــونَ لَهُـمْ قُلُوبٌ يَعْقِلُــونَ بِهــا اَوْ اذانٌ يَسْمَعُـونَ بِهــــا...!»</w:t>
      </w:r>
    </w:p>
    <w:p w14:paraId="218AC89E" w14:textId="77777777" w:rsidR="006726F6" w:rsidRPr="00184F0F" w:rsidRDefault="006726F6" w:rsidP="00F55EC5">
      <w:pPr>
        <w:keepNext/>
        <w:widowControl w:val="0"/>
        <w:spacing w:before="100" w:beforeAutospacing="1"/>
        <w:contextualSpacing/>
        <w:jc w:val="right"/>
        <w:rPr>
          <w:rFonts w:ascii="Times New Roman" w:eastAsia="Times New Roman" w:hAnsi="Times New Roman" w:cs="Times New Roman"/>
          <w:b/>
          <w:bCs/>
          <w:color w:val="008A3E"/>
          <w:sz w:val="28"/>
          <w:szCs w:val="28"/>
          <w:rtl/>
        </w:rPr>
      </w:pPr>
      <w:r w:rsidRPr="00184F0F">
        <w:rPr>
          <w:rFonts w:ascii="Times New Roman" w:eastAsia="Times New Roman" w:hAnsi="Times New Roman" w:cs="Times New Roman"/>
          <w:b/>
          <w:bCs/>
          <w:color w:val="008A3E"/>
          <w:sz w:val="28"/>
          <w:szCs w:val="28"/>
          <w:rtl/>
        </w:rPr>
        <w:t xml:space="preserve"> (46 / حج)</w:t>
      </w:r>
    </w:p>
    <w:p w14:paraId="643F17A2" w14:textId="77777777" w:rsidR="006726F6" w:rsidRPr="00184F0F"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184F0F">
        <w:rPr>
          <w:rFonts w:ascii="Times New Roman" w:eastAsia="Times New Roman" w:hAnsi="Times New Roman" w:cs="Times New Roman"/>
          <w:b/>
          <w:bCs/>
          <w:color w:val="C00000"/>
          <w:sz w:val="28"/>
          <w:szCs w:val="28"/>
          <w:rtl/>
        </w:rPr>
        <w:lastRenderedPageBreak/>
        <w:t xml:space="preserve">« چرا در اين سرزمين‏ها سير نمى‏كنند تا دل‏ها داشته باشند كه با آن بفهمند يا گوش‏ها كه با آن بشنــونــد، آرى ديــدگــان كــور نمى‏شــود بلكه دل‏هايى كه در سينــه‏هاست كــور مى‏شـود!» </w:t>
      </w:r>
    </w:p>
    <w:p w14:paraId="637A9191"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در اين آيه مردم را وادار مى‏كند به اين كه از سرگذشت قراء و شهرها كه هلاك و ويران شدند و از آثار معطله و قصور مشيده كه امت‏هاى گذشته از خود به يادگار گذاشته‏اند عبرت گيرند. در زمين سير كنند كه سير در زمين چه بسا آدمى را وادار به تفكّر كندكه چه ‏شدكه اين ‏امّت‏ها نابود شدند. </w:t>
      </w:r>
    </w:p>
    <w:p w14:paraId="702F6135"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متوجّه دليل اين مى‏شود كه هلاكت آن‏ها به خاطر شرك به خدا و اعراض از آيات او و استكبار در مقابل حق و تكذيب رسولان بوده است. آن وقت صاحب قلبى مى‏شوند كه با آن تعقــل مى‏كننــد و همــان عقــل و قلــب آن‏ها را از شرك و كفر جلومى‏گيرد. اگر اين مقدار در ايشان اثر نگذارد حــداقــل عبــرت‏گيــرى ايشــان وادارشان مى‏كند كه بــه سخــن مشفقى خيرخـواه گـوش دهند. </w:t>
      </w:r>
    </w:p>
    <w:p w14:paraId="64B11FEB"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آيه در مقام اين است كه مردم را از نظر قوت عقل به دو قسم تقسيم كند يكى آن‏هايى كه خودشان مستقل در تعقل‏اند و خير و شر را تشخيص مى‏دهند و دوم آن‏هايى كه از راه پيروى پيشــوايـانى كه پيـرويشـان جــايـز است خيـر و شـر را مشخص مى‏كنند. </w:t>
      </w:r>
    </w:p>
    <w:p w14:paraId="7A226956" w14:textId="77777777" w:rsidR="006726F6" w:rsidRPr="00184F0F" w:rsidRDefault="006726F6" w:rsidP="00F55EC5">
      <w:pPr>
        <w:keepNext/>
        <w:widowControl w:val="0"/>
        <w:spacing w:before="0"/>
        <w:ind w:firstLine="720"/>
        <w:jc w:val="both"/>
        <w:rPr>
          <w:rFonts w:ascii="Times New Roman" w:eastAsia="Times New Roman" w:hAnsi="Times New Roman" w:cs="Times New Roman"/>
          <w:sz w:val="32"/>
          <w:szCs w:val="32"/>
          <w:rtl/>
        </w:rPr>
      </w:pPr>
      <w:r w:rsidRPr="00184F0F">
        <w:rPr>
          <w:rFonts w:ascii="Times New Roman" w:eastAsia="Times New Roman" w:hAnsi="Times New Roman" w:cs="Times New Roman"/>
          <w:sz w:val="32"/>
          <w:szCs w:val="32"/>
          <w:rtl/>
        </w:rPr>
        <w:t xml:space="preserve">اين دو قسم اعتبار، كار قلب و گوش است و ربطى به چشم ندارد. و چون اين دو معنا يعنى تعقل و تسمع در حقيقت كار قلب يعنى نفس مدركه است و اين نفس مدركه است كه آدمى را وادار مى‏كند به اين كه آن‏چه خودش تعقل مى‏كند و يا از پيشواى هدايت مى‏شنود بپذيرد لذا اين درك را رؤيت قلب و مشاهده آن خواند و فرمود: ديدگان كور نمى‏شوند بلكه كور حقيقى دل‏هايى مى‏شوند كه در سينه‏هاست. و با اين تعبير آن كسانى را كه يا تعقل ندارند و يا گوش شنوا ندارند كوردل خواند. و آن‏گاه در همين كورى مبالغه نموده و فرمود: </w:t>
      </w:r>
    </w:p>
    <w:p w14:paraId="153008D2" w14:textId="77777777" w:rsidR="006726F6" w:rsidRPr="007303A7" w:rsidRDefault="006726F6" w:rsidP="00F55EC5">
      <w:pPr>
        <w:keepNext/>
        <w:widowControl w:val="0"/>
        <w:spacing w:before="100" w:beforeAutospacing="1"/>
        <w:ind w:firstLine="720"/>
        <w:jc w:val="both"/>
        <w:rPr>
          <w:rFonts w:ascii="Times New Roman" w:eastAsia="Times New Roman" w:hAnsi="Times New Roman" w:cs="Times New Roman"/>
          <w:sz w:val="28"/>
          <w:szCs w:val="28"/>
          <w:rtl/>
        </w:rPr>
      </w:pPr>
      <w:r w:rsidRPr="00184F0F">
        <w:rPr>
          <w:rFonts w:ascii="Times New Roman" w:eastAsia="Times New Roman" w:hAnsi="Times New Roman" w:cs="Times New Roman"/>
          <w:sz w:val="32"/>
          <w:szCs w:val="32"/>
          <w:rtl/>
        </w:rPr>
        <w:t>«حقيقــت كــورى همــانــا كــورى قلــب است نه كــورى چشــم!» چــون كســى كــه از چشــم كــور مى‏شــود باز مقدارى از منافع فوت شده خود را تأمين مى‏كند و اما كسى كه دلش كور شــد ديگــر به جــاى چشــم دل چيــزى نــدارد كه منــافـع فـــوت شـــده را تـأمين كنـد.</w:t>
      </w:r>
      <w:r w:rsidRPr="007303A7">
        <w:rPr>
          <w:rFonts w:ascii="Times New Roman" w:eastAsia="Times New Roman" w:hAnsi="Times New Roman" w:cs="Times New Roman"/>
          <w:sz w:val="28"/>
          <w:szCs w:val="28"/>
          <w:rtl/>
        </w:rPr>
        <w:t xml:space="preserve"> </w:t>
      </w:r>
    </w:p>
    <w:p w14:paraId="6ECF2E70"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«...فَـاِنَّهـا لا تَعْمَى الاَبْصارُ وَ لكِنْ تَعْمَى الْقُلُوبُ الَّتى فِى الصُّدوُرِ !» (46 / حج)</w:t>
      </w:r>
      <w:r w:rsidRPr="007303A7">
        <w:rPr>
          <w:rFonts w:ascii="Times New Roman" w:eastAsia="Times New Roman" w:hAnsi="Times New Roman" w:cs="Times New Roman"/>
          <w:b/>
          <w:bCs/>
          <w:sz w:val="28"/>
          <w:szCs w:val="28"/>
          <w:vertAlign w:val="superscript"/>
          <w:rtl/>
        </w:rPr>
        <w:t>(1)</w:t>
      </w:r>
    </w:p>
    <w:p w14:paraId="1D3569D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28، ص 270 . </w:t>
      </w:r>
    </w:p>
    <w:p w14:paraId="252A06F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70FA0DC" w14:textId="77777777" w:rsidR="006726F6" w:rsidRPr="007303A7" w:rsidRDefault="006726F6" w:rsidP="00F55EC5">
      <w:pPr>
        <w:pStyle w:val="Heading1"/>
        <w:spacing w:before="100" w:beforeAutospacing="1"/>
        <w:rPr>
          <w:rtl/>
        </w:rPr>
      </w:pPr>
      <w:bookmarkStart w:id="21" w:name="_Toc92472281"/>
      <w:r w:rsidRPr="007303A7">
        <w:rPr>
          <w:rtl/>
        </w:rPr>
        <w:t>چگونگى تعليم و تثبيت معارف مطلوب فطرت در قلب</w:t>
      </w:r>
      <w:bookmarkEnd w:id="21"/>
      <w:r w:rsidRPr="007303A7">
        <w:rPr>
          <w:rtl/>
        </w:rPr>
        <w:t xml:space="preserve"> </w:t>
      </w:r>
    </w:p>
    <w:p w14:paraId="6D9ADC8E" w14:textId="77777777" w:rsidR="006726F6" w:rsidRPr="00916260"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6"/>
          <w:szCs w:val="26"/>
          <w:rtl/>
        </w:rPr>
      </w:pPr>
      <w:r w:rsidRPr="00916260">
        <w:rPr>
          <w:rFonts w:ascii="Times New Roman" w:eastAsia="Times New Roman" w:hAnsi="Times New Roman" w:cs="Times New Roman"/>
          <w:b/>
          <w:bCs/>
          <w:color w:val="008A3E"/>
          <w:sz w:val="26"/>
          <w:szCs w:val="26"/>
          <w:rtl/>
        </w:rPr>
        <w:t>« وَ قالَ الَّذينَ كَفَرُوا لَوْلا نُزِّلَ عَلَيْهِ الْقُرانُ جُمْلَةً ‏واحِدَةً كَذلِكَ لِنُثَبِّتَ بِه فُؤادَكَ وَ رَتَّلْناهُ تَرتيلاً ! »</w:t>
      </w:r>
    </w:p>
    <w:p w14:paraId="690C1C1C" w14:textId="77777777" w:rsidR="006726F6" w:rsidRPr="00916260" w:rsidRDefault="006726F6" w:rsidP="00F55EC5">
      <w:pPr>
        <w:keepNext/>
        <w:widowControl w:val="0"/>
        <w:spacing w:before="100" w:beforeAutospacing="1"/>
        <w:contextualSpacing/>
        <w:jc w:val="right"/>
        <w:rPr>
          <w:rFonts w:ascii="Times New Roman" w:eastAsia="Times New Roman" w:hAnsi="Times New Roman" w:cs="Times New Roman"/>
          <w:b/>
          <w:bCs/>
          <w:color w:val="008A3E"/>
          <w:sz w:val="28"/>
          <w:szCs w:val="28"/>
          <w:rtl/>
        </w:rPr>
      </w:pPr>
      <w:r w:rsidRPr="00916260">
        <w:rPr>
          <w:rFonts w:ascii="Times New Roman" w:eastAsia="Times New Roman" w:hAnsi="Times New Roman" w:cs="Times New Roman"/>
          <w:b/>
          <w:bCs/>
          <w:color w:val="008A3E"/>
          <w:sz w:val="24"/>
          <w:szCs w:val="24"/>
          <w:rtl/>
        </w:rPr>
        <w:t>(32/ فرقان)</w:t>
      </w:r>
    </w:p>
    <w:p w14:paraId="109F4700" w14:textId="77777777" w:rsidR="006726F6" w:rsidRPr="00916260"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C00000"/>
          <w:sz w:val="28"/>
          <w:szCs w:val="28"/>
          <w:rtl/>
        </w:rPr>
      </w:pPr>
      <w:r w:rsidRPr="00916260">
        <w:rPr>
          <w:rFonts w:ascii="Times New Roman" w:eastAsia="Times New Roman" w:hAnsi="Times New Roman" w:cs="Times New Roman"/>
          <w:b/>
          <w:bCs/>
          <w:color w:val="C00000"/>
          <w:sz w:val="28"/>
          <w:szCs w:val="28"/>
          <w:rtl/>
        </w:rPr>
        <w:t xml:space="preserve">« و آنان كه كافر شدند گفتند چرا قرآن يك‏جا بر او نازل نشد؟ چنين نازل شد تا قلب ‏تو را بدان استوارى دهيم و آن را به نظمى دقيق منظم كرديم ! » </w:t>
      </w:r>
    </w:p>
    <w:p w14:paraId="616F12F4" w14:textId="77777777" w:rsidR="00916260" w:rsidRPr="00916260" w:rsidRDefault="00916260" w:rsidP="00F55EC5">
      <w:pPr>
        <w:keepNext/>
        <w:widowControl w:val="0"/>
        <w:spacing w:before="0"/>
        <w:ind w:firstLine="720"/>
        <w:jc w:val="both"/>
        <w:rPr>
          <w:rFonts w:ascii="Times New Roman" w:eastAsia="Times New Roman" w:hAnsi="Times New Roman" w:cs="Times New Roman"/>
          <w:sz w:val="4"/>
          <w:szCs w:val="4"/>
          <w:rtl/>
        </w:rPr>
      </w:pPr>
    </w:p>
    <w:p w14:paraId="497382E5" w14:textId="366525FC"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كلمه «فُؤآد» به معناى قلب است و مراد به آن چيزى است از انسان كه با آن اشياء را درك مى‏كنـــد و آن همــانــا نفس انســــانى است. </w:t>
      </w:r>
    </w:p>
    <w:p w14:paraId="6F71785C"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اين كه فرمود: </w:t>
      </w:r>
      <w:r w:rsidRPr="00916260">
        <w:rPr>
          <w:rFonts w:ascii="Times New Roman" w:eastAsia="Times New Roman" w:hAnsi="Times New Roman" w:cs="Times New Roman"/>
          <w:b/>
          <w:bCs/>
          <w:sz w:val="32"/>
          <w:szCs w:val="32"/>
          <w:rtl/>
        </w:rPr>
        <w:t>«...كَذلِكَ لِنُثَبِّتَ بِه فُؤادَكَ...،»</w:t>
      </w:r>
      <w:r w:rsidRPr="00916260">
        <w:rPr>
          <w:rFonts w:ascii="Times New Roman" w:eastAsia="Times New Roman" w:hAnsi="Times New Roman" w:cs="Times New Roman"/>
          <w:sz w:val="32"/>
          <w:szCs w:val="32"/>
          <w:rtl/>
        </w:rPr>
        <w:t xml:space="preserve"> بيان تامى است براى علّت نازل شدن به‏تدريج. توضيح اين كه به طور كلّى تعليم هر علمى و مخصوصا علمى كه مربوط به عمل ‏باشد از اين ‏راه صورت ‏مى‏گيرد كه معلم مسائل آن‏ علم را يكى ‏يكى به ‏شاگرد القاء كند تا همه ‏فصول و ابوابش ‏تمام شود. </w:t>
      </w:r>
    </w:p>
    <w:p w14:paraId="6F235436"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در چنين صورت است كه بعد از تمام شدن تعلم و تعليم صورتى اجمالى از مسائل در ذهن شاگرد نقش مى‏بندد، نه تفصيلى و در نتيجه در مواقع احتياج بايد دوباره به مسائلى كه خوانده مراجعه نمايد تا به طور مفصل آن را درك كند، چون با صرف تلقّى از معلم در نفس مستقر نمى‏شود، به طورى كه نفس بر آن معلومات نشو و نما نموده و آثار مطلوب از آن مترتب شود، بلكه محتاج به اين است كه وقت احتياج به آن فرا رسد و آن معلــومــات را عملاً پياده كند. </w:t>
      </w:r>
    </w:p>
    <w:p w14:paraId="39627FF2"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بـــا ايــن بيــــان روشــن مى‏گـــردد كــه تعليـــم غيـــر تثبيـــت فـــؤآد اســت.</w:t>
      </w:r>
    </w:p>
    <w:p w14:paraId="12D34926"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القاء يك نظريه علمى در هنگام احتياج و رسيدن هنگام عمل در دل شاگردى كه مى‏خواهد آن را بياموزد بهتر ثبت مى‏گردد و در قلب مى‏نشيند و پابرجا هم خواهد بود يعنى به زودى فراموش نمى‏شود، مخصوصا معارفى كه فطرت بشرى هم مؤيد آن باشد و بشر را بدان رهنمون باشد، كه در چنين معارفى فطرت آماده پذيرفتن آن است، چون نسبت بدان احساس احتياج مى‏كند. </w:t>
      </w:r>
    </w:p>
    <w:p w14:paraId="4EA9EF4D"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معارف الهى كه دعوت اسلامى متضمّن آن است و قرآن كريم بدان ناطق است، شرايع و احكامى است عملى و قوانينى است فردى و اجتماعى، كه حيات بشريت را توأم با سعادت مى‏كند، چون بر اساس اخلاق فاضله‏اى كه آن نيز مرتبط با معارف كلّى الهى است كه بعد از تجزيه و تحليل منتهى به توحيد مى‏گردد، هم‏چنان </w:t>
      </w:r>
      <w:r w:rsidRPr="00916260">
        <w:rPr>
          <w:rFonts w:ascii="Times New Roman" w:eastAsia="Times New Roman" w:hAnsi="Times New Roman" w:cs="Times New Roman"/>
          <w:sz w:val="32"/>
          <w:szCs w:val="32"/>
          <w:rtl/>
        </w:rPr>
        <w:lastRenderedPageBreak/>
        <w:t xml:space="preserve">كه توحيد هم اگر تــركيــب شود صـورت همان معارف و سپس همان دستورات اخلاقى و آن‏گاه دستورات و احكام عملــى جلـوه مى‏كنـد. </w:t>
      </w:r>
    </w:p>
    <w:p w14:paraId="684E3529" w14:textId="77777777" w:rsidR="006726F6" w:rsidRPr="00916260" w:rsidRDefault="006726F6" w:rsidP="00F55EC5">
      <w:pPr>
        <w:keepNext/>
        <w:widowControl w:val="0"/>
        <w:spacing w:before="0"/>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در چنين مكتبى بهترين راه تعليم و كامل‏ترين طريق تربيت اين است كه آن را به‏تدريج بيان نموده و هر قسمت آن را به حادثه‏اى اختصاص دهد كه احتياجات گوناگونــى به آن بيان دارد. و آن‏چه از معارف اعتقادى و اخلاقى و عملى كه مرتبط با آن حادثــه مى‏شود و نيز متعلقــات آن معارف، از قبيــل علت تشريـع و اعتبــارى آن و پندگيرى از سرگذشت‏هاى گذشتگان و سرانجام كسانى كه غير آن دستور عمل كــردنــد و سرنــوشــت طــاغيــان و مشركينى كه از عمل به آن معارف سرپيچى كــردنـد، همـه را بيــان مى‏كند . </w:t>
      </w:r>
    </w:p>
    <w:p w14:paraId="1B5A5E15" w14:textId="77777777" w:rsidR="006726F6" w:rsidRPr="00916260" w:rsidRDefault="006726F6" w:rsidP="00F55EC5">
      <w:pPr>
        <w:keepNext/>
        <w:widowControl w:val="0"/>
        <w:spacing w:before="0" w:after="0" w:line="240" w:lineRule="auto"/>
        <w:ind w:firstLine="720"/>
        <w:jc w:val="both"/>
        <w:rPr>
          <w:rFonts w:ascii="Times New Roman" w:eastAsia="Times New Roman" w:hAnsi="Times New Roman" w:cs="Times New Roman"/>
          <w:sz w:val="32"/>
          <w:szCs w:val="32"/>
          <w:rtl/>
        </w:rPr>
      </w:pPr>
      <w:r w:rsidRPr="00916260">
        <w:rPr>
          <w:rFonts w:ascii="Times New Roman" w:eastAsia="Times New Roman" w:hAnsi="Times New Roman" w:cs="Times New Roman"/>
          <w:sz w:val="32"/>
          <w:szCs w:val="32"/>
          <w:rtl/>
        </w:rPr>
        <w:t xml:space="preserve">قرآن كريم همين رويه را دارد. آيات نازله آن هر يك در هنگام حاجت نازل شده و در نتيجـه بهتر اثر گذاشته است. </w:t>
      </w:r>
    </w:p>
    <w:p w14:paraId="74D80C97" w14:textId="77777777" w:rsidR="006726F6" w:rsidRPr="007303A7" w:rsidRDefault="006726F6" w:rsidP="00F55EC5">
      <w:pPr>
        <w:keepNext/>
        <w:widowControl w:val="0"/>
        <w:spacing w:before="100" w:beforeAutospacing="1" w:after="0" w:line="240" w:lineRule="auto"/>
        <w:ind w:firstLine="720"/>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 ما قرآن را قسمت قسمت نموديم تا با مجال بيشترى بر مردم بخوانى!» (106/اِسراء)</w:t>
      </w:r>
      <w:r w:rsidRPr="007303A7">
        <w:rPr>
          <w:rFonts w:ascii="Times New Roman" w:eastAsia="Times New Roman" w:hAnsi="Times New Roman" w:cs="Times New Roman"/>
          <w:b/>
          <w:bCs/>
          <w:sz w:val="28"/>
          <w:szCs w:val="28"/>
          <w:vertAlign w:val="superscript"/>
          <w:rtl/>
        </w:rPr>
        <w:t>(1)</w:t>
      </w:r>
    </w:p>
    <w:p w14:paraId="1F67E934" w14:textId="77777777" w:rsidR="006726F6" w:rsidRPr="007303A7" w:rsidRDefault="006726F6" w:rsidP="00F55EC5">
      <w:pPr>
        <w:keepNext/>
        <w:widowControl w:val="0"/>
        <w:spacing w:before="100" w:beforeAutospacing="1" w:after="0" w:line="240" w:lineRule="auto"/>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20 . </w:t>
      </w:r>
    </w:p>
    <w:p w14:paraId="706A3C8A" w14:textId="77777777" w:rsidR="006726F6" w:rsidRPr="006B575C" w:rsidRDefault="006726F6" w:rsidP="00F55EC5">
      <w:pPr>
        <w:keepNext/>
        <w:widowControl w:val="0"/>
        <w:spacing w:before="100" w:beforeAutospacing="1"/>
        <w:contextualSpacing/>
        <w:jc w:val="both"/>
        <w:rPr>
          <w:rFonts w:ascii="Times New Roman" w:eastAsia="Times New Roman" w:hAnsi="Times New Roman" w:cs="Times New Roman"/>
          <w:sz w:val="44"/>
          <w:szCs w:val="44"/>
          <w:rtl/>
        </w:rPr>
      </w:pPr>
    </w:p>
    <w:p w14:paraId="36A1735E" w14:textId="77777777" w:rsidR="006726F6" w:rsidRPr="007303A7" w:rsidRDefault="006726F6" w:rsidP="00F55EC5">
      <w:pPr>
        <w:pStyle w:val="Heading1"/>
        <w:spacing w:before="100" w:beforeAutospacing="1"/>
        <w:rPr>
          <w:rtl/>
        </w:rPr>
      </w:pPr>
      <w:bookmarkStart w:id="22" w:name="_Toc92472282"/>
      <w:r w:rsidRPr="007303A7">
        <w:rPr>
          <w:rtl/>
        </w:rPr>
        <w:t>مفهــوم حـائـل بـودن خـدا بيـن انسـان و قلــب او</w:t>
      </w:r>
      <w:bookmarkEnd w:id="22"/>
      <w:r w:rsidRPr="007303A7">
        <w:rPr>
          <w:rtl/>
        </w:rPr>
        <w:t xml:space="preserve"> </w:t>
      </w:r>
    </w:p>
    <w:p w14:paraId="6AD3B317" w14:textId="77777777" w:rsidR="006726F6" w:rsidRPr="006B575C"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B575C">
        <w:rPr>
          <w:rFonts w:ascii="Times New Roman" w:eastAsia="Times New Roman" w:hAnsi="Times New Roman" w:cs="Times New Roman"/>
          <w:b/>
          <w:bCs/>
          <w:color w:val="008A3E"/>
          <w:sz w:val="28"/>
          <w:szCs w:val="28"/>
          <w:rtl/>
        </w:rPr>
        <w:t>« ... وَ اعْلَمُوآا اَنَ ‏اللّهَ يَحُولُ بَيْنَ الْمَرْءِ وَ قَلْبِه...!» (24 / انفال)</w:t>
      </w:r>
    </w:p>
    <w:p w14:paraId="568A604E" w14:textId="305306FD" w:rsidR="006726F6"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6B575C">
        <w:rPr>
          <w:rFonts w:ascii="Times New Roman" w:eastAsia="Times New Roman" w:hAnsi="Times New Roman" w:cs="Times New Roman"/>
          <w:b/>
          <w:bCs/>
          <w:color w:val="C00000"/>
          <w:sz w:val="28"/>
          <w:szCs w:val="28"/>
          <w:rtl/>
        </w:rPr>
        <w:t>« ... و بدانيـد كــه خــدا حــائل مى‏شــود ميــان مـرد و قلبـش... !»</w:t>
      </w:r>
      <w:r w:rsidRPr="006B575C">
        <w:rPr>
          <w:rFonts w:ascii="Times New Roman" w:eastAsia="Times New Roman" w:hAnsi="Times New Roman" w:cs="Times New Roman"/>
          <w:color w:val="C00000"/>
          <w:sz w:val="28"/>
          <w:szCs w:val="28"/>
          <w:rtl/>
        </w:rPr>
        <w:t xml:space="preserve"> </w:t>
      </w:r>
    </w:p>
    <w:p w14:paraId="7C3FEAB4" w14:textId="77777777" w:rsidR="006B575C" w:rsidRPr="006B575C" w:rsidRDefault="006B575C" w:rsidP="00F55EC5">
      <w:pPr>
        <w:keepNext/>
        <w:widowControl w:val="0"/>
        <w:spacing w:before="100" w:beforeAutospacing="1"/>
        <w:contextualSpacing/>
        <w:jc w:val="both"/>
        <w:rPr>
          <w:rFonts w:ascii="Times New Roman" w:eastAsia="Times New Roman" w:hAnsi="Times New Roman" w:cs="Times New Roman"/>
          <w:color w:val="C00000"/>
          <w:sz w:val="10"/>
          <w:szCs w:val="10"/>
          <w:rtl/>
        </w:rPr>
      </w:pPr>
    </w:p>
    <w:p w14:paraId="159D805B" w14:textId="77777777" w:rsidR="006726F6" w:rsidRPr="006B575C"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از آن‏جايى كه خدا از هر چيزى به انسان نزديك‏تر است حتى از قلب او و از آن‏جايى كه قلب اولين چيزى است كه انسان آن را به وجدان خود درك مى‏كند و مى‏شناسد پس انسان خداى تعالى را از قلب خود كه وسيله درك و سبب اصلى علم و معرفت اوست بهتر و زودتر مى‏شناسد. </w:t>
      </w:r>
    </w:p>
    <w:p w14:paraId="5651EBBD" w14:textId="77777777" w:rsidR="006726F6" w:rsidRPr="006B575C" w:rsidRDefault="006726F6" w:rsidP="00F55EC5">
      <w:pPr>
        <w:keepNext/>
        <w:widowControl w:val="0"/>
        <w:spacing w:before="0" w:after="0"/>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به علاوه وقتى خدا ميان انسان و قلبش حائل باشد پس او از قلب انسان به انسان نـزديك‏تـر خــواهـد بــود و قهــرا او به آن‏چه كه در قلب انسان است داناتر هم هست. </w:t>
      </w:r>
    </w:p>
    <w:p w14:paraId="1FCD92D8" w14:textId="77777777" w:rsidR="006726F6" w:rsidRPr="006B575C" w:rsidRDefault="006726F6" w:rsidP="00F55EC5">
      <w:pPr>
        <w:keepNext/>
        <w:widowControl w:val="0"/>
        <w:spacing w:before="0" w:after="0" w:line="240" w:lineRule="auto"/>
        <w:ind w:firstLine="720"/>
        <w:contextualSpacing/>
        <w:jc w:val="both"/>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با در نظر گرفتن اين كه مالك حقيقى قلب انسان نيز خداست، پس قبل از اين كه انسان درقلبش تصرّف‏ كند او در قلب انسان به هر نحـوى كه مى‏خواهـد تصرف‏ مى‏كند. </w:t>
      </w:r>
      <w:r w:rsidRPr="006B575C">
        <w:rPr>
          <w:rFonts w:ascii="Times New Roman" w:eastAsia="Times New Roman" w:hAnsi="Times New Roman" w:cs="Times New Roman"/>
          <w:sz w:val="32"/>
          <w:szCs w:val="32"/>
          <w:vertAlign w:val="superscript"/>
          <w:rtl/>
        </w:rPr>
        <w:t>(1)</w:t>
      </w:r>
    </w:p>
    <w:p w14:paraId="2C873280" w14:textId="77777777" w:rsidR="006726F6" w:rsidRPr="006B575C" w:rsidRDefault="006726F6" w:rsidP="00F55EC5">
      <w:pPr>
        <w:keepNext/>
        <w:widowControl w:val="0"/>
        <w:spacing w:before="0" w:after="0" w:line="240" w:lineRule="auto"/>
        <w:contextualSpacing/>
        <w:jc w:val="right"/>
        <w:rPr>
          <w:rFonts w:ascii="Times New Roman" w:eastAsia="Times New Roman" w:hAnsi="Times New Roman" w:cs="Times New Roman"/>
          <w:sz w:val="32"/>
          <w:szCs w:val="32"/>
          <w:rtl/>
        </w:rPr>
      </w:pPr>
      <w:r w:rsidRPr="006B575C">
        <w:rPr>
          <w:rFonts w:ascii="Times New Roman" w:eastAsia="Times New Roman" w:hAnsi="Times New Roman" w:cs="Times New Roman"/>
          <w:sz w:val="32"/>
          <w:szCs w:val="32"/>
          <w:rtl/>
        </w:rPr>
        <w:t xml:space="preserve">1- الميــــــزان ج 17، ص 76 . </w:t>
      </w:r>
    </w:p>
    <w:p w14:paraId="7759F153" w14:textId="44BD90A8" w:rsidR="00963B6F" w:rsidRPr="00F901A7" w:rsidRDefault="00963B6F" w:rsidP="00F55EC5">
      <w:pPr>
        <w:pStyle w:val="Heading1"/>
        <w:rPr>
          <w:rtl/>
        </w:rPr>
      </w:pPr>
      <w:bookmarkStart w:id="23" w:name="_Toc92472283"/>
      <w:r w:rsidRPr="009A3A6E">
        <w:rPr>
          <w:rtl/>
        </w:rPr>
        <w:lastRenderedPageBreak/>
        <w:t>فصل</w:t>
      </w:r>
      <w:r w:rsidRPr="00F901A7">
        <w:rPr>
          <w:rtl/>
        </w:rPr>
        <w:t xml:space="preserve"> </w:t>
      </w:r>
      <w:r>
        <w:rPr>
          <w:rFonts w:hint="cs"/>
          <w:rtl/>
        </w:rPr>
        <w:t>سوم</w:t>
      </w:r>
      <w:bookmarkEnd w:id="23"/>
    </w:p>
    <w:p w14:paraId="508BF244" w14:textId="133EFCBD" w:rsidR="00963B6F" w:rsidRPr="006726F6" w:rsidRDefault="00963B6F" w:rsidP="00F55EC5">
      <w:pPr>
        <w:pStyle w:val="Heading2"/>
        <w:shd w:val="clear" w:color="auto" w:fill="FBD4B4" w:themeFill="accent6" w:themeFillTint="66"/>
        <w:rPr>
          <w:shadow/>
          <w:rtl/>
          <w:lang w:bidi="fa-IR"/>
        </w:rPr>
      </w:pPr>
      <w:bookmarkStart w:id="24" w:name="_Toc92472284"/>
      <w:r>
        <w:rPr>
          <w:rFonts w:hint="cs"/>
          <w:shadow/>
          <w:rtl/>
          <w:lang w:bidi="fa-IR"/>
        </w:rPr>
        <w:t xml:space="preserve">بیماری </w:t>
      </w:r>
      <w:r w:rsidRPr="006726F6">
        <w:rPr>
          <w:rFonts w:hint="cs"/>
          <w:shadow/>
          <w:rtl/>
          <w:lang w:bidi="fa-IR"/>
        </w:rPr>
        <w:t>قلب</w:t>
      </w:r>
      <w:bookmarkEnd w:id="24"/>
      <w:r w:rsidRPr="006726F6">
        <w:rPr>
          <w:rFonts w:hint="cs"/>
          <w:shadow/>
          <w:rtl/>
          <w:lang w:bidi="fa-IR"/>
        </w:rPr>
        <w:t xml:space="preserve"> </w:t>
      </w:r>
    </w:p>
    <w:p w14:paraId="30A21749" w14:textId="77777777" w:rsidR="00963B6F" w:rsidRDefault="00963B6F" w:rsidP="00F55EC5">
      <w:pPr>
        <w:pStyle w:val="Heading1"/>
        <w:spacing w:before="100" w:beforeAutospacing="1"/>
        <w:rPr>
          <w:rtl/>
        </w:rPr>
      </w:pPr>
    </w:p>
    <w:p w14:paraId="770D64DD" w14:textId="727293EE" w:rsidR="006726F6" w:rsidRPr="007303A7" w:rsidRDefault="006726F6" w:rsidP="00F55EC5">
      <w:pPr>
        <w:pStyle w:val="Heading1"/>
        <w:spacing w:before="100" w:beforeAutospacing="1"/>
        <w:rPr>
          <w:rtl/>
        </w:rPr>
      </w:pPr>
      <w:bookmarkStart w:id="25" w:name="_Toc92472285"/>
      <w:r w:rsidRPr="007303A7">
        <w:rPr>
          <w:rtl/>
        </w:rPr>
        <w:t>بيمـــارى دل‏هــا</w:t>
      </w:r>
      <w:bookmarkEnd w:id="25"/>
      <w:r w:rsidRPr="007303A7">
        <w:rPr>
          <w:rtl/>
        </w:rPr>
        <w:t xml:space="preserve"> </w:t>
      </w:r>
    </w:p>
    <w:p w14:paraId="57E36766" w14:textId="77777777" w:rsidR="006726F6" w:rsidRPr="00035EC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035EC4">
        <w:rPr>
          <w:rFonts w:ascii="Times New Roman" w:eastAsia="Times New Roman" w:hAnsi="Times New Roman" w:cs="Times New Roman"/>
          <w:b/>
          <w:bCs/>
          <w:color w:val="008A3E"/>
          <w:sz w:val="28"/>
          <w:szCs w:val="28"/>
          <w:rtl/>
        </w:rPr>
        <w:t>« فَتَــرَى الَّـذيـنَ فــى قُلُـوبِهِــمْ مَـــرَضٌ...!» (52 / مـائده)</w:t>
      </w:r>
    </w:p>
    <w:p w14:paraId="4A028A4C" w14:textId="77777777" w:rsidR="006726F6" w:rsidRPr="00035EC4"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035EC4">
        <w:rPr>
          <w:rFonts w:ascii="Times New Roman" w:eastAsia="Times New Roman" w:hAnsi="Times New Roman" w:cs="Times New Roman"/>
          <w:b/>
          <w:bCs/>
          <w:color w:val="C00000"/>
          <w:sz w:val="28"/>
          <w:szCs w:val="28"/>
          <w:rtl/>
        </w:rPr>
        <w:t>« مى‏بينــى آنــان را كـــه در دل‏هــايشــان مــرضــى اســت... !»</w:t>
      </w:r>
      <w:r w:rsidRPr="00035EC4">
        <w:rPr>
          <w:rFonts w:ascii="Times New Roman" w:eastAsia="Times New Roman" w:hAnsi="Times New Roman" w:cs="Times New Roman"/>
          <w:color w:val="C00000"/>
          <w:sz w:val="28"/>
          <w:szCs w:val="28"/>
          <w:rtl/>
        </w:rPr>
        <w:t xml:space="preserve"> </w:t>
      </w:r>
    </w:p>
    <w:p w14:paraId="5E806212" w14:textId="1486AB7E"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جمله « فى قُلُوبِهِمْ مَرَضٌ </w:t>
      </w:r>
      <w:r w:rsidR="00035EC4">
        <w:rPr>
          <w:rFonts w:ascii="Times New Roman" w:eastAsia="Times New Roman" w:hAnsi="Times New Roman" w:cs="Times New Roman" w:hint="cs"/>
          <w:sz w:val="32"/>
          <w:szCs w:val="32"/>
          <w:rtl/>
        </w:rPr>
        <w:t>-</w:t>
      </w:r>
      <w:r w:rsidRPr="00035EC4">
        <w:rPr>
          <w:rFonts w:ascii="Times New Roman" w:eastAsia="Times New Roman" w:hAnsi="Times New Roman" w:cs="Times New Roman"/>
          <w:sz w:val="32"/>
          <w:szCs w:val="32"/>
          <w:rtl/>
        </w:rPr>
        <w:t xml:space="preserve"> در دل‏هايشان بيمارى است،» مى‏رساند كه دل‏ها مرضى دارند، بالنتيجه صحتى هم دارند. زيرا صحت و بيمارى متقابل بوده و يكى از آن دو در جايى تحقق پيدا نمى‏كند مگر پس از امكان ديگرى. </w:t>
      </w:r>
    </w:p>
    <w:p w14:paraId="7E3F2BEB"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تمام مواردى كه خداوند در قرآن مرضى براى دل‏ها بيان مى‏كند احوال و آثارى از آن دل‏ها بيان مى‏كند كه مى‏رساند آن‏ها از فطرت مستقيم خود بيرون رفته و از راه صحيح خود منحرف شده‏اند. </w:t>
      </w:r>
    </w:p>
    <w:p w14:paraId="5884DF57"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بيمارى دل، تلبس آن به نوعى شك و شبهه است كه جريان ايمان به خدا و اطمينان به آيات او را كدر و ايمان را به شرك مخلوط مى‏سازد. در مقابل سلامت و صحت دل استقرار آن در فطرت مستقيم و ملازم بودن آن با راه صحيح است و برگشت اين معنى به اخلاص دل در توحيد خداوند و توجه آن به خداوند و اعراضش از هر چه كه مورد هـواى انسانى است مى‏باشد. </w:t>
      </w:r>
    </w:p>
    <w:p w14:paraId="7C78E7F1"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u w:val="single"/>
          <w:rtl/>
        </w:rPr>
        <w:t>كسانى كه دل‏هايشان بيمار است غير از منافقين هستند</w:t>
      </w:r>
      <w:r w:rsidRPr="00035EC4">
        <w:rPr>
          <w:rFonts w:ascii="Times New Roman" w:eastAsia="Times New Roman" w:hAnsi="Times New Roman" w:cs="Times New Roman"/>
          <w:sz w:val="32"/>
          <w:szCs w:val="32"/>
          <w:rtl/>
        </w:rPr>
        <w:t xml:space="preserve">. منافقان كسانى‏اند كه زبــان‏هايشان ايمــان آورده‏انــد و دل‏هــايشــان ايمان نياورده و كفر خالص هم مرگ دل اســـت نـــه مـــرض آن. </w:t>
      </w:r>
    </w:p>
    <w:p w14:paraId="4566F280"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ظاهرا بيمارى دل در لغت قرآن همان شك و شبهه‏اى است كه در چيزهاى مربوط به خــدا و آيــات او بــر درك انســان تسلــط مى‏يابد و نمى‏گذارد قلب با عقايد دينى پيـوند محكمى داشته باشد. </w:t>
      </w:r>
    </w:p>
    <w:p w14:paraId="1971EC59"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u w:val="single"/>
          <w:rtl/>
        </w:rPr>
      </w:pPr>
      <w:r w:rsidRPr="00035EC4">
        <w:rPr>
          <w:rFonts w:ascii="Times New Roman" w:eastAsia="Times New Roman" w:hAnsi="Times New Roman" w:cs="Times New Roman"/>
          <w:sz w:val="32"/>
          <w:szCs w:val="32"/>
          <w:u w:val="single"/>
          <w:rtl/>
        </w:rPr>
        <w:lastRenderedPageBreak/>
        <w:t>منظور از اين كسانى كـه دل‏هايشان بيمار است همان سست ايمان‏هايى هستند كه به هر صدايى توجه مى‏كنند و با هر درى مى‏جنبند!</w:t>
      </w:r>
    </w:p>
    <w:p w14:paraId="4284CFA0"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خداوند بيان مى‏كند كه بيمارى دل هم چون بيمارى‏هاى جسمانى چه بسا شروع به زيادى مى‏كند تا آن جا كه در اثر معصيت كه براى بيمارى اين مرض ضرر دارد مزمن شده و به هلاكت مى‏كشاند. </w:t>
      </w:r>
    </w:p>
    <w:p w14:paraId="7C1DF6ED"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در دل‏هايشان بيمارى است و خداوند بيمارى‏شان را زياد كرد...!» (10 / بقره)</w:t>
      </w:r>
    </w:p>
    <w:p w14:paraId="2496DF14"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u w:val="single"/>
          <w:rtl/>
        </w:rPr>
      </w:pPr>
      <w:r w:rsidRPr="00035EC4">
        <w:rPr>
          <w:rFonts w:ascii="Times New Roman" w:eastAsia="Times New Roman" w:hAnsi="Times New Roman" w:cs="Times New Roman"/>
          <w:sz w:val="32"/>
          <w:szCs w:val="32"/>
          <w:u w:val="single"/>
          <w:rtl/>
        </w:rPr>
        <w:t xml:space="preserve">خــداونــد بــراى عــلاج ايــن بيمـارى، ايمــان را ذكــر فــرمــوده و به طور يك بيـانيـه عمـومى مى‏فرمايد: </w:t>
      </w:r>
    </w:p>
    <w:p w14:paraId="4AF8DB35"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E67552">
        <w:rPr>
          <w:rFonts w:ascii="Times New Roman" w:eastAsia="Times New Roman" w:hAnsi="Times New Roman" w:cs="Times New Roman"/>
          <w:b/>
          <w:bCs/>
          <w:sz w:val="32"/>
          <w:szCs w:val="32"/>
          <w:rtl/>
        </w:rPr>
        <w:t>« يَهْديهِمْ رَبُّهُمْ بِايمانِهِمْ...!» (9 / يونس)</w:t>
      </w:r>
    </w:p>
    <w:p w14:paraId="47FE4B08"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E67552">
        <w:rPr>
          <w:rFonts w:ascii="Times New Roman" w:eastAsia="Times New Roman" w:hAnsi="Times New Roman" w:cs="Times New Roman"/>
          <w:b/>
          <w:bCs/>
          <w:sz w:val="32"/>
          <w:szCs w:val="32"/>
          <w:rtl/>
        </w:rPr>
        <w:t xml:space="preserve">«...خدايشان آنان را به وسيله ايمانشان هـدايــت مى‏كنـد...!» </w:t>
      </w:r>
    </w:p>
    <w:p w14:paraId="01915664"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بيمارى دل اگر بخواهد بيمارى‏اش خوب شود بايد به خدا توبه كند يعنى ايمان به او آورده و بــا فكـــر و كـــار شــايستــه تــذكــر يــابــد. </w:t>
      </w:r>
    </w:p>
    <w:p w14:paraId="3FABDDB2" w14:textId="77777777" w:rsidR="006726F6" w:rsidRPr="00035EC4" w:rsidRDefault="006726F6" w:rsidP="00F55EC5">
      <w:pPr>
        <w:keepNext/>
        <w:widowControl w:val="0"/>
        <w:spacing w:before="0"/>
        <w:ind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خداوند يك گفته جامعى در اين باب دارد و مى‏فرمايد: </w:t>
      </w:r>
    </w:p>
    <w:p w14:paraId="3F64C550"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اى اهـل ايمان سواى مـؤمنيـن، كفّار را دوست نگيريـد...!» (28 / آل عمـران)</w:t>
      </w:r>
    </w:p>
    <w:p w14:paraId="17F27697" w14:textId="77777777" w:rsidR="006726F6" w:rsidRPr="00035EC4" w:rsidRDefault="006726F6" w:rsidP="00F55EC5">
      <w:pPr>
        <w:keepNext/>
        <w:widowControl w:val="0"/>
        <w:spacing w:before="0"/>
        <w:ind w:left="720" w:firstLine="720"/>
        <w:jc w:val="both"/>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منظـور از اين بيـان، بـرگشـت بـه خـدا به وسيلـه ايمان و استقامت در آن و تمسّك بـه كتـاب و گفتـار پيـامبـر صلى‏الله‏عليه‏و‏آله و سپس اخـلاص است! </w:t>
      </w:r>
      <w:r w:rsidRPr="00035EC4">
        <w:rPr>
          <w:rFonts w:ascii="Times New Roman" w:eastAsia="Times New Roman" w:hAnsi="Times New Roman" w:cs="Times New Roman"/>
          <w:sz w:val="32"/>
          <w:szCs w:val="32"/>
          <w:vertAlign w:val="superscript"/>
          <w:rtl/>
        </w:rPr>
        <w:t>(1)</w:t>
      </w:r>
    </w:p>
    <w:p w14:paraId="4BBC413E" w14:textId="77777777" w:rsidR="006726F6" w:rsidRPr="00035EC4" w:rsidRDefault="006726F6" w:rsidP="00F55EC5">
      <w:pPr>
        <w:keepNext/>
        <w:widowControl w:val="0"/>
        <w:spacing w:before="0"/>
        <w:jc w:val="right"/>
        <w:rPr>
          <w:rFonts w:ascii="Times New Roman" w:eastAsia="Times New Roman" w:hAnsi="Times New Roman" w:cs="Times New Roman"/>
          <w:sz w:val="32"/>
          <w:szCs w:val="32"/>
          <w:rtl/>
        </w:rPr>
      </w:pPr>
      <w:r w:rsidRPr="00035EC4">
        <w:rPr>
          <w:rFonts w:ascii="Times New Roman" w:eastAsia="Times New Roman" w:hAnsi="Times New Roman" w:cs="Times New Roman"/>
          <w:sz w:val="32"/>
          <w:szCs w:val="32"/>
          <w:rtl/>
        </w:rPr>
        <w:t xml:space="preserve">1- الميـــــــــــــزان ج 10، ص 266 . </w:t>
      </w:r>
    </w:p>
    <w:p w14:paraId="101FBED1" w14:textId="77777777" w:rsidR="006726F6" w:rsidRPr="00035EC4" w:rsidRDefault="006726F6" w:rsidP="00F55EC5">
      <w:pPr>
        <w:keepNext/>
        <w:widowControl w:val="0"/>
        <w:spacing w:before="0"/>
        <w:jc w:val="both"/>
        <w:rPr>
          <w:rFonts w:ascii="Times New Roman" w:eastAsia="Times New Roman" w:hAnsi="Times New Roman" w:cs="Times New Roman"/>
          <w:sz w:val="32"/>
          <w:szCs w:val="32"/>
          <w:rtl/>
        </w:rPr>
      </w:pPr>
    </w:p>
    <w:p w14:paraId="2CE822DB" w14:textId="77777777" w:rsidR="006726F6" w:rsidRPr="00E67552" w:rsidRDefault="006726F6" w:rsidP="00F55EC5">
      <w:pPr>
        <w:keepNext/>
        <w:widowControl w:val="0"/>
        <w:spacing w:before="0"/>
        <w:jc w:val="both"/>
        <w:rPr>
          <w:rFonts w:ascii="Times New Roman" w:eastAsia="Times New Roman" w:hAnsi="Times New Roman" w:cs="Times New Roman"/>
          <w:sz w:val="4"/>
          <w:szCs w:val="4"/>
          <w:rtl/>
        </w:rPr>
      </w:pPr>
    </w:p>
    <w:p w14:paraId="608DF79C" w14:textId="77777777" w:rsidR="006726F6" w:rsidRPr="007303A7" w:rsidRDefault="006726F6" w:rsidP="00F55EC5">
      <w:pPr>
        <w:pStyle w:val="Heading1"/>
        <w:spacing w:before="100" w:beforeAutospacing="1"/>
        <w:rPr>
          <w:rtl/>
        </w:rPr>
      </w:pPr>
      <w:bookmarkStart w:id="26" w:name="_Toc92472286"/>
      <w:r w:rsidRPr="007303A7">
        <w:rPr>
          <w:rtl/>
        </w:rPr>
        <w:t>مـرض قلب و عدم استقامت در عقل</w:t>
      </w:r>
      <w:bookmarkEnd w:id="26"/>
      <w:r w:rsidRPr="007303A7">
        <w:rPr>
          <w:rtl/>
        </w:rPr>
        <w:t xml:space="preserve"> </w:t>
      </w:r>
    </w:p>
    <w:p w14:paraId="41610386" w14:textId="77777777" w:rsidR="006726F6" w:rsidRPr="00E67552"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E67552">
        <w:rPr>
          <w:rFonts w:ascii="Times New Roman" w:eastAsia="Times New Roman" w:hAnsi="Times New Roman" w:cs="Times New Roman"/>
          <w:b/>
          <w:bCs/>
          <w:color w:val="008A3E"/>
          <w:sz w:val="28"/>
          <w:szCs w:val="28"/>
          <w:rtl/>
        </w:rPr>
        <w:t>« لِيَجْعَلَ ما يُلْقِى الشَّيْطانُ فِتْنَةً لِلَّذينَ فى قُلُوبِهِمْ مَرَضٌ وَ الْقاسِيَةِ قُلُوبُهُمْ !»(53 / حج)</w:t>
      </w:r>
    </w:p>
    <w:p w14:paraId="33FDC53A" w14:textId="77777777" w:rsidR="00E6755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E67552">
        <w:rPr>
          <w:rFonts w:ascii="Times New Roman" w:eastAsia="Times New Roman" w:hAnsi="Times New Roman" w:cs="Times New Roman"/>
          <w:b/>
          <w:bCs/>
          <w:color w:val="C00000"/>
          <w:sz w:val="28"/>
          <w:szCs w:val="28"/>
          <w:rtl/>
        </w:rPr>
        <w:t>« تا آن‏چه را كه شيطان القاء مى‏كند مايه آزمايش بيماردلان و سنگدلان قرار دهد...!»</w:t>
      </w:r>
    </w:p>
    <w:p w14:paraId="41D0FC14" w14:textId="76AF091E" w:rsidR="006726F6" w:rsidRPr="00E6755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r w:rsidRPr="00E67552">
        <w:rPr>
          <w:rFonts w:ascii="Times New Roman" w:eastAsia="Times New Roman" w:hAnsi="Times New Roman" w:cs="Times New Roman"/>
          <w:b/>
          <w:bCs/>
          <w:color w:val="C00000"/>
          <w:sz w:val="28"/>
          <w:szCs w:val="28"/>
          <w:rtl/>
        </w:rPr>
        <w:t xml:space="preserve"> </w:t>
      </w:r>
    </w:p>
    <w:p w14:paraId="09636149"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«مرض قلب» عبارت است از اين كه استقامت حالتش در تعقل از بين رفته باشد، به اين‏كه آن‏چه را بايد با آن معتقد شود نشود و در عقايد حقّه كه هيچ شكى در آن‏ها نيست شك كند و «قساوت قلب» به‏معناى صلابت و غلظت و خشونت آن است، </w:t>
      </w:r>
      <w:r w:rsidRPr="00E67552">
        <w:rPr>
          <w:rFonts w:ascii="Times New Roman" w:eastAsia="Times New Roman" w:hAnsi="Times New Roman" w:cs="Times New Roman"/>
          <w:sz w:val="32"/>
          <w:szCs w:val="32"/>
          <w:rtl/>
        </w:rPr>
        <w:lastRenderedPageBreak/>
        <w:t xml:space="preserve">كه از سنگ قاسى، يعنى سنگ سخت گرفته شده است. </w:t>
      </w:r>
    </w:p>
    <w:p w14:paraId="4497F513"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«صلابت قلب» عبارت از اين است كه عواطف رقيقه آن، كه قلب را در ادراك معانى حقّــه يـارى مى‏دهد، از قبيل خشوع، رحمت، تــواضــع و محبّــت در آن مــرده باشد.</w:t>
      </w:r>
    </w:p>
    <w:p w14:paraId="14A1C5A7"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پس قلب مريض آن قلبى است كه خيلى زود حق را تصوّر مى‏كند، ولى خيلى دير به آن معتقد مى‏شود. و قلب قسى و سخت آن قلبى است كه هم دير آن را تصور مى‏كند و هــم ديـر بـه آن معتقـد مى‏گـردد و بـه عكـس، قلـب مريض و قِسى وسواس‏هاى شيطــانـى را خيلــى زود مى‏پــذيــرد. </w:t>
      </w:r>
    </w:p>
    <w:p w14:paraId="1D2852CA" w14:textId="77777777" w:rsidR="006726F6" w:rsidRPr="00E6755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«اَفى قُلُوبِهِمْ مَرَضٌ اَمِ ‏ارْتابُوا اَمْ ‏يَخافُونَ اَنْ ‏يَحيفَ‏اللّهُ عَلَيْهِمْ وَ رَسُولُهُ...!» (50/نور)</w:t>
      </w:r>
    </w:p>
    <w:p w14:paraId="2EFCCEEC"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ظاهر سياق آيه بالا اين است كه مراد به مرض قلوب ضعف ايمان باشد. هم‏چنان كه در آيه ديگر مى‏فـرمـايد:</w:t>
      </w:r>
    </w:p>
    <w:p w14:paraId="339B0EC6" w14:textId="4F762DEB" w:rsidR="006726F6" w:rsidRPr="00E67552" w:rsidRDefault="006726F6" w:rsidP="00F55EC5">
      <w:pPr>
        <w:keepNext/>
        <w:widowControl w:val="0"/>
        <w:spacing w:before="0"/>
        <w:ind w:firstLine="720"/>
        <w:jc w:val="both"/>
        <w:rPr>
          <w:rFonts w:ascii="Times New Roman" w:eastAsia="Times New Roman" w:hAnsi="Times New Roman" w:cs="Times New Roman"/>
          <w:sz w:val="28"/>
          <w:szCs w:val="28"/>
          <w:rtl/>
        </w:rPr>
      </w:pPr>
      <w:r w:rsidRPr="00E67552">
        <w:rPr>
          <w:rFonts w:ascii="Times New Roman" w:eastAsia="Times New Roman" w:hAnsi="Times New Roman" w:cs="Times New Roman"/>
          <w:b/>
          <w:bCs/>
          <w:sz w:val="28"/>
          <w:szCs w:val="28"/>
          <w:rtl/>
        </w:rPr>
        <w:t>« سخن را نـرم نگـوينـد تا طمع كنـد آن كس كه در قلبش مرض اسـت!»</w:t>
      </w:r>
      <w:r w:rsidR="00E67552">
        <w:rPr>
          <w:rFonts w:ascii="Times New Roman" w:eastAsia="Times New Roman" w:hAnsi="Times New Roman" w:cs="Times New Roman" w:hint="cs"/>
          <w:sz w:val="28"/>
          <w:szCs w:val="28"/>
          <w:rtl/>
        </w:rPr>
        <w:t xml:space="preserve"> </w:t>
      </w:r>
      <w:r w:rsidRPr="00E67552">
        <w:rPr>
          <w:rFonts w:ascii="Times New Roman" w:eastAsia="Times New Roman" w:hAnsi="Times New Roman" w:cs="Times New Roman"/>
          <w:sz w:val="24"/>
          <w:szCs w:val="24"/>
          <w:rtl/>
        </w:rPr>
        <w:t>(32 / احـزاب)</w:t>
      </w:r>
    </w:p>
    <w:p w14:paraId="5E929001"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و در آيــه ديگــر مى‏فـرمـايـد: </w:t>
      </w:r>
    </w:p>
    <w:p w14:paraId="37AB5A8B" w14:textId="77777777" w:rsidR="006726F6" w:rsidRPr="00E6755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E67552">
        <w:rPr>
          <w:rFonts w:ascii="Times New Roman" w:eastAsia="Times New Roman" w:hAnsi="Times New Roman" w:cs="Times New Roman"/>
          <w:b/>
          <w:bCs/>
          <w:sz w:val="28"/>
          <w:szCs w:val="28"/>
          <w:rtl/>
        </w:rPr>
        <w:t>« اگـر منـافقيـن و بيمـاردلان و دروغ پـردازان مـدينـه دسـت بـرنـدارنـد تـو را بـر آنــان مى‏شـورانيـم...!» (60 / احــزاب)</w:t>
      </w:r>
    </w:p>
    <w:p w14:paraId="43BD5AB7" w14:textId="77777777" w:rsidR="006726F6" w:rsidRPr="00E67552" w:rsidRDefault="006726F6" w:rsidP="00F55EC5">
      <w:pPr>
        <w:keepNext/>
        <w:widowControl w:val="0"/>
        <w:spacing w:before="0"/>
        <w:ind w:firstLine="720"/>
        <w:jc w:val="both"/>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امـــا ايـــن كــه مـــراد بــه مــرض قلــب نفـــاق بــاشــد، بـــاطــل اســـت. </w:t>
      </w:r>
      <w:r w:rsidRPr="00E67552">
        <w:rPr>
          <w:rFonts w:ascii="Times New Roman" w:eastAsia="Times New Roman" w:hAnsi="Times New Roman" w:cs="Times New Roman"/>
          <w:sz w:val="32"/>
          <w:szCs w:val="32"/>
          <w:vertAlign w:val="superscript"/>
          <w:rtl/>
        </w:rPr>
        <w:t>(1)</w:t>
      </w:r>
    </w:p>
    <w:p w14:paraId="524DFE9D" w14:textId="77777777" w:rsidR="006726F6" w:rsidRPr="00E67552" w:rsidRDefault="006726F6" w:rsidP="00F55EC5">
      <w:pPr>
        <w:keepNext/>
        <w:widowControl w:val="0"/>
        <w:spacing w:before="0"/>
        <w:ind w:firstLine="720"/>
        <w:jc w:val="right"/>
        <w:rPr>
          <w:rFonts w:ascii="Times New Roman" w:eastAsia="Times New Roman" w:hAnsi="Times New Roman" w:cs="Times New Roman"/>
          <w:sz w:val="32"/>
          <w:szCs w:val="32"/>
          <w:rtl/>
        </w:rPr>
      </w:pPr>
      <w:r w:rsidRPr="00E67552">
        <w:rPr>
          <w:rFonts w:ascii="Times New Roman" w:eastAsia="Times New Roman" w:hAnsi="Times New Roman" w:cs="Times New Roman"/>
          <w:sz w:val="32"/>
          <w:szCs w:val="32"/>
          <w:rtl/>
        </w:rPr>
        <w:t xml:space="preserve">1- الميزان ج 28، ص 276. ج 29، ص 211 . </w:t>
      </w:r>
    </w:p>
    <w:p w14:paraId="152DA89A" w14:textId="77777777" w:rsidR="006726F6" w:rsidRPr="00E67552" w:rsidRDefault="006726F6" w:rsidP="00F55EC5">
      <w:pPr>
        <w:keepNext/>
        <w:widowControl w:val="0"/>
        <w:spacing w:before="0"/>
        <w:jc w:val="both"/>
        <w:rPr>
          <w:rFonts w:ascii="Times New Roman" w:eastAsia="Times New Roman" w:hAnsi="Times New Roman" w:cs="Times New Roman"/>
          <w:sz w:val="32"/>
          <w:szCs w:val="32"/>
          <w:rtl/>
        </w:rPr>
      </w:pPr>
    </w:p>
    <w:p w14:paraId="40EBB2A4" w14:textId="77777777" w:rsidR="006726F6" w:rsidRPr="007303A7" w:rsidRDefault="006726F6" w:rsidP="00F55EC5">
      <w:pPr>
        <w:pStyle w:val="Heading1"/>
        <w:spacing w:before="100" w:beforeAutospacing="1"/>
        <w:rPr>
          <w:rtl/>
        </w:rPr>
      </w:pPr>
      <w:bookmarkStart w:id="27" w:name="_Toc92472287"/>
      <w:r w:rsidRPr="007303A7">
        <w:rPr>
          <w:rtl/>
        </w:rPr>
        <w:t>دل‏هــاى مُهــر شـده از نظـر قـرآن</w:t>
      </w:r>
      <w:bookmarkEnd w:id="27"/>
      <w:r w:rsidRPr="007303A7">
        <w:rPr>
          <w:rtl/>
        </w:rPr>
        <w:t xml:space="preserve"> </w:t>
      </w:r>
    </w:p>
    <w:p w14:paraId="2D310523"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28" w:name="_Hlk90621964"/>
      <w:r w:rsidRPr="005043F7">
        <w:rPr>
          <w:rFonts w:ascii="Times New Roman" w:eastAsia="Times New Roman" w:hAnsi="Times New Roman" w:cs="Times New Roman"/>
          <w:b/>
          <w:bCs/>
          <w:color w:val="008A3E"/>
          <w:sz w:val="28"/>
          <w:szCs w:val="28"/>
          <w:rtl/>
        </w:rPr>
        <w:t>« ... فَطُبِـــــعَ عَلـــــى قُلُــــوبِهِــــمْ فَهُـــــمْ لا يَفْقَهُـــــونَ !» (3/منافقون)</w:t>
      </w:r>
    </w:p>
    <w:bookmarkEnd w:id="28"/>
    <w:p w14:paraId="4C9ED519" w14:textId="77777777" w:rsidR="006726F6" w:rsidRPr="005043F7"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5043F7">
        <w:rPr>
          <w:rFonts w:ascii="Times New Roman" w:eastAsia="Times New Roman" w:hAnsi="Times New Roman" w:cs="Times New Roman"/>
          <w:b/>
          <w:bCs/>
          <w:color w:val="C00000"/>
          <w:sz w:val="32"/>
          <w:szCs w:val="32"/>
          <w:rtl/>
        </w:rPr>
        <w:t>« ... خدا مهر بر دل‏هايشان نهاد تا هيچ درك نكنند!»</w:t>
      </w:r>
    </w:p>
    <w:p w14:paraId="04620191"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مهــر بــــه دل خوردن يعنى چــه ؟</w:t>
      </w:r>
    </w:p>
    <w:p w14:paraId="3EE2D737"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يعنى همين كه دل به حالتى درآيد كه ديگر پذيراى حق نباشد و حق را پيروى نكند، پس چنين دلــى قهــرا تابع هــواى نفس مى‏شــود. هم‏چنان كــه در جاى ديگر فرمود: </w:t>
      </w:r>
    </w:p>
    <w:p w14:paraId="1F673405"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 xml:space="preserve">« ... طَبَعَ ‏اللّهُ عَلى قُلُوبِهِمْ وَ اتَّبَعُوا اَهْواءَهُمْ ـ.  خدا بر دل‏هايشان‏مهر زد، در نتيجه </w:t>
      </w:r>
      <w:r w:rsidRPr="005043F7">
        <w:rPr>
          <w:rFonts w:ascii="Times New Roman" w:eastAsia="Times New Roman" w:hAnsi="Times New Roman" w:cs="Times New Roman"/>
          <w:b/>
          <w:bCs/>
          <w:sz w:val="28"/>
          <w:szCs w:val="28"/>
          <w:rtl/>
        </w:rPr>
        <w:lastRenderedPageBreak/>
        <w:t>پيروى هــواى نفس خود كردند!» (16 / محمّد)</w:t>
      </w:r>
    </w:p>
    <w:p w14:paraId="554371E4"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نيــز نتيجــه ديگــرش ايـن اسـت كه حــق را نفهمند و نشنود و به آن علم و يقيـن پيـــدا نكنـد، هم‏چنــان كـــه فـرمـــود: </w:t>
      </w:r>
    </w:p>
    <w:p w14:paraId="17751C03"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«...وَ طُبِـــعَ عَلــى قُلُــوبِهِــمْ فَهُـــمْ لا يَفْقَهُـــونَ - بـر دل‏هــايشـان مهر زده شـــد، ديگــــر نمــى‏فهمنـــد!» (87 / تــوبــه)</w:t>
      </w:r>
    </w:p>
    <w:p w14:paraId="02C04CF3"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نيــــز فـــرمـــود: </w:t>
      </w:r>
    </w:p>
    <w:p w14:paraId="2654C00D"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 xml:space="preserve">«...وَ نَطْبَــعُ عَلى قُلُوبِهِمْ فَهُــمْ لا يَسْمَعُونَ  -  بر دل‏هايشان مهر زده شد و ديگر نمى‏شنوند!»(100/اعراف) </w:t>
      </w:r>
    </w:p>
    <w:p w14:paraId="1C5867ED"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و نيــــز فـــرمـــود: </w:t>
      </w:r>
    </w:p>
    <w:p w14:paraId="0697B83B" w14:textId="77777777" w:rsidR="006726F6" w:rsidRPr="005043F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b/>
          <w:bCs/>
          <w:sz w:val="28"/>
          <w:szCs w:val="28"/>
          <w:rtl/>
        </w:rPr>
        <w:t>«...وَ طَبَعَ اللّهُ عَلى قُلُوبِهِمْ فَهُمْ لا يَعْلَمُونَ - بر دل‏هايشان مهر زده شد و ديگر علم پيدا نمى‏كننــد!» (93 / تـوبه) .</w:t>
      </w:r>
    </w:p>
    <w:p w14:paraId="05836DB4" w14:textId="77777777" w:rsidR="006726F6" w:rsidRPr="005043F7" w:rsidRDefault="006726F6" w:rsidP="00F55EC5">
      <w:pPr>
        <w:keepNext/>
        <w:widowControl w:val="0"/>
        <w:spacing w:before="0"/>
        <w:ind w:firstLine="720"/>
        <w:jc w:val="both"/>
        <w:rPr>
          <w:rFonts w:ascii="Times New Roman" w:eastAsia="Times New Roman" w:hAnsi="Times New Roman" w:cs="Times New Roman"/>
          <w:sz w:val="32"/>
          <w:szCs w:val="32"/>
          <w:rtl/>
        </w:rPr>
      </w:pPr>
      <w:r w:rsidRPr="005043F7">
        <w:rPr>
          <w:rFonts w:ascii="Times New Roman" w:eastAsia="Times New Roman" w:hAnsi="Times New Roman" w:cs="Times New Roman"/>
          <w:sz w:val="32"/>
          <w:szCs w:val="32"/>
          <w:rtl/>
        </w:rPr>
        <w:t xml:space="preserve">به هر حال بايد دانست كه خداى تعالى ابتدائاً مهر بر دل كسى نمى‏زند، بلكه اگر مى‏كنــد بــه عنــوان مجــازات اســت. چـون مهــر بـر دل زدن گمــراه كــردن اســت و اضـــلال جــز بــر سبيــل مجــازات بــه خــداى تعــالى منســوب نمى‏شــــود. </w:t>
      </w:r>
      <w:r w:rsidRPr="005043F7">
        <w:rPr>
          <w:rFonts w:ascii="Times New Roman" w:eastAsia="Times New Roman" w:hAnsi="Times New Roman" w:cs="Times New Roman"/>
          <w:sz w:val="32"/>
          <w:szCs w:val="32"/>
          <w:vertAlign w:val="superscript"/>
          <w:rtl/>
        </w:rPr>
        <w:t>(1)</w:t>
      </w:r>
    </w:p>
    <w:p w14:paraId="1E1443B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38، ص 208 . </w:t>
      </w:r>
    </w:p>
    <w:p w14:paraId="0A75CB13"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63FC4F59" w14:textId="77777777" w:rsidR="006726F6" w:rsidRPr="007303A7" w:rsidRDefault="006726F6" w:rsidP="00F55EC5">
      <w:pPr>
        <w:pStyle w:val="Heading1"/>
        <w:spacing w:before="100" w:beforeAutospacing="1"/>
        <w:rPr>
          <w:rtl/>
        </w:rPr>
      </w:pPr>
      <w:bookmarkStart w:id="29" w:name="_Toc92472288"/>
      <w:r w:rsidRPr="007303A7">
        <w:rPr>
          <w:rtl/>
        </w:rPr>
        <w:t>قلب، محل وسوسه شيطـان</w:t>
      </w:r>
      <w:bookmarkEnd w:id="29"/>
      <w:r w:rsidRPr="007303A7">
        <w:rPr>
          <w:rtl/>
        </w:rPr>
        <w:t xml:space="preserve"> </w:t>
      </w:r>
    </w:p>
    <w:p w14:paraId="617CF30E" w14:textId="77777777" w:rsidR="006726F6" w:rsidRPr="005043F7"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30" w:name="_Hlk90626377"/>
      <w:r w:rsidRPr="005043F7">
        <w:rPr>
          <w:rFonts w:ascii="Times New Roman" w:eastAsia="Times New Roman" w:hAnsi="Times New Roman" w:cs="Times New Roman"/>
          <w:b/>
          <w:bCs/>
          <w:color w:val="008A3E"/>
          <w:sz w:val="28"/>
          <w:szCs w:val="28"/>
          <w:rtl/>
        </w:rPr>
        <w:t xml:space="preserve">« اَلَّــذى يُـوَسْـوِسُ فـى صُــدوُرِ النّـــاسِ!» (5 / ناس) </w:t>
      </w:r>
    </w:p>
    <w:bookmarkEnd w:id="30"/>
    <w:p w14:paraId="1185453E" w14:textId="5EE466F1"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43F7">
        <w:rPr>
          <w:rFonts w:ascii="Times New Roman" w:eastAsia="Times New Roman" w:hAnsi="Times New Roman" w:cs="Times New Roman"/>
          <w:b/>
          <w:bCs/>
          <w:color w:val="C00000"/>
          <w:sz w:val="28"/>
          <w:szCs w:val="28"/>
          <w:rtl/>
        </w:rPr>
        <w:t xml:space="preserve">« كه در دل مردم وسوسه مى‏كند!» </w:t>
      </w:r>
    </w:p>
    <w:p w14:paraId="7B4E0995" w14:textId="77777777" w:rsidR="005043F7" w:rsidRPr="005043F7" w:rsidRDefault="005043F7"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p>
    <w:p w14:paraId="40BE173E"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rtl/>
        </w:rPr>
      </w:pPr>
      <w:r w:rsidRPr="005043F7">
        <w:rPr>
          <w:rFonts w:ascii="Times New Roman" w:eastAsia="Times New Roman" w:hAnsi="Times New Roman" w:cs="Times New Roman"/>
          <w:sz w:val="32"/>
          <w:szCs w:val="32"/>
          <w:rtl/>
        </w:rPr>
        <w:t>اين جمله كلمه وسواس خناس را توصيف مى‏كند و مراد به «صُدوُرِالنّاسِ» محل وسوسه ‏شيطان است. چون شعور و ادراك آدمى به حسب استعمال شايع، به قلب آدمى نسبـت داده مى‏شـود، كـه در قفسـه سينـه قـرار دارد. و قـرآن هـم در ايـن بـاب فـرمـوده:</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b/>
          <w:bCs/>
          <w:sz w:val="28"/>
          <w:szCs w:val="28"/>
          <w:rtl/>
        </w:rPr>
        <w:t xml:space="preserve">«...وَ لكِـنْ تَعْمَـى الْقُلُـوبُ الَّتـى فِـى الصُّدوُرِ  - ولى دل‏هايى كه در سينه‏هاست كور مى‏شود!» (46/حج) </w:t>
      </w:r>
      <w:r w:rsidRPr="007303A7">
        <w:rPr>
          <w:rFonts w:ascii="Times New Roman" w:eastAsia="Times New Roman" w:hAnsi="Times New Roman" w:cs="Times New Roman"/>
          <w:b/>
          <w:bCs/>
          <w:sz w:val="28"/>
          <w:szCs w:val="28"/>
          <w:vertAlign w:val="superscript"/>
          <w:rtl/>
        </w:rPr>
        <w:t>(1)</w:t>
      </w:r>
    </w:p>
    <w:p w14:paraId="578E767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40، ص 468 . </w:t>
      </w:r>
    </w:p>
    <w:p w14:paraId="0F62D3D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65FCE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CA4184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2E8854E" w14:textId="77777777" w:rsidR="00567588" w:rsidRDefault="00567588"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7D4EB003" w14:textId="05912DBE" w:rsidR="00567588" w:rsidRPr="00CA3377" w:rsidRDefault="00567588" w:rsidP="00F55EC5">
      <w:pPr>
        <w:pStyle w:val="Heading3"/>
        <w:keepNext/>
        <w:rPr>
          <w:rtl/>
        </w:rPr>
      </w:pPr>
      <w:bookmarkStart w:id="31" w:name="_Toc92472289"/>
      <w:r w:rsidRPr="00CA3377">
        <w:rPr>
          <w:rFonts w:hint="cs"/>
          <w:rtl/>
        </w:rPr>
        <w:t xml:space="preserve">بخش </w:t>
      </w:r>
      <w:r>
        <w:rPr>
          <w:rFonts w:hint="cs"/>
          <w:rtl/>
        </w:rPr>
        <w:t>دوم</w:t>
      </w:r>
      <w:bookmarkEnd w:id="31"/>
    </w:p>
    <w:p w14:paraId="4EC36983" w14:textId="3EEF061B" w:rsidR="00567588" w:rsidRPr="00D96649" w:rsidRDefault="00567588"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center"/>
        <w:rPr>
          <w:rFonts w:ascii="IranNastaliq" w:eastAsia="Times New Roman" w:hAnsi="IranNastaliq" w:cs="IranNastaliq"/>
          <w:b/>
          <w:bCs/>
          <w:imprint/>
          <w:color w:val="FFFFFF" w:themeColor="background1"/>
          <w:sz w:val="440"/>
          <w:szCs w:val="440"/>
          <w:rtl/>
          <w:lang w:bidi="fa-IR"/>
        </w:rPr>
      </w:pPr>
      <w:r w:rsidRPr="00567588">
        <w:rPr>
          <w:rFonts w:ascii="IranNastaliq" w:eastAsia="Times New Roman" w:hAnsi="IranNastaliq" w:cs="IranNastaliq" w:hint="cs"/>
          <w:b/>
          <w:bCs/>
          <w:imprint/>
          <w:color w:val="FFFFFF" w:themeColor="background1"/>
          <w:sz w:val="440"/>
          <w:szCs w:val="440"/>
          <w:shd w:val="clear" w:color="auto" w:fill="FF0000"/>
          <w:rtl/>
          <w:lang w:bidi="fa-IR"/>
        </w:rPr>
        <w:t>عقل</w:t>
      </w:r>
    </w:p>
    <w:p w14:paraId="39B39B56" w14:textId="77777777" w:rsidR="00567588" w:rsidRPr="00FC41D6" w:rsidRDefault="00567588" w:rsidP="00F55EC5">
      <w:pPr>
        <w:keepNext/>
        <w:rPr>
          <w:sz w:val="2"/>
          <w:szCs w:val="2"/>
          <w:rtl/>
        </w:rPr>
      </w:pPr>
    </w:p>
    <w:p w14:paraId="3A5AF66D" w14:textId="77777777" w:rsidR="00567588" w:rsidRPr="00F901A7" w:rsidRDefault="00567588" w:rsidP="00F55EC5">
      <w:pPr>
        <w:pStyle w:val="Heading1"/>
        <w:rPr>
          <w:rtl/>
        </w:rPr>
      </w:pPr>
      <w:bookmarkStart w:id="32" w:name="_Toc92472290"/>
      <w:r w:rsidRPr="009A3A6E">
        <w:rPr>
          <w:rtl/>
        </w:rPr>
        <w:t>فصل</w:t>
      </w:r>
      <w:r w:rsidRPr="00F901A7">
        <w:rPr>
          <w:rtl/>
        </w:rPr>
        <w:t xml:space="preserve"> اول</w:t>
      </w:r>
      <w:bookmarkEnd w:id="32"/>
    </w:p>
    <w:p w14:paraId="4EAC98AD" w14:textId="2C6D1BF9" w:rsidR="00567588" w:rsidRPr="006726F6" w:rsidRDefault="00567588" w:rsidP="00F55EC5">
      <w:pPr>
        <w:pStyle w:val="Heading2"/>
        <w:shd w:val="clear" w:color="auto" w:fill="FBD4B4" w:themeFill="accent6" w:themeFillTint="66"/>
        <w:rPr>
          <w:shadow/>
          <w:rtl/>
          <w:lang w:bidi="fa-IR"/>
        </w:rPr>
      </w:pPr>
      <w:bookmarkStart w:id="33" w:name="_Toc92472291"/>
      <w:r>
        <w:rPr>
          <w:rFonts w:hint="cs"/>
          <w:shadow/>
          <w:rtl/>
          <w:lang w:bidi="fa-IR"/>
        </w:rPr>
        <w:t>عقل و مفاهیم آن</w:t>
      </w:r>
      <w:bookmarkEnd w:id="33"/>
    </w:p>
    <w:p w14:paraId="4E69FFF6" w14:textId="77777777" w:rsidR="00567588" w:rsidRDefault="00567588" w:rsidP="00F55EC5">
      <w:pPr>
        <w:pStyle w:val="Heading1"/>
        <w:spacing w:before="100" w:beforeAutospacing="1"/>
        <w:rPr>
          <w:rtl/>
        </w:rPr>
      </w:pPr>
    </w:p>
    <w:p w14:paraId="538D5569" w14:textId="41F449AF" w:rsidR="00567588" w:rsidRPr="007303A7" w:rsidRDefault="00567588" w:rsidP="00F55EC5">
      <w:pPr>
        <w:pStyle w:val="Heading1"/>
        <w:rPr>
          <w:rtl/>
        </w:rPr>
      </w:pPr>
      <w:bookmarkStart w:id="34" w:name="_Toc92472292"/>
      <w:r w:rsidRPr="007303A7">
        <w:rPr>
          <w:rtl/>
        </w:rPr>
        <w:t xml:space="preserve">مفهوم </w:t>
      </w:r>
      <w:r>
        <w:rPr>
          <w:rFonts w:hint="cs"/>
          <w:rtl/>
        </w:rPr>
        <w:t>عـقـل</w:t>
      </w:r>
      <w:bookmarkEnd w:id="34"/>
      <w:r w:rsidRPr="007303A7">
        <w:rPr>
          <w:rtl/>
        </w:rPr>
        <w:t xml:space="preserve"> </w:t>
      </w:r>
    </w:p>
    <w:p w14:paraId="1A3FE22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w:t>
      </w:r>
      <w:r w:rsidRPr="00567588">
        <w:rPr>
          <w:rFonts w:ascii="Times New Roman" w:eastAsia="Times New Roman" w:hAnsi="Times New Roman" w:cs="Times New Roman"/>
          <w:b/>
          <w:bCs/>
          <w:color w:val="008A3E"/>
          <w:sz w:val="28"/>
          <w:szCs w:val="28"/>
          <w:rtl/>
        </w:rPr>
        <w:t>كَذلِكَ يُبَيِّنُ‏ اللّهُ لَكُمْ اياتِهِ لَعَلَّكُمْ تَعْقِلُونَ !» (242 / بقـــــره)</w:t>
      </w:r>
    </w:p>
    <w:p w14:paraId="1FD2E322" w14:textId="77777777" w:rsidR="006726F6" w:rsidRPr="00366356"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366356">
        <w:rPr>
          <w:rFonts w:ascii="Times New Roman" w:eastAsia="Times New Roman" w:hAnsi="Times New Roman" w:cs="Times New Roman"/>
          <w:b/>
          <w:bCs/>
          <w:color w:val="C00000"/>
          <w:sz w:val="28"/>
          <w:szCs w:val="28"/>
          <w:rtl/>
        </w:rPr>
        <w:t xml:space="preserve">« بــديــن ســان خــدا آيــه‏هــاى خــويــش را بــراى شمــا بيــان مى‏كنــد شــايـد تعقـــل كنيــد!» </w:t>
      </w:r>
    </w:p>
    <w:p w14:paraId="78604C57"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كلمــه «عقــل» در اصــل لغــت به معنــاى بستــن و گــره‏زدن اســت. به همين منــاسبــت ادراك‏هــايى را هــم كــه انســان دارد و آن‏ها را در دل پذيرفته و عقــد قلبــى نسبــت به آن‏ها بستــه، «عقـل» نــاميــدنــد. </w:t>
      </w:r>
    </w:p>
    <w:p w14:paraId="215DA044"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مدركات آدمى را و آن قوه‏اى را كه در خود سراغ دارد و به وسيله آن خير و شر و حق و باطل را تشخيص مى‏دهد «عقل» نامند. در مقابل اين عقل، جنون و سفاهت و حماقت و جهل است كه جامع همه آن‏ها كمبود نيروى عقل است. اين كمبود به اعتبارى جنــون و به اعتبــارى ديگــر سفــاهــت و به اعتبار سوم، حماقت و به اعتبــار چهارم، جهل ناميده مى‏شود. </w:t>
      </w:r>
    </w:p>
    <w:p w14:paraId="1FDA1185"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كلماتى كه در قرآن كريم درباره انواع ادراكات انسانى آمده بسيار است و اى بسا تا بيست جور لفظ برسد، مانند: ظن، حسبان، شعور، ذكر، عرفان، فهم، فقه، درايت، يقين، فكر، رأى، زعم، حفظ، حكمت، خبرت، شهادت و عقل، كه كلماتى نظير فتوى و بصيرت نيــز ملحــق بــه آن‏ها است. </w:t>
      </w:r>
    </w:p>
    <w:p w14:paraId="0BDED35E"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همه الفاظ فوق به غير از پنج لفظ (شهادت، خبرت، حكمت، حفظ و علم) تا حدّى سر و كار با ماده و حركت و دگرگونى دارند و به همين جهت در مورد خداى تعالى استعمال نمى‏شوند مثلاً گفته‏نمى‏شود ـ خداى‏تعالى ظن مى‏كند يا مى‏فهمد يا تفقه مى‏كند و غيره. </w:t>
      </w:r>
    </w:p>
    <w:p w14:paraId="7E5F6B87" w14:textId="77777777" w:rsidR="006726F6" w:rsidRPr="00366356"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lastRenderedPageBreak/>
        <w:t>اما الفاظ پنجگانه از آن‏جايى كــه مستلــزم نقــص و فقــدانى نيســت، در مورد خــداى سبحــان به كار مى‏رود مانند: « عليم، حفيظ، خبير، عليــم الحكيــم و شهيد.»</w:t>
      </w:r>
      <w:r w:rsidRPr="00366356">
        <w:rPr>
          <w:rFonts w:ascii="Times New Roman" w:eastAsia="Times New Roman" w:hAnsi="Times New Roman" w:cs="Times New Roman"/>
          <w:sz w:val="32"/>
          <w:szCs w:val="32"/>
          <w:vertAlign w:val="superscript"/>
          <w:rtl/>
        </w:rPr>
        <w:t>(1)</w:t>
      </w:r>
    </w:p>
    <w:p w14:paraId="2DAD0498" w14:textId="0AC8C0AF" w:rsidR="006726F6" w:rsidRPr="00366356" w:rsidRDefault="006726F6" w:rsidP="00F55EC5">
      <w:pPr>
        <w:pStyle w:val="ListParagraph"/>
        <w:keepNext/>
        <w:widowControl w:val="0"/>
        <w:numPr>
          <w:ilvl w:val="0"/>
          <w:numId w:val="32"/>
        </w:numPr>
        <w:spacing w:before="0" w:after="0"/>
        <w:jc w:val="right"/>
        <w:rPr>
          <w:rFonts w:ascii="Times New Roman" w:eastAsia="Times New Roman" w:hAnsi="Times New Roman" w:cs="Times New Roman"/>
          <w:sz w:val="28"/>
          <w:szCs w:val="28"/>
          <w:rtl/>
        </w:rPr>
      </w:pPr>
      <w:r w:rsidRPr="00366356">
        <w:rPr>
          <w:rFonts w:ascii="Times New Roman" w:eastAsia="Times New Roman" w:hAnsi="Times New Roman" w:cs="Times New Roman"/>
          <w:sz w:val="28"/>
          <w:szCs w:val="28"/>
          <w:rtl/>
        </w:rPr>
        <w:t xml:space="preserve">الميزان ج 4، ص 55 . </w:t>
      </w:r>
    </w:p>
    <w:p w14:paraId="3024B1E1" w14:textId="77777777" w:rsidR="00366356" w:rsidRPr="00366356" w:rsidRDefault="00366356" w:rsidP="00F55EC5">
      <w:pPr>
        <w:keepNext/>
        <w:widowControl w:val="0"/>
        <w:spacing w:before="0" w:after="0"/>
        <w:jc w:val="right"/>
        <w:rPr>
          <w:rFonts w:ascii="Times New Roman" w:eastAsia="Times New Roman" w:hAnsi="Times New Roman" w:cs="Times New Roman"/>
          <w:sz w:val="28"/>
          <w:szCs w:val="28"/>
          <w:rtl/>
        </w:rPr>
      </w:pPr>
    </w:p>
    <w:p w14:paraId="6195FA15" w14:textId="77777777" w:rsidR="006726F6" w:rsidRPr="007303A7" w:rsidRDefault="006726F6" w:rsidP="00F55EC5">
      <w:pPr>
        <w:pStyle w:val="Heading1"/>
        <w:spacing w:before="100" w:beforeAutospacing="1"/>
        <w:rPr>
          <w:rtl/>
        </w:rPr>
      </w:pPr>
      <w:bookmarkStart w:id="35" w:name="_Toc92472293"/>
      <w:r w:rsidRPr="007303A7">
        <w:rPr>
          <w:rtl/>
        </w:rPr>
        <w:t>عقــل و انـواع آن</w:t>
      </w:r>
      <w:bookmarkEnd w:id="35"/>
    </w:p>
    <w:p w14:paraId="51A7E0A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10"/>
          <w:szCs w:val="8"/>
          <w:rtl/>
        </w:rPr>
      </w:pPr>
      <w:r w:rsidRPr="007303A7">
        <w:rPr>
          <w:rFonts w:ascii="Times New Roman" w:eastAsia="Times New Roman" w:hAnsi="Times New Roman" w:cs="Times New Roman"/>
          <w:sz w:val="28"/>
          <w:szCs w:val="28"/>
          <w:rtl/>
        </w:rPr>
        <w:t xml:space="preserve"> </w:t>
      </w:r>
    </w:p>
    <w:p w14:paraId="30634004" w14:textId="77777777" w:rsidR="006726F6" w:rsidRPr="00366356" w:rsidRDefault="006726F6" w:rsidP="00F55EC5">
      <w:pPr>
        <w:keepNext/>
        <w:widowControl w:val="0"/>
        <w:spacing w:before="0"/>
        <w:jc w:val="both"/>
        <w:rPr>
          <w:rFonts w:ascii="Times New Roman" w:eastAsia="Times New Roman" w:hAnsi="Times New Roman" w:cs="Times New Roman"/>
          <w:b/>
          <w:bCs/>
          <w:sz w:val="32"/>
          <w:szCs w:val="32"/>
          <w:rtl/>
        </w:rPr>
      </w:pPr>
      <w:r w:rsidRPr="007303A7">
        <w:rPr>
          <w:rFonts w:ascii="Times New Roman" w:eastAsia="Times New Roman" w:hAnsi="Times New Roman" w:cs="Times New Roman"/>
          <w:b/>
          <w:bCs/>
          <w:sz w:val="32"/>
          <w:szCs w:val="32"/>
          <w:rtl/>
        </w:rPr>
        <w:t>1</w:t>
      </w:r>
      <w:r w:rsidRPr="00366356">
        <w:rPr>
          <w:rFonts w:ascii="Times New Roman" w:eastAsia="Times New Roman" w:hAnsi="Times New Roman" w:cs="Times New Roman"/>
          <w:b/>
          <w:bCs/>
          <w:sz w:val="32"/>
          <w:szCs w:val="32"/>
          <w:rtl/>
        </w:rPr>
        <w:t xml:space="preserve">ـ عقل، به معناى نفس انسان مُدرك </w:t>
      </w:r>
    </w:p>
    <w:p w14:paraId="6A9B93E5"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كلمه «عقل» به معناى ادراك و فهميدن چيزى است، البته ادراك و فهميدن كامل و تمام و به همين سبب نام آن حقيقتى را كه در آدمى است و آدمى به وسيله آن ميان صــلاح و فساد و ميان حق و باطل و ميان راست و دروغ، را فرق مى‏گذارد، عقل ناميده‏اند. البته اين حقيقت مانند نيروى ديدن و شنيدن و حفظ كردن و ساير قواى آدمى كه هــر يك فــرعــى از فروع نفس اوست، نمى‏باشد، بلكه اين حقيقت عبارتست از نفس انســان مـــــدرك . </w:t>
      </w:r>
    </w:p>
    <w:p w14:paraId="6D85AC1A" w14:textId="77777777" w:rsidR="006726F6" w:rsidRPr="00366356" w:rsidRDefault="006726F6" w:rsidP="00F55EC5">
      <w:pPr>
        <w:keepNext/>
        <w:widowControl w:val="0"/>
        <w:spacing w:before="0"/>
        <w:jc w:val="both"/>
        <w:rPr>
          <w:rFonts w:ascii="Times New Roman" w:eastAsia="Times New Roman" w:hAnsi="Times New Roman" w:cs="Times New Roman"/>
          <w:b/>
          <w:bCs/>
          <w:sz w:val="36"/>
          <w:szCs w:val="36"/>
          <w:rtl/>
        </w:rPr>
      </w:pPr>
      <w:r w:rsidRPr="00366356">
        <w:rPr>
          <w:rFonts w:ascii="Times New Roman" w:eastAsia="Times New Roman" w:hAnsi="Times New Roman" w:cs="Times New Roman"/>
          <w:b/>
          <w:bCs/>
          <w:sz w:val="36"/>
          <w:szCs w:val="36"/>
          <w:rtl/>
        </w:rPr>
        <w:t>2</w:t>
      </w:r>
      <w:r w:rsidRPr="00366356">
        <w:rPr>
          <w:rFonts w:ascii="Times New Roman" w:eastAsia="Times New Roman" w:hAnsi="Times New Roman" w:cs="Times New Roman"/>
          <w:b/>
          <w:bCs/>
          <w:sz w:val="32"/>
          <w:szCs w:val="32"/>
          <w:rtl/>
        </w:rPr>
        <w:t xml:space="preserve">ـ عقـل عملى </w:t>
      </w:r>
    </w:p>
    <w:p w14:paraId="3C286193"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عقل عملى آن است كه موطن عمل آن عمل آدمى است، آن هم عمل نه از هر جهت، بلكــه از جهــت ايــن كــه آيا صحيــح است يــا نــه، جــايــز اســت يا باطل و هر معنايى كه از اين قبيل باشد امورى اعتبارى خــواهــد بود، كه در خــارج تحققـى و واقعيتـى نـدارد، تنهـا محـل تحققـش همــان مـوطــن تعقــل و ادراك اســت. و هميـن ثبـوت ادراكــى بـه عينـه فعـل عقـل اسـت و قـائـم بــه خــود عقــل و معنــاى حكــم و قضـا هميــن اسـت.</w:t>
      </w:r>
    </w:p>
    <w:p w14:paraId="74340F41" w14:textId="77777777" w:rsidR="006726F6" w:rsidRPr="00366356" w:rsidRDefault="006726F6" w:rsidP="00F55EC5">
      <w:pPr>
        <w:keepNext/>
        <w:widowControl w:val="0"/>
        <w:spacing w:before="0"/>
        <w:jc w:val="both"/>
        <w:rPr>
          <w:rFonts w:ascii="Times New Roman" w:eastAsia="Times New Roman" w:hAnsi="Times New Roman" w:cs="Times New Roman"/>
          <w:b/>
          <w:bCs/>
          <w:sz w:val="36"/>
          <w:szCs w:val="36"/>
          <w:rtl/>
        </w:rPr>
      </w:pPr>
      <w:r w:rsidRPr="00366356">
        <w:rPr>
          <w:rFonts w:ascii="Times New Roman" w:eastAsia="Times New Roman" w:hAnsi="Times New Roman" w:cs="Times New Roman"/>
          <w:b/>
          <w:bCs/>
          <w:sz w:val="36"/>
          <w:szCs w:val="36"/>
          <w:rtl/>
        </w:rPr>
        <w:t>3</w:t>
      </w:r>
      <w:r w:rsidRPr="00366356">
        <w:rPr>
          <w:rFonts w:ascii="Times New Roman" w:eastAsia="Times New Roman" w:hAnsi="Times New Roman" w:cs="Times New Roman"/>
          <w:b/>
          <w:bCs/>
          <w:sz w:val="32"/>
          <w:szCs w:val="32"/>
          <w:rtl/>
        </w:rPr>
        <w:t>ـ عقل نظرى</w:t>
      </w:r>
      <w:r w:rsidRPr="00366356">
        <w:rPr>
          <w:rFonts w:ascii="Times New Roman" w:eastAsia="Times New Roman" w:hAnsi="Times New Roman" w:cs="Times New Roman"/>
          <w:b/>
          <w:bCs/>
          <w:sz w:val="36"/>
          <w:szCs w:val="36"/>
          <w:rtl/>
        </w:rPr>
        <w:t xml:space="preserve"> </w:t>
      </w:r>
    </w:p>
    <w:p w14:paraId="0C3A1C10" w14:textId="77777777" w:rsidR="006726F6" w:rsidRPr="00366356" w:rsidRDefault="006726F6" w:rsidP="00F55EC5">
      <w:pPr>
        <w:keepNext/>
        <w:widowControl w:val="0"/>
        <w:spacing w:before="0"/>
        <w:ind w:firstLine="720"/>
        <w:jc w:val="both"/>
        <w:rPr>
          <w:rFonts w:ascii="Times New Roman" w:eastAsia="Times New Roman" w:hAnsi="Times New Roman" w:cs="Times New Roman"/>
          <w:sz w:val="32"/>
          <w:szCs w:val="32"/>
          <w:rtl/>
        </w:rPr>
      </w:pPr>
      <w:r w:rsidRPr="00366356">
        <w:rPr>
          <w:rFonts w:ascii="Times New Roman" w:eastAsia="Times New Roman" w:hAnsi="Times New Roman" w:cs="Times New Roman"/>
          <w:sz w:val="32"/>
          <w:szCs w:val="32"/>
          <w:rtl/>
        </w:rPr>
        <w:t xml:space="preserve">عقل نظرى كه موطن آن عمل در معانى حقيقى و غيراعتبارى است، چه اين كه عمل عقل در آن‏ها تصور آن‏ها باشد و چه تصديق، چون اين‏گونه مدركات عقلى براى خود ثبوتى و تحققى مستقل از عقل دارند و ديگر براى عقل در هنگام ادراك آن‏ها عملى بــاقـى‏نمـى‏مـانـد، جز اخـذ و حكايت و اين‏همان ادراك است و بس، نه حكم و قضا. </w:t>
      </w:r>
      <w:r w:rsidRPr="00366356">
        <w:rPr>
          <w:rFonts w:ascii="Times New Roman" w:eastAsia="Times New Roman" w:hAnsi="Times New Roman" w:cs="Times New Roman"/>
          <w:sz w:val="32"/>
          <w:szCs w:val="32"/>
          <w:vertAlign w:val="superscript"/>
          <w:rtl/>
        </w:rPr>
        <w:t>(1)</w:t>
      </w:r>
    </w:p>
    <w:p w14:paraId="2C535793"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366356">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الميزان ج 27، ص 149 و ج 2 ص 364 . </w:t>
      </w:r>
    </w:p>
    <w:p w14:paraId="06786003" w14:textId="77777777" w:rsidR="00366356" w:rsidRDefault="00366356" w:rsidP="00F55EC5">
      <w:pPr>
        <w:pStyle w:val="Heading1"/>
        <w:spacing w:before="100" w:beforeAutospacing="1"/>
        <w:rPr>
          <w:rtl/>
        </w:rPr>
      </w:pPr>
    </w:p>
    <w:p w14:paraId="7AA9D784" w14:textId="2EB23A6E" w:rsidR="006726F6" w:rsidRPr="007303A7" w:rsidRDefault="006726F6" w:rsidP="00F55EC5">
      <w:pPr>
        <w:pStyle w:val="Heading1"/>
        <w:spacing w:before="100" w:beforeAutospacing="1"/>
        <w:rPr>
          <w:rtl/>
        </w:rPr>
      </w:pPr>
      <w:bookmarkStart w:id="36" w:name="_Toc92472294"/>
      <w:r w:rsidRPr="007303A7">
        <w:rPr>
          <w:rtl/>
        </w:rPr>
        <w:t>مفهــوم «البـــاب» در قــرآن</w:t>
      </w:r>
      <w:bookmarkEnd w:id="36"/>
      <w:r w:rsidRPr="007303A7">
        <w:rPr>
          <w:rtl/>
        </w:rPr>
        <w:t xml:space="preserve"> </w:t>
      </w:r>
    </w:p>
    <w:p w14:paraId="60BDEC25" w14:textId="77777777" w:rsidR="006726F6" w:rsidRPr="00366356"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366356">
        <w:rPr>
          <w:rFonts w:ascii="Times New Roman" w:eastAsia="Times New Roman" w:hAnsi="Times New Roman" w:cs="Times New Roman"/>
          <w:b/>
          <w:bCs/>
          <w:color w:val="008A3E"/>
          <w:sz w:val="28"/>
          <w:szCs w:val="28"/>
          <w:rtl/>
        </w:rPr>
        <w:t>«...وَ مـــــا يَــــذَّكَّــــرُ اِلاّ اوُلُــــواالاَلْبــــــابِ!» (269 / بقره)</w:t>
      </w:r>
    </w:p>
    <w:p w14:paraId="711937C2" w14:textId="77777777" w:rsidR="006726F6" w:rsidRPr="00366356" w:rsidRDefault="006726F6" w:rsidP="00F55EC5">
      <w:pPr>
        <w:keepNext/>
        <w:widowControl w:val="0"/>
        <w:spacing w:before="0"/>
        <w:jc w:val="both"/>
        <w:rPr>
          <w:rFonts w:ascii="Times New Roman" w:eastAsia="Times New Roman" w:hAnsi="Times New Roman" w:cs="Times New Roman"/>
          <w:color w:val="C00000"/>
          <w:sz w:val="28"/>
          <w:szCs w:val="28"/>
          <w:rtl/>
        </w:rPr>
      </w:pPr>
      <w:r w:rsidRPr="00366356">
        <w:rPr>
          <w:rFonts w:ascii="Times New Roman" w:eastAsia="Times New Roman" w:hAnsi="Times New Roman" w:cs="Times New Roman"/>
          <w:b/>
          <w:bCs/>
          <w:color w:val="C00000"/>
          <w:sz w:val="28"/>
          <w:szCs w:val="28"/>
          <w:rtl/>
        </w:rPr>
        <w:t>«...جز صاحبان خرد اندرز نمى‏گيرند !»</w:t>
      </w:r>
      <w:r w:rsidRPr="00366356">
        <w:rPr>
          <w:rFonts w:ascii="Times New Roman" w:eastAsia="Times New Roman" w:hAnsi="Times New Roman" w:cs="Times New Roman"/>
          <w:color w:val="C00000"/>
          <w:sz w:val="28"/>
          <w:szCs w:val="28"/>
          <w:rtl/>
        </w:rPr>
        <w:t xml:space="preserve"> </w:t>
      </w:r>
    </w:p>
    <w:p w14:paraId="6F7CF20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كلمه «اَلْباب» جمع «لُبّ» است و «لُبّ» در انسان‏ها به معناى عقل است. چون عقل در آدمى مانند مغز گردوست نسبت به پوست آن و لذا در قرآن «لُبّ» به همين معنا استفـــاده شـــده است. </w:t>
      </w:r>
    </w:p>
    <w:p w14:paraId="275DEDC1"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گويا كلمه «عقل» به آن معنايى كه امروز معروف شده، يكى از اسماء مستحدثه اســت، كـــه از راه غلبــــه استعمــــال ايــن معنــــا را بــه خـــود گـرفتــه اســـت.</w:t>
      </w:r>
    </w:p>
    <w:p w14:paraId="5976DEA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به همين جهت كلمه «عَقْل» هيچ در قرآن نيــامــده و تنها افعال مشتق شده از آن در قرآن استعمال شده اسـت، مـانند «يَعْقِلون» .</w:t>
      </w:r>
      <w:r w:rsidRPr="00664FED">
        <w:rPr>
          <w:rFonts w:ascii="Times New Roman" w:eastAsia="Times New Roman" w:hAnsi="Times New Roman" w:cs="Times New Roman"/>
          <w:sz w:val="32"/>
          <w:szCs w:val="32"/>
          <w:vertAlign w:val="superscript"/>
          <w:rtl/>
        </w:rPr>
        <w:t>(1)</w:t>
      </w:r>
    </w:p>
    <w:p w14:paraId="404888D4"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349 . </w:t>
      </w:r>
    </w:p>
    <w:p w14:paraId="39B616E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998F58F"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1C11226D" w14:textId="77777777" w:rsidR="006726F6" w:rsidRPr="007303A7" w:rsidRDefault="006726F6" w:rsidP="00F55EC5">
      <w:pPr>
        <w:pStyle w:val="Heading1"/>
        <w:spacing w:before="100" w:beforeAutospacing="1"/>
        <w:rPr>
          <w:rtl/>
        </w:rPr>
      </w:pPr>
      <w:bookmarkStart w:id="37" w:name="_Toc92472295"/>
      <w:r w:rsidRPr="007303A7">
        <w:rPr>
          <w:rtl/>
        </w:rPr>
        <w:t>تأييد عقل به وسيله نبوت</w:t>
      </w:r>
      <w:bookmarkEnd w:id="37"/>
      <w:r w:rsidRPr="007303A7">
        <w:rPr>
          <w:rtl/>
        </w:rPr>
        <w:t xml:space="preserve"> </w:t>
      </w:r>
    </w:p>
    <w:p w14:paraId="58628145"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64FED">
        <w:rPr>
          <w:rFonts w:ascii="Times New Roman" w:eastAsia="Times New Roman" w:hAnsi="Times New Roman" w:cs="Times New Roman"/>
          <w:b/>
          <w:bCs/>
          <w:color w:val="008A3E"/>
          <w:sz w:val="28"/>
          <w:szCs w:val="28"/>
          <w:rtl/>
        </w:rPr>
        <w:t>« كانَ النّاسُ اُمَّةً واحِدَةً فَبَعَثَ اللّهُ النَّبِيّينَ مُبَشِّرينَ وَ مُنْذِرينَ...!» (213 / بقره)</w:t>
      </w:r>
    </w:p>
    <w:p w14:paraId="56060D74" w14:textId="77777777" w:rsidR="006726F6" w:rsidRPr="00664FED"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664FED">
        <w:rPr>
          <w:rFonts w:ascii="Times New Roman" w:eastAsia="Times New Roman" w:hAnsi="Times New Roman" w:cs="Times New Roman"/>
          <w:b/>
          <w:bCs/>
          <w:color w:val="C00000"/>
          <w:sz w:val="28"/>
          <w:szCs w:val="28"/>
          <w:rtl/>
        </w:rPr>
        <w:t xml:space="preserve">« مردم يك گروه بودند، پس خدا پيغمبران را نويد دهنده و بيم‏ دهنده برانگيخت و با ايشان كتاب به حق فرستاد تا ميان مردم در آن‏چه اختلاف كرده‏اند حــكم كــــــــند... !» </w:t>
      </w:r>
    </w:p>
    <w:p w14:paraId="2B6810A5" w14:textId="77777777" w:rsidR="00664FED" w:rsidRPr="00664FED" w:rsidRDefault="00664FED" w:rsidP="00F55EC5">
      <w:pPr>
        <w:keepNext/>
        <w:widowControl w:val="0"/>
        <w:spacing w:before="0"/>
        <w:ind w:firstLine="720"/>
        <w:jc w:val="both"/>
        <w:rPr>
          <w:rFonts w:ascii="Times New Roman" w:eastAsia="Times New Roman" w:hAnsi="Times New Roman" w:cs="Times New Roman"/>
          <w:sz w:val="2"/>
          <w:szCs w:val="2"/>
          <w:rtl/>
        </w:rPr>
      </w:pPr>
    </w:p>
    <w:p w14:paraId="413F0FBB" w14:textId="30A0FF1F"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عقلى كه دعوت به صلاح و كمال مى‏كند، عقل عملى است يعنى عقلى كه حكم به خوبى و بـدى و وجوب و جـواز مى‏كنـد، نـه آن كه حقـايق اشيــاء را درك مى‏نمـايـــد.</w:t>
      </w:r>
    </w:p>
    <w:p w14:paraId="2B4B44B0"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عقل عملى مقدمات حكمش را از احساسات باطنى مى‏گيرد. احساساتى كه در ابتداى زندگى‏انسان فعليت‏دارد همان احساسات قواى شهوت و غضب است. اما نيروى عقلانى قدسى در آن اوان هنوز به فعليت نرسيده است. اين‏گونه احساسات موجب اختلاف مى‏شود و فعليت آن‏ها مانع از اين است، كه قوه عقلى انسان از حال استعداد خارج شده و به فعليت برسد. اين معنى در حالات انسان مشهود است، لذا هر </w:t>
      </w:r>
      <w:r w:rsidRPr="00664FED">
        <w:rPr>
          <w:rFonts w:ascii="Times New Roman" w:eastAsia="Times New Roman" w:hAnsi="Times New Roman" w:cs="Times New Roman"/>
          <w:sz w:val="32"/>
          <w:szCs w:val="32"/>
          <w:rtl/>
        </w:rPr>
        <w:lastRenderedPageBreak/>
        <w:t>فرد يا جمعيتى‏كه از تربيت صحيح محروم بماند، با اين‏كه فاقد عقل و فطرت نيست ولى به‏زودى به توحش و بربريّت برمى‏گردد. بنابرايــن عقل بايد از طــرف خدا به‏وسيلـه نبوت تأييد شود.</w:t>
      </w:r>
      <w:r w:rsidRPr="00664FED">
        <w:rPr>
          <w:rFonts w:ascii="Times New Roman" w:eastAsia="Times New Roman" w:hAnsi="Times New Roman" w:cs="Times New Roman"/>
          <w:sz w:val="32"/>
          <w:szCs w:val="32"/>
          <w:vertAlign w:val="superscript"/>
          <w:rtl/>
        </w:rPr>
        <w:t>(1)</w:t>
      </w:r>
    </w:p>
    <w:p w14:paraId="0196DFE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214 . </w:t>
      </w:r>
    </w:p>
    <w:p w14:paraId="1C77A35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215180D" w14:textId="52534F40" w:rsidR="006726F6" w:rsidRPr="007303A7" w:rsidRDefault="006726F6" w:rsidP="00F55EC5">
      <w:pPr>
        <w:pStyle w:val="Heading1"/>
        <w:spacing w:before="100" w:beforeAutospacing="1"/>
        <w:rPr>
          <w:rtl/>
        </w:rPr>
      </w:pPr>
      <w:bookmarkStart w:id="38" w:name="_Toc92472296"/>
      <w:r w:rsidRPr="007303A7">
        <w:rPr>
          <w:rtl/>
        </w:rPr>
        <w:t>روش تعليـم قـرآن، مبتنى بر حـس و عقل و الهام</w:t>
      </w:r>
      <w:bookmarkEnd w:id="38"/>
      <w:r w:rsidRPr="007303A7">
        <w:rPr>
          <w:rtl/>
        </w:rPr>
        <w:t xml:space="preserve"> </w:t>
      </w:r>
    </w:p>
    <w:p w14:paraId="1E485EC3"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64FED">
        <w:rPr>
          <w:rFonts w:ascii="Times New Roman" w:eastAsia="Times New Roman" w:hAnsi="Times New Roman" w:cs="Times New Roman"/>
          <w:b/>
          <w:bCs/>
          <w:color w:val="008A3E"/>
          <w:sz w:val="28"/>
          <w:szCs w:val="28"/>
          <w:rtl/>
        </w:rPr>
        <w:t>« فَبَعَثَ اللّهُ غُرابا يَبْحَثُ فِى الا</w:t>
      </w:r>
      <w:r w:rsidRPr="00664FED">
        <w:rPr>
          <w:rFonts w:ascii="Times New Roman" w:eastAsia="Times New Roman" w:hAnsi="Times New Roman" w:cs="Times New Roman" w:hint="cs"/>
          <w:b/>
          <w:bCs/>
          <w:color w:val="008A3E"/>
          <w:sz w:val="28"/>
          <w:szCs w:val="28"/>
          <w:rtl/>
        </w:rPr>
        <w:t>َ</w:t>
      </w:r>
      <w:r w:rsidRPr="00664FED">
        <w:rPr>
          <w:rFonts w:ascii="Times New Roman" w:eastAsia="Times New Roman" w:hAnsi="Times New Roman" w:cs="Times New Roman"/>
          <w:b/>
          <w:bCs/>
          <w:color w:val="008A3E"/>
          <w:sz w:val="28"/>
          <w:szCs w:val="28"/>
          <w:rtl/>
        </w:rPr>
        <w:t>رْضِ...!» (31 / مائده)</w:t>
      </w:r>
    </w:p>
    <w:p w14:paraId="59682B3A" w14:textId="77777777" w:rsidR="006726F6" w:rsidRPr="00664FED"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664FED">
        <w:rPr>
          <w:rFonts w:ascii="Times New Roman" w:eastAsia="Times New Roman" w:hAnsi="Times New Roman" w:cs="Times New Roman"/>
          <w:b/>
          <w:bCs/>
          <w:color w:val="C00000"/>
          <w:sz w:val="28"/>
          <w:szCs w:val="28"/>
          <w:rtl/>
        </w:rPr>
        <w:t xml:space="preserve">«خدا زاغى را برانگيخت، كه در زمين مى‏كاويد، تا بدو نشان دهد چگونه جسد بـرادر را بپــوشـانـــد... !» </w:t>
      </w:r>
    </w:p>
    <w:p w14:paraId="0C4F441A"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بيانات قرآنى در گسترش معارف دينى و آموختن علوم نافع به مردم اين روش را داشته كه راجع به جزئياتى كه خواص حسى دارد پاى حس را پيش كشيده و كلماتى چــون: «آيـا نـديـدى؟ نمى‏بينيد؟ ديـديـد؟ مگر نمى‏بينيد؟» و امثال آن را به كار مى‏برد. </w:t>
      </w:r>
    </w:p>
    <w:p w14:paraId="57F44427"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درباره كليات عقلى كه به امور كلّى مادى و يا غيرمادى ارتباط دارد، گرچه بيرون از محيط ماده و مادّيات و حس باشد، به‏طور جزم عقل را معتبر دانسته است، چون غالب آياتى كه مربوط به مبدأ و معاد بوده جملاتى از قبيل « براى مردمى كه تعقل مى‏كنند! مــردمــى كه فكــر مى‏كنند! مردمى كه متذكّر مى‏شوند! مردمى كه فهم مى‏كنند!» و امثال‏آن به‏كار مى‏برد. </w:t>
      </w:r>
    </w:p>
    <w:p w14:paraId="50E77A89" w14:textId="77777777" w:rsidR="006726F6" w:rsidRPr="00664FED" w:rsidRDefault="006726F6" w:rsidP="00F55EC5">
      <w:pPr>
        <w:keepNext/>
        <w:widowControl w:val="0"/>
        <w:spacing w:before="0"/>
        <w:ind w:firstLine="720"/>
        <w:jc w:val="both"/>
        <w:rPr>
          <w:rFonts w:ascii="Times New Roman" w:eastAsia="Times New Roman" w:hAnsi="Times New Roman" w:cs="Times New Roman"/>
          <w:sz w:val="32"/>
          <w:szCs w:val="32"/>
          <w:rtl/>
        </w:rPr>
      </w:pPr>
      <w:r w:rsidRPr="00664FED">
        <w:rPr>
          <w:rFonts w:ascii="Times New Roman" w:eastAsia="Times New Roman" w:hAnsi="Times New Roman" w:cs="Times New Roman"/>
          <w:sz w:val="32"/>
          <w:szCs w:val="32"/>
          <w:rtl/>
        </w:rPr>
        <w:t xml:space="preserve">و در قضاياى عملى كه به خير و شر و سود و زيان در كار و تقوى و زشتى مربوط است به الهام الهى استناد نموده و چيزهايى را كه با تذكّر آن‏ها انسان الهام باطنى خود را درك مى‏كند، تذكر مى‏دهد و جملاتى از قبيل: « اين براى شما بهتر است! همانا دلش گناهكار است! اين دو گناه است! گناه و ستم ناحق! خدا رهنمايى نمى‏كند!» و امثال آن به كار مى‏بـرد. (دقّت فرمائيد!) </w:t>
      </w:r>
      <w:r w:rsidRPr="00664FED">
        <w:rPr>
          <w:rFonts w:ascii="Times New Roman" w:eastAsia="Times New Roman" w:hAnsi="Times New Roman" w:cs="Times New Roman"/>
          <w:sz w:val="32"/>
          <w:szCs w:val="32"/>
          <w:vertAlign w:val="superscript"/>
          <w:rtl/>
        </w:rPr>
        <w:t>(1)</w:t>
      </w:r>
    </w:p>
    <w:p w14:paraId="5B54C8F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10، ص 167 . </w:t>
      </w:r>
    </w:p>
    <w:p w14:paraId="5EAE747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5B7A132"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264BB707" w14:textId="1017C6B2" w:rsidR="00664FED" w:rsidRPr="00F901A7" w:rsidRDefault="00664FED" w:rsidP="00F55EC5">
      <w:pPr>
        <w:pStyle w:val="Heading1"/>
        <w:rPr>
          <w:rtl/>
        </w:rPr>
      </w:pPr>
      <w:bookmarkStart w:id="39" w:name="_Toc92472297"/>
      <w:r w:rsidRPr="009A3A6E">
        <w:rPr>
          <w:rtl/>
        </w:rPr>
        <w:lastRenderedPageBreak/>
        <w:t>فصل</w:t>
      </w:r>
      <w:r w:rsidRPr="00F901A7">
        <w:rPr>
          <w:rtl/>
        </w:rPr>
        <w:t xml:space="preserve"> </w:t>
      </w:r>
      <w:r>
        <w:rPr>
          <w:rFonts w:hint="cs"/>
          <w:rtl/>
        </w:rPr>
        <w:t>دوم</w:t>
      </w:r>
      <w:bookmarkEnd w:id="39"/>
    </w:p>
    <w:p w14:paraId="41B93D7E" w14:textId="1E6E4D84" w:rsidR="00664FED" w:rsidRPr="006726F6" w:rsidRDefault="00664FED" w:rsidP="00F55EC5">
      <w:pPr>
        <w:pStyle w:val="Heading2"/>
        <w:shd w:val="clear" w:color="auto" w:fill="FBD4B4" w:themeFill="accent6" w:themeFillTint="66"/>
        <w:rPr>
          <w:shadow/>
          <w:rtl/>
          <w:lang w:bidi="fa-IR"/>
        </w:rPr>
      </w:pPr>
      <w:bookmarkStart w:id="40" w:name="_Toc92472298"/>
      <w:r>
        <w:rPr>
          <w:rFonts w:hint="cs"/>
          <w:shadow/>
          <w:rtl/>
          <w:lang w:bidi="fa-IR"/>
        </w:rPr>
        <w:t>عقل و کاربرد آن</w:t>
      </w:r>
      <w:bookmarkEnd w:id="40"/>
      <w:r w:rsidRPr="006726F6">
        <w:rPr>
          <w:rFonts w:hint="cs"/>
          <w:shadow/>
          <w:rtl/>
          <w:lang w:bidi="fa-IR"/>
        </w:rPr>
        <w:t xml:space="preserve"> </w:t>
      </w:r>
    </w:p>
    <w:p w14:paraId="4A832DEA"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rtl/>
        </w:rPr>
      </w:pPr>
    </w:p>
    <w:p w14:paraId="25854B57" w14:textId="77777777" w:rsidR="006726F6" w:rsidRPr="007303A7" w:rsidRDefault="006726F6" w:rsidP="00F55EC5">
      <w:pPr>
        <w:pStyle w:val="Heading1"/>
        <w:spacing w:before="100" w:beforeAutospacing="1"/>
        <w:rPr>
          <w:rtl/>
        </w:rPr>
      </w:pPr>
      <w:bookmarkStart w:id="41" w:name="_Toc92472299"/>
      <w:r w:rsidRPr="007303A7">
        <w:rPr>
          <w:rtl/>
        </w:rPr>
        <w:t>عقل و كاربرد آن در انسان</w:t>
      </w:r>
      <w:bookmarkEnd w:id="41"/>
      <w:r w:rsidRPr="007303A7">
        <w:rPr>
          <w:rtl/>
        </w:rPr>
        <w:t xml:space="preserve"> </w:t>
      </w:r>
    </w:p>
    <w:p w14:paraId="05A82093"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B520F4">
        <w:rPr>
          <w:rFonts w:ascii="Times New Roman" w:eastAsia="Times New Roman" w:hAnsi="Times New Roman" w:cs="Times New Roman"/>
          <w:b/>
          <w:bCs/>
          <w:color w:val="008A3E"/>
          <w:sz w:val="28"/>
          <w:szCs w:val="28"/>
          <w:rtl/>
        </w:rPr>
        <w:t>« وَ لَقَـدْ كَرَّمْنا بَنـى ادَمَ وَ ... وَ فَضَّلْنـاهُـمْ عَلى كَثيرٍ مِمَّنْ‏ خَلَقْنا تَفْضيلاً !»(70 / اسراء)</w:t>
      </w:r>
    </w:p>
    <w:p w14:paraId="1DF66452" w14:textId="180008DE"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B520F4">
        <w:rPr>
          <w:rFonts w:ascii="Times New Roman" w:eastAsia="Times New Roman" w:hAnsi="Times New Roman" w:cs="Times New Roman"/>
          <w:b/>
          <w:bCs/>
          <w:color w:val="C00000"/>
          <w:sz w:val="28"/>
          <w:szCs w:val="28"/>
          <w:rtl/>
        </w:rPr>
        <w:t xml:space="preserve">« ما فرزندان آدم را بسيار گرامى داشتيم و ... و بر بسيارى از مخلوقات خود برترى داديم، آن هـم چه بـرتـرى!» </w:t>
      </w:r>
    </w:p>
    <w:p w14:paraId="5460FC25" w14:textId="77777777" w:rsidR="00B520F4" w:rsidRPr="00B520F4" w:rsidRDefault="00B520F4" w:rsidP="00F55EC5">
      <w:pPr>
        <w:keepNext/>
        <w:widowControl w:val="0"/>
        <w:spacing w:before="100" w:beforeAutospacing="1"/>
        <w:contextualSpacing/>
        <w:jc w:val="both"/>
        <w:rPr>
          <w:rFonts w:ascii="Times New Roman" w:eastAsia="Times New Roman" w:hAnsi="Times New Roman" w:cs="Times New Roman"/>
          <w:b/>
          <w:bCs/>
          <w:color w:val="C00000"/>
          <w:sz w:val="12"/>
          <w:szCs w:val="12"/>
          <w:rtl/>
        </w:rPr>
      </w:pPr>
    </w:p>
    <w:p w14:paraId="10736B1E"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انسان در ميان ساير موجودات عالم خصوصيتى دارد، كه در ديگران نيست و آن داشتن عقل است. معناى تفضيل انسان بر ساير موجودات اين است كه در غير عقل از ســايـر خصــوصيــات و صفــات هم، انسان بر ديگران برترى داشته و هر كمالى كه در ساير موجودات هست حــدّ اعــلاى آن در انسان هست. </w:t>
      </w:r>
    </w:p>
    <w:p w14:paraId="36E122C2"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اين معنا در مقايسه انسان و تفنن‏هايى كه در خوراك و لباس و مسكن و ازدواج خود دارد با ساير موجودات كاملاً روشن مى‏شود و هم‏چنين فنونى را كه مى‏بينيم انسان در نظم و تدبير اجتماع خود به كار مى‏برد، در هيچ موجود ديگرى نمى‏بينيم. او را مى‏بينيم كه براى رسيدن به اين هدف‏هايش ساير موجودات را استخدام مى‏كند، ولى ساير حيوانات و نباتات و ديگران چنين نيستند، بلكه مى‏بينيم كه داراى آثار و تصرفاتى ساده و بسيط هستند. از آن روزى كه خلق شده‏اند تاكنون از موقف خود قدمى فراتر نگذاشته‏اند و تحول محسوسى به خود نگرفته‏اند و حال آن كه انسان در تمــامى وجـوه زندگى خود قـدم‏هاى بـزرگـى بـه سوى كمـال بـرداشتـه و لايزال بـرمى‏دارد. </w:t>
      </w:r>
    </w:p>
    <w:p w14:paraId="75FF438A" w14:textId="77777777" w:rsidR="006726F6" w:rsidRPr="00B520F4"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بنى‏آدم در ميان ساير موجودات عالم به خصيصه‏اى اختصاص يافته و به‏خاطر همان خصيصه است، كه از ديگر موجودات جهان امتياز يافته و آن عقلى است كه به‏وسيلــه آن حــق را از بــاطـل و خيـر را از شـر و نـافـع را از مضرّ تميز </w:t>
      </w:r>
      <w:r w:rsidRPr="00B520F4">
        <w:rPr>
          <w:rFonts w:ascii="Times New Roman" w:eastAsia="Times New Roman" w:hAnsi="Times New Roman" w:cs="Times New Roman"/>
          <w:sz w:val="32"/>
          <w:szCs w:val="32"/>
          <w:rtl/>
        </w:rPr>
        <w:lastRenderedPageBreak/>
        <w:t xml:space="preserve">مى‏دهد. </w:t>
      </w:r>
      <w:r w:rsidRPr="00B520F4">
        <w:rPr>
          <w:rFonts w:ascii="Times New Roman" w:eastAsia="Times New Roman" w:hAnsi="Times New Roman" w:cs="Times New Roman"/>
          <w:sz w:val="32"/>
          <w:szCs w:val="32"/>
          <w:vertAlign w:val="superscript"/>
          <w:rtl/>
        </w:rPr>
        <w:t>(1)</w:t>
      </w:r>
      <w:r w:rsidRPr="00B520F4">
        <w:rPr>
          <w:rFonts w:ascii="Times New Roman" w:eastAsia="Times New Roman" w:hAnsi="Times New Roman" w:cs="Times New Roman"/>
          <w:sz w:val="32"/>
          <w:szCs w:val="32"/>
          <w:rtl/>
        </w:rPr>
        <w:t xml:space="preserve"> </w:t>
      </w:r>
    </w:p>
    <w:p w14:paraId="5CCF07E2" w14:textId="77777777" w:rsidR="006726F6" w:rsidRPr="007303A7" w:rsidRDefault="006726F6" w:rsidP="00F55EC5">
      <w:pPr>
        <w:keepNext/>
        <w:widowControl w:val="0"/>
        <w:spacing w:before="100" w:beforeAutospacing="1" w:after="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الميــــــــــــــزان ج 25، ص 266 . </w:t>
      </w:r>
    </w:p>
    <w:p w14:paraId="0D6E4198" w14:textId="77777777" w:rsidR="006726F6" w:rsidRPr="007303A7" w:rsidRDefault="006726F6" w:rsidP="00F55EC5">
      <w:pPr>
        <w:keepNext/>
        <w:widowControl w:val="0"/>
        <w:spacing w:before="100" w:beforeAutospacing="1" w:after="0"/>
        <w:contextualSpacing/>
        <w:jc w:val="both"/>
        <w:rPr>
          <w:rFonts w:ascii="Times New Roman" w:eastAsia="Times New Roman" w:hAnsi="Times New Roman" w:cs="Times New Roman"/>
          <w:sz w:val="28"/>
          <w:szCs w:val="28"/>
          <w:rtl/>
        </w:rPr>
      </w:pPr>
    </w:p>
    <w:p w14:paraId="59D72B8D"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2EAE9711" w14:textId="77777777" w:rsidR="006726F6" w:rsidRPr="007303A7" w:rsidRDefault="006726F6" w:rsidP="00F55EC5">
      <w:pPr>
        <w:pStyle w:val="Heading1"/>
        <w:spacing w:before="100" w:beforeAutospacing="1"/>
        <w:rPr>
          <w:rtl/>
        </w:rPr>
      </w:pPr>
      <w:bookmarkStart w:id="42" w:name="_Toc92472300"/>
      <w:r w:rsidRPr="007303A7">
        <w:rPr>
          <w:rtl/>
        </w:rPr>
        <w:t>عقل و عوامل ديگر برترى انسان</w:t>
      </w:r>
      <w:bookmarkEnd w:id="42"/>
      <w:r w:rsidRPr="007303A7">
        <w:rPr>
          <w:rtl/>
        </w:rPr>
        <w:t xml:space="preserve"> </w:t>
      </w:r>
    </w:p>
    <w:p w14:paraId="65215B22" w14:textId="77777777" w:rsidR="00B520F4" w:rsidRPr="00B520F4" w:rsidRDefault="00B520F4" w:rsidP="00F55EC5">
      <w:pPr>
        <w:keepNext/>
        <w:widowControl w:val="0"/>
        <w:spacing w:before="0"/>
        <w:ind w:firstLine="720"/>
        <w:jc w:val="both"/>
        <w:rPr>
          <w:rFonts w:ascii="Times New Roman" w:eastAsia="Times New Roman" w:hAnsi="Times New Roman" w:cs="Times New Roman"/>
          <w:sz w:val="6"/>
          <w:szCs w:val="6"/>
          <w:rtl/>
        </w:rPr>
      </w:pPr>
    </w:p>
    <w:p w14:paraId="7AE62EA7" w14:textId="2A71A706"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هر دو كلمه «تفضيل» و «تكريم» ناظر به يك دسته از موهبت‏هاى الهى است، كه به انسان داده شده است. تكريمش به دادن عقل است كه به هيچ موجود ديگرى داده نشده است. و انسان به‏وسيله آن خير را از شــر و نــافــع را از مضرّ و نيك را از بد تميز مى‏دهد. موهبت‏هاى ديگرى از قبيل تسلط بر ســايــر مــوجــودات و استخدام آن‏ها بــراى رسيــدن به هــدف‏ها از قبيـل نطق و خـط و امثال آن نيز بر عقل متفرع مى‏شود. </w:t>
      </w:r>
    </w:p>
    <w:p w14:paraId="6B98C7CF"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اما تفضيل انسان بر ساير موجودات به اين است، كه آن‏چه را كه به آن‏ها داده شده از هر يك سهم بيشترى به انسان داده است. اگر حيوان غذا مى‏خورد خوراك ساده‏اى از گوشت و يا ميوه و گياه است ولى انسان كه در اين جهت با حيوان شريك است، اين اضافه را دارد كه همان غذايى را گرفته و انواع طعام پخته و خام براى خود ابتكار مى‏كند و طعام‏هاى گوناگون و فنون مختلف و لذيذ كه نمى‏توان به شماره‏اش آورد، براى خود اختراع مى‏نمايد. </w:t>
      </w:r>
    </w:p>
    <w:p w14:paraId="5F3635E0" w14:textId="77777777" w:rsidR="006726F6" w:rsidRPr="00B520F4" w:rsidRDefault="006726F6" w:rsidP="00F55EC5">
      <w:pPr>
        <w:keepNext/>
        <w:widowControl w:val="0"/>
        <w:spacing w:before="0"/>
        <w:ind w:firstLine="720"/>
        <w:jc w:val="both"/>
        <w:rPr>
          <w:rFonts w:ascii="Times New Roman" w:eastAsia="Times New Roman" w:hAnsi="Times New Roman" w:cs="Times New Roman"/>
          <w:sz w:val="32"/>
          <w:szCs w:val="32"/>
          <w:rtl/>
        </w:rPr>
      </w:pPr>
      <w:r w:rsidRPr="00B520F4">
        <w:rPr>
          <w:rFonts w:ascii="Times New Roman" w:eastAsia="Times New Roman" w:hAnsi="Times New Roman" w:cs="Times New Roman"/>
          <w:sz w:val="32"/>
          <w:szCs w:val="32"/>
          <w:rtl/>
        </w:rPr>
        <w:t xml:space="preserve">هم‏چنين آشــاميــدنــى حيــوانــات بــا انســان و پــوشيــدنى آن‏ها و ايــن و اطفــاءِ غــريــزه جنســى در آن‏ها و در ايــن و اجتماع منزلى و مملكتى درآن‏ها و در ايـن بـديـن قياس است. </w:t>
      </w:r>
      <w:r w:rsidRPr="00B520F4">
        <w:rPr>
          <w:rFonts w:ascii="Times New Roman" w:eastAsia="Times New Roman" w:hAnsi="Times New Roman" w:cs="Times New Roman"/>
          <w:sz w:val="32"/>
          <w:szCs w:val="32"/>
          <w:vertAlign w:val="superscript"/>
          <w:rtl/>
        </w:rPr>
        <w:t>(1)</w:t>
      </w:r>
    </w:p>
    <w:p w14:paraId="3DBDBEF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الميـــــــزان ج 25، ص 269 . </w:t>
      </w:r>
    </w:p>
    <w:p w14:paraId="33532B5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8B1C7BA" w14:textId="77777777" w:rsidR="006726F6" w:rsidRPr="00B520F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7747E35D" w14:textId="77777777" w:rsidR="006726F6" w:rsidRPr="007303A7" w:rsidRDefault="006726F6" w:rsidP="00F55EC5">
      <w:pPr>
        <w:pStyle w:val="Heading1"/>
        <w:spacing w:before="100" w:beforeAutospacing="1"/>
        <w:rPr>
          <w:rtl/>
        </w:rPr>
      </w:pPr>
      <w:bookmarkStart w:id="43" w:name="_Toc92472301"/>
      <w:r w:rsidRPr="007303A7">
        <w:rPr>
          <w:rtl/>
        </w:rPr>
        <w:t>عقـــــــل و اعمـــــــال</w:t>
      </w:r>
      <w:bookmarkEnd w:id="43"/>
      <w:r w:rsidRPr="007303A7">
        <w:rPr>
          <w:rtl/>
        </w:rPr>
        <w:t xml:space="preserve"> </w:t>
      </w:r>
    </w:p>
    <w:p w14:paraId="1BEA5ADA" w14:textId="77777777" w:rsidR="006726F6" w:rsidRPr="00B520F4"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B520F4">
        <w:rPr>
          <w:rFonts w:ascii="Times New Roman" w:eastAsia="Times New Roman" w:hAnsi="Times New Roman" w:cs="Times New Roman"/>
          <w:b/>
          <w:bCs/>
          <w:color w:val="008A3E"/>
          <w:sz w:val="28"/>
          <w:szCs w:val="28"/>
          <w:rtl/>
        </w:rPr>
        <w:t>«...وَ مَنْ يَرْتَدِدْ مِنْكُمْ عَــنْ دينِــهِ فَيَمُتْ وَ هُوَ كافِرٌ فَاُولئِكَ حَبِطَتْ اَعْمالُهُمْ فِـى‏الدُّنْيا وَ الاْخِرَةِ...!» (217 / بقره)</w:t>
      </w:r>
    </w:p>
    <w:p w14:paraId="08AC1E9D" w14:textId="77777777" w:rsidR="006726F6" w:rsidRPr="00B520F4" w:rsidRDefault="006726F6" w:rsidP="00F55EC5">
      <w:pPr>
        <w:keepNext/>
        <w:widowControl w:val="0"/>
        <w:spacing w:before="100" w:beforeAutospacing="1"/>
        <w:ind w:left="720"/>
        <w:contextualSpacing/>
        <w:jc w:val="both"/>
        <w:rPr>
          <w:rFonts w:ascii="Times New Roman" w:eastAsia="Times New Roman" w:hAnsi="Times New Roman" w:cs="Times New Roman"/>
          <w:color w:val="C00000"/>
          <w:sz w:val="28"/>
          <w:szCs w:val="28"/>
          <w:rtl/>
        </w:rPr>
      </w:pPr>
      <w:r w:rsidRPr="00B520F4">
        <w:rPr>
          <w:rFonts w:ascii="Times New Roman" w:eastAsia="Times New Roman" w:hAnsi="Times New Roman" w:cs="Times New Roman"/>
          <w:b/>
          <w:bCs/>
          <w:color w:val="C00000"/>
          <w:sz w:val="28"/>
          <w:szCs w:val="28"/>
          <w:rtl/>
        </w:rPr>
        <w:t>«...و هر كس از شما از دينش برگردد و در حال كفر بميرد، اينان كارهاشان در دنيا و آخـرت تبـاه شده و اينان اهل آتشند كه در آن جاودانند... !»</w:t>
      </w:r>
      <w:r w:rsidRPr="00B520F4">
        <w:rPr>
          <w:rFonts w:ascii="Times New Roman" w:eastAsia="Times New Roman" w:hAnsi="Times New Roman" w:cs="Times New Roman"/>
          <w:color w:val="C00000"/>
          <w:sz w:val="28"/>
          <w:szCs w:val="28"/>
          <w:rtl/>
        </w:rPr>
        <w:t xml:space="preserve"> </w:t>
      </w:r>
    </w:p>
    <w:p w14:paraId="4E1F101A"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303A7">
        <w:rPr>
          <w:rFonts w:ascii="Times New Roman" w:eastAsia="Times New Roman" w:hAnsi="Times New Roman" w:cs="Times New Roman"/>
          <w:sz w:val="28"/>
          <w:szCs w:val="28"/>
          <w:rtl/>
        </w:rPr>
        <w:lastRenderedPageBreak/>
        <w:t>ا</w:t>
      </w:r>
      <w:r w:rsidRPr="00786F84">
        <w:rPr>
          <w:rFonts w:ascii="Times New Roman" w:eastAsia="Times New Roman" w:hAnsi="Times New Roman" w:cs="Times New Roman"/>
          <w:sz w:val="32"/>
          <w:szCs w:val="32"/>
          <w:rtl/>
        </w:rPr>
        <w:t xml:space="preserve">فعــال و اقــوال نيكــو مــوافــق حكــم عقــل اســت، به خلاف گفتار و كردار بد. </w:t>
      </w:r>
    </w:p>
    <w:p w14:paraId="18B98F96"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آن‏چه را خدا براى مردم بيان فرموده براساس عقل استوار است. (منظور از عقل همان است كه انسان به واسطه آن، خوب و بد و حق و باطل را تشخيص مى‏دهد،) و به همين ملاحظه به پيروى از احكام آن سفارش كرده و از هرچه موجب اختلالى در حكومت آن شود مانند ميگسارى، قماربازى، سرگرمى‏هاى بيهوده و زيان آور، غش و تقلّب در معامله و هم‏چنين دروغ، تهمت، خيانت، ترور و ساير چيزهايى كه عقل را از سلامت در حكم و قضاوت خارج مى‏سازد نهى فرموده است، زيرا اين‏گونه كارها موجب خبط و اشتباه در كار خود مى‏گردد و پايه زندگى انسان چه در شؤون فردى و چـه در امـور اجتماعى بر سلامت ادراك و انديشه است. </w:t>
      </w:r>
    </w:p>
    <w:p w14:paraId="21C634AD"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r w:rsidRPr="00786F84">
        <w:rPr>
          <w:rFonts w:ascii="Times New Roman" w:eastAsia="Times New Roman" w:hAnsi="Times New Roman" w:cs="Times New Roman"/>
          <w:sz w:val="32"/>
          <w:szCs w:val="32"/>
          <w:rtl/>
        </w:rPr>
        <w:t>شما اگر علل پيدايش مفاسد فردى و اجتماعى و حتى مفاسد مسلمى را كه انكار آن براى كسى امكان‏پذير نيست، كاملاً تجزيه و تحليل كنيد، خواهيد ديد كه عوامل و اساس همه آن‏ها اعمالى است، كه حكومت عقل را از بين مى‏برد و ساير مفاسد هر چه باشد و به هر اندازه از كثرت و عظمت كه باشد مبتنى بر آن‏هاست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4BDF99C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 ص 273 . </w:t>
      </w:r>
    </w:p>
    <w:p w14:paraId="5C1A50D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89C05C5" w14:textId="77777777" w:rsidR="006726F6" w:rsidRPr="007303A7" w:rsidRDefault="006726F6" w:rsidP="00F55EC5">
      <w:pPr>
        <w:pStyle w:val="Heading1"/>
        <w:spacing w:before="100" w:beforeAutospacing="1"/>
        <w:rPr>
          <w:rtl/>
        </w:rPr>
      </w:pPr>
      <w:bookmarkStart w:id="44" w:name="_Toc92472302"/>
      <w:r w:rsidRPr="007303A7">
        <w:rPr>
          <w:rtl/>
        </w:rPr>
        <w:t>عبـور از عقــل به حـق</w:t>
      </w:r>
      <w:bookmarkEnd w:id="44"/>
      <w:r w:rsidRPr="007303A7">
        <w:rPr>
          <w:rtl/>
        </w:rPr>
        <w:t xml:space="preserve"> </w:t>
      </w:r>
    </w:p>
    <w:p w14:paraId="14964337"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786F84">
        <w:rPr>
          <w:rFonts w:ascii="Times New Roman" w:eastAsia="Times New Roman" w:hAnsi="Times New Roman" w:cs="Times New Roman"/>
          <w:b/>
          <w:bCs/>
          <w:color w:val="008A3E"/>
          <w:sz w:val="28"/>
          <w:szCs w:val="28"/>
          <w:rtl/>
        </w:rPr>
        <w:t>« ... فَبَشِّــرْ عِبــادِ! اَلَّـــذينَ يَسْتَمِـعُــونَ الْقَوْلَ فَيَتَّبِـعُونَ اَحْسَنَهُ...!» (17 و 18 / زمر)</w:t>
      </w:r>
    </w:p>
    <w:p w14:paraId="639D5724"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786F84">
        <w:rPr>
          <w:rFonts w:ascii="Times New Roman" w:eastAsia="Times New Roman" w:hAnsi="Times New Roman" w:cs="Times New Roman"/>
          <w:b/>
          <w:bCs/>
          <w:color w:val="C00000"/>
          <w:sz w:val="28"/>
          <w:szCs w:val="28"/>
          <w:rtl/>
        </w:rPr>
        <w:t>« ... پس بندگان مرا بشارت بده! همان‏هايى را كه به هر سخن گوش مى‏دهند و بهترين آن را پيــروى و دنبال مى‏كنند، آنان هستند كه خــدا هــدايتشــان كــرده و آنان هستنــد صــاحبـان عقـل!»</w:t>
      </w:r>
      <w:r w:rsidRPr="00786F84">
        <w:rPr>
          <w:rFonts w:ascii="Times New Roman" w:eastAsia="Times New Roman" w:hAnsi="Times New Roman" w:cs="Times New Roman"/>
          <w:color w:val="C00000"/>
          <w:sz w:val="28"/>
          <w:szCs w:val="28"/>
          <w:rtl/>
        </w:rPr>
        <w:t xml:space="preserve"> </w:t>
      </w:r>
    </w:p>
    <w:p w14:paraId="2624E8D4" w14:textId="5574A18F" w:rsidR="006726F6" w:rsidRPr="00786F84" w:rsidRDefault="006726F6" w:rsidP="00F55EC5">
      <w:pPr>
        <w:keepNext/>
        <w:widowControl w:val="0"/>
        <w:spacing w:before="100" w:beforeAutospacing="1"/>
        <w:ind w:left="720"/>
        <w:contextualSpacing/>
        <w:jc w:val="both"/>
        <w:rPr>
          <w:rFonts w:ascii="Times New Roman" w:eastAsia="Times New Roman" w:hAnsi="Times New Roman" w:cs="Times New Roman"/>
          <w:b/>
          <w:bCs/>
          <w:rtl/>
        </w:rPr>
      </w:pPr>
      <w:r w:rsidRPr="00786F84">
        <w:rPr>
          <w:rFonts w:ascii="Times New Roman" w:eastAsia="Times New Roman" w:hAnsi="Times New Roman" w:cs="Times New Roman"/>
          <w:b/>
          <w:bCs/>
          <w:sz w:val="28"/>
          <w:szCs w:val="28"/>
          <w:rtl/>
        </w:rPr>
        <w:t xml:space="preserve">«...وَ اُولئِكَ هُمْ اُولُــوا الاَلْبــابِ ! </w:t>
      </w:r>
      <w:r w:rsidRPr="00786F84">
        <w:rPr>
          <w:rFonts w:ascii="Times New Roman" w:eastAsia="Times New Roman" w:hAnsi="Times New Roman" w:cs="Times New Roman"/>
          <w:b/>
          <w:bCs/>
          <w:sz w:val="24"/>
          <w:szCs w:val="24"/>
          <w:rtl/>
        </w:rPr>
        <w:t xml:space="preserve">اين‏هـاينـد تنهـا كسـانـى كـه صــــاحــب عقل‏انــد!» </w:t>
      </w:r>
      <w:r w:rsidRPr="00786F84">
        <w:rPr>
          <w:rFonts w:ascii="Times New Roman" w:eastAsia="Times New Roman" w:hAnsi="Times New Roman" w:cs="Times New Roman"/>
          <w:b/>
          <w:bCs/>
          <w:rtl/>
        </w:rPr>
        <w:t>(18 / زمــر)</w:t>
      </w:r>
    </w:p>
    <w:p w14:paraId="5FFA06A8" w14:textId="77777777" w:rsidR="00786F84" w:rsidRPr="00786F84" w:rsidRDefault="00786F84" w:rsidP="00F55EC5">
      <w:pPr>
        <w:keepNext/>
        <w:widowControl w:val="0"/>
        <w:spacing w:before="100" w:beforeAutospacing="1"/>
        <w:ind w:firstLine="720"/>
        <w:contextualSpacing/>
        <w:jc w:val="both"/>
        <w:rPr>
          <w:rFonts w:ascii="Times New Roman" w:eastAsia="Times New Roman" w:hAnsi="Times New Roman" w:cs="Times New Roman"/>
          <w:sz w:val="14"/>
          <w:szCs w:val="14"/>
          <w:rtl/>
        </w:rPr>
      </w:pPr>
    </w:p>
    <w:p w14:paraId="7104E44E" w14:textId="7666C755"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28"/>
          <w:szCs w:val="28"/>
          <w:u w:val="single"/>
          <w:rtl/>
        </w:rPr>
      </w:pPr>
      <w:r w:rsidRPr="00786F84">
        <w:rPr>
          <w:rFonts w:ascii="Times New Roman" w:eastAsia="Times New Roman" w:hAnsi="Times New Roman" w:cs="Times New Roman"/>
          <w:sz w:val="32"/>
          <w:szCs w:val="32"/>
          <w:rtl/>
        </w:rPr>
        <w:t xml:space="preserve">از ايــن جملــه استفــاده مى‏شــود كـه: </w:t>
      </w:r>
      <w:r w:rsidRPr="00786F84">
        <w:rPr>
          <w:rFonts w:ascii="Times New Roman" w:eastAsia="Times New Roman" w:hAnsi="Times New Roman" w:cs="Times New Roman"/>
          <w:b/>
          <w:bCs/>
          <w:sz w:val="28"/>
          <w:szCs w:val="28"/>
          <w:u w:val="single"/>
          <w:rtl/>
        </w:rPr>
        <w:t xml:space="preserve">عقــل عبــارت است از نيــرويــى كه با آن بــه ســـوى حـق راه يـــافتـــه مــى‏شـــــود! </w:t>
      </w:r>
    </w:p>
    <w:p w14:paraId="63B775A0"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b/>
          <w:bCs/>
          <w:sz w:val="32"/>
          <w:szCs w:val="32"/>
          <w:u w:val="single"/>
          <w:rtl/>
        </w:rPr>
      </w:pPr>
      <w:r w:rsidRPr="00786F84">
        <w:rPr>
          <w:rFonts w:ascii="Times New Roman" w:eastAsia="Times New Roman" w:hAnsi="Times New Roman" w:cs="Times New Roman"/>
          <w:b/>
          <w:bCs/>
          <w:sz w:val="28"/>
          <w:szCs w:val="28"/>
          <w:u w:val="single"/>
          <w:rtl/>
        </w:rPr>
        <w:t>نشـانى داشتن عقل، پيروى از حق است!</w:t>
      </w:r>
      <w:r w:rsidRPr="00786F84">
        <w:rPr>
          <w:rFonts w:ascii="Times New Roman" w:eastAsia="Times New Roman" w:hAnsi="Times New Roman" w:cs="Times New Roman"/>
          <w:b/>
          <w:bCs/>
          <w:sz w:val="32"/>
          <w:szCs w:val="32"/>
          <w:u w:val="single"/>
          <w:rtl/>
        </w:rPr>
        <w:t xml:space="preserve"> </w:t>
      </w:r>
    </w:p>
    <w:p w14:paraId="0A8D8A71" w14:textId="77777777" w:rsidR="00786F84" w:rsidRPr="00786F84" w:rsidRDefault="00786F84" w:rsidP="00F55EC5">
      <w:pPr>
        <w:keepNext/>
        <w:widowControl w:val="0"/>
        <w:spacing w:before="100" w:beforeAutospacing="1"/>
        <w:ind w:firstLine="720"/>
        <w:contextualSpacing/>
        <w:jc w:val="both"/>
        <w:rPr>
          <w:rFonts w:ascii="Times New Roman" w:eastAsia="Times New Roman" w:hAnsi="Times New Roman" w:cs="Times New Roman"/>
          <w:sz w:val="16"/>
          <w:szCs w:val="16"/>
          <w:rtl/>
        </w:rPr>
      </w:pPr>
    </w:p>
    <w:p w14:paraId="10286D8B" w14:textId="15DE41C3"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از آيه </w:t>
      </w:r>
      <w:r w:rsidRPr="00786F84">
        <w:rPr>
          <w:rFonts w:ascii="Times New Roman" w:eastAsia="Times New Roman" w:hAnsi="Times New Roman" w:cs="Times New Roman"/>
          <w:sz w:val="28"/>
          <w:szCs w:val="28"/>
          <w:rtl/>
        </w:rPr>
        <w:t>«</w:t>
      </w:r>
      <w:r w:rsidRPr="00786F84">
        <w:rPr>
          <w:rFonts w:ascii="Times New Roman" w:eastAsia="Times New Roman" w:hAnsi="Times New Roman" w:cs="Times New Roman"/>
          <w:b/>
          <w:bCs/>
          <w:sz w:val="28"/>
          <w:szCs w:val="28"/>
          <w:rtl/>
        </w:rPr>
        <w:t xml:space="preserve"> وَ مَنْ يَرْغَبُ عَنْ مِلَّةِ اِبْراهيمَ اِلاّ مَنْ سَفِهَ نَفْسَهُ - اعراض از ملت و كيش ابراهيم از حماقت نفس است!</w:t>
      </w:r>
      <w:r w:rsidRPr="00786F84">
        <w:rPr>
          <w:rFonts w:ascii="Times New Roman" w:eastAsia="Times New Roman" w:hAnsi="Times New Roman" w:cs="Times New Roman"/>
          <w:sz w:val="28"/>
          <w:szCs w:val="28"/>
          <w:rtl/>
        </w:rPr>
        <w:t>» (130 / بقره)</w:t>
      </w:r>
      <w:r w:rsidRPr="00786F84">
        <w:rPr>
          <w:rFonts w:ascii="Times New Roman" w:eastAsia="Times New Roman" w:hAnsi="Times New Roman" w:cs="Times New Roman"/>
          <w:sz w:val="32"/>
          <w:szCs w:val="32"/>
          <w:rtl/>
        </w:rPr>
        <w:t xml:space="preserve"> استفاده مى‏شود سفيه آن كسى است كه دين خدا را پيروى نكند و در نتيجه عاقل آن كسى است كه ديــن خــدا را پيروى كند.</w:t>
      </w:r>
    </w:p>
    <w:p w14:paraId="79FF2EFB" w14:textId="77777777" w:rsidR="006726F6" w:rsidRPr="00786F84"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lastRenderedPageBreak/>
        <w:t xml:space="preserve">( از اين آيه معناى روايت معروف </w:t>
      </w:r>
      <w:r w:rsidRPr="00786F84">
        <w:rPr>
          <w:rFonts w:ascii="Times New Roman" w:eastAsia="Times New Roman" w:hAnsi="Times New Roman" w:cs="Times New Roman"/>
          <w:b/>
          <w:bCs/>
          <w:sz w:val="28"/>
          <w:szCs w:val="28"/>
          <w:rtl/>
        </w:rPr>
        <w:t>« اِنَّ الْعَقْلَ ما عُبِدَ بِهِ الرَّحْمن ـ عقل چيزى است كه با آن‏ رحمان عبادت شود!»</w:t>
      </w:r>
      <w:r w:rsidRPr="00786F84">
        <w:rPr>
          <w:rFonts w:ascii="Times New Roman" w:eastAsia="Times New Roman" w:hAnsi="Times New Roman" w:cs="Times New Roman"/>
          <w:sz w:val="28"/>
          <w:szCs w:val="28"/>
          <w:rtl/>
        </w:rPr>
        <w:t xml:space="preserve"> </w:t>
      </w:r>
      <w:r w:rsidRPr="00786F84">
        <w:rPr>
          <w:rFonts w:ascii="Times New Roman" w:eastAsia="Times New Roman" w:hAnsi="Times New Roman" w:cs="Times New Roman"/>
          <w:sz w:val="32"/>
          <w:szCs w:val="32"/>
          <w:rtl/>
        </w:rPr>
        <w:t xml:space="preserve">استفاده مى‏شود.) </w:t>
      </w:r>
      <w:r w:rsidRPr="00786F84">
        <w:rPr>
          <w:rFonts w:ascii="Times New Roman" w:eastAsia="Times New Roman" w:hAnsi="Times New Roman" w:cs="Times New Roman"/>
          <w:sz w:val="32"/>
          <w:szCs w:val="32"/>
          <w:vertAlign w:val="superscript"/>
          <w:rtl/>
        </w:rPr>
        <w:t>(1)</w:t>
      </w:r>
    </w:p>
    <w:p w14:paraId="4DBA49F2" w14:textId="77777777" w:rsidR="006726F6" w:rsidRPr="00786F84" w:rsidRDefault="006726F6" w:rsidP="00F55EC5">
      <w:pPr>
        <w:keepNext/>
        <w:widowControl w:val="0"/>
        <w:spacing w:before="100" w:beforeAutospacing="1"/>
        <w:contextualSpacing/>
        <w:jc w:val="right"/>
        <w:rPr>
          <w:rFonts w:ascii="Times New Roman" w:eastAsia="Times New Roman" w:hAnsi="Times New Roman" w:cs="Times New Roman"/>
          <w:sz w:val="32"/>
          <w:szCs w:val="32"/>
          <w:rtl/>
        </w:rPr>
      </w:pPr>
      <w:r w:rsidRPr="00786F84">
        <w:rPr>
          <w:rFonts w:ascii="Times New Roman" w:eastAsia="Times New Roman" w:hAnsi="Times New Roman" w:cs="Times New Roman"/>
          <w:sz w:val="32"/>
          <w:szCs w:val="32"/>
          <w:rtl/>
        </w:rPr>
        <w:t xml:space="preserve">1- الميــــــزان ج 34، ص 79 . </w:t>
      </w:r>
    </w:p>
    <w:p w14:paraId="7EB39F01"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4BE7DE40"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194624E1"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3301873C" w14:textId="77777777" w:rsidR="006726F6" w:rsidRPr="00786F84" w:rsidRDefault="006726F6" w:rsidP="00F55EC5">
      <w:pPr>
        <w:keepNext/>
        <w:widowControl w:val="0"/>
        <w:spacing w:before="100" w:beforeAutospacing="1"/>
        <w:contextualSpacing/>
        <w:jc w:val="both"/>
        <w:rPr>
          <w:rFonts w:ascii="Times New Roman" w:eastAsia="Times New Roman" w:hAnsi="Times New Roman" w:cs="Times New Roman"/>
          <w:sz w:val="32"/>
          <w:szCs w:val="32"/>
          <w:rtl/>
        </w:rPr>
      </w:pPr>
    </w:p>
    <w:p w14:paraId="5CADC4D0"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11644C5D"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4FD2355F"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4E565015" w14:textId="77777777" w:rsidR="006726F6" w:rsidRPr="007303A7"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604B15E9" w14:textId="77777777" w:rsidR="006726F6" w:rsidRDefault="006726F6" w:rsidP="00F55EC5">
      <w:pPr>
        <w:keepNext/>
        <w:spacing w:before="100" w:beforeAutospacing="1"/>
        <w:contextualSpacing/>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267A9959" w14:textId="229FAB41" w:rsidR="00786F84" w:rsidRPr="00F901A7" w:rsidRDefault="00786F84" w:rsidP="00F55EC5">
      <w:pPr>
        <w:pStyle w:val="Heading1"/>
        <w:rPr>
          <w:rtl/>
        </w:rPr>
      </w:pPr>
      <w:bookmarkStart w:id="45" w:name="_Toc92472303"/>
      <w:r w:rsidRPr="009A3A6E">
        <w:rPr>
          <w:rtl/>
        </w:rPr>
        <w:lastRenderedPageBreak/>
        <w:t>فصل</w:t>
      </w:r>
      <w:r w:rsidRPr="00F901A7">
        <w:rPr>
          <w:rtl/>
        </w:rPr>
        <w:t xml:space="preserve"> </w:t>
      </w:r>
      <w:r w:rsidR="00150832">
        <w:rPr>
          <w:rFonts w:hint="cs"/>
          <w:rtl/>
        </w:rPr>
        <w:t>س</w:t>
      </w:r>
      <w:r>
        <w:rPr>
          <w:rFonts w:hint="cs"/>
          <w:rtl/>
        </w:rPr>
        <w:t>وم</w:t>
      </w:r>
      <w:bookmarkEnd w:id="45"/>
    </w:p>
    <w:p w14:paraId="4859A09B" w14:textId="053B5793" w:rsidR="00786F84" w:rsidRPr="006726F6" w:rsidRDefault="00786F84" w:rsidP="00F55EC5">
      <w:pPr>
        <w:pStyle w:val="Heading2"/>
        <w:shd w:val="clear" w:color="auto" w:fill="FBD4B4" w:themeFill="accent6" w:themeFillTint="66"/>
        <w:rPr>
          <w:shadow/>
          <w:rtl/>
          <w:lang w:bidi="fa-IR"/>
        </w:rPr>
      </w:pPr>
      <w:bookmarkStart w:id="46" w:name="_Toc92472304"/>
      <w:r>
        <w:rPr>
          <w:rFonts w:hint="cs"/>
          <w:shadow/>
          <w:rtl/>
          <w:lang w:bidi="fa-IR"/>
        </w:rPr>
        <w:t xml:space="preserve">عقل و </w:t>
      </w:r>
      <w:r w:rsidR="00150832">
        <w:rPr>
          <w:rFonts w:hint="cs"/>
          <w:shadow/>
          <w:rtl/>
          <w:lang w:bidi="fa-IR"/>
        </w:rPr>
        <w:t xml:space="preserve"> سلامت و بیماری آن</w:t>
      </w:r>
      <w:bookmarkEnd w:id="46"/>
      <w:r w:rsidRPr="006726F6">
        <w:rPr>
          <w:rFonts w:hint="cs"/>
          <w:shadow/>
          <w:rtl/>
          <w:lang w:bidi="fa-IR"/>
        </w:rPr>
        <w:t xml:space="preserve"> </w:t>
      </w:r>
    </w:p>
    <w:p w14:paraId="317339C5" w14:textId="77777777" w:rsidR="00786F84" w:rsidRPr="00B520F4" w:rsidRDefault="00786F84" w:rsidP="00F55EC5">
      <w:pPr>
        <w:keepNext/>
        <w:widowControl w:val="0"/>
        <w:spacing w:before="100" w:beforeAutospacing="1"/>
        <w:contextualSpacing/>
        <w:jc w:val="both"/>
        <w:rPr>
          <w:rFonts w:ascii="Times New Roman" w:eastAsia="Times New Roman" w:hAnsi="Times New Roman" w:cs="Times New Roman"/>
          <w:rtl/>
        </w:rPr>
      </w:pPr>
    </w:p>
    <w:p w14:paraId="152291B7" w14:textId="77777777" w:rsidR="006726F6" w:rsidRPr="00150832"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6A3CD160" w14:textId="77777777" w:rsidR="006726F6" w:rsidRPr="007303A7" w:rsidRDefault="006726F6" w:rsidP="00F55EC5">
      <w:pPr>
        <w:pStyle w:val="Heading1"/>
        <w:spacing w:before="100" w:beforeAutospacing="1"/>
        <w:rPr>
          <w:rtl/>
        </w:rPr>
      </w:pPr>
      <w:bookmarkStart w:id="47" w:name="_Toc92472305"/>
      <w:r w:rsidRPr="007303A7">
        <w:rPr>
          <w:rtl/>
        </w:rPr>
        <w:t>عقل و عملكرد سالم آن</w:t>
      </w:r>
      <w:bookmarkEnd w:id="47"/>
      <w:r w:rsidRPr="007303A7">
        <w:rPr>
          <w:rtl/>
        </w:rPr>
        <w:t xml:space="preserve"> </w:t>
      </w:r>
    </w:p>
    <w:p w14:paraId="3A393D0C" w14:textId="77777777" w:rsidR="006726F6" w:rsidRPr="00150832"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bookmarkStart w:id="48" w:name="_Hlk90798374"/>
      <w:r w:rsidRPr="00150832">
        <w:rPr>
          <w:rFonts w:ascii="Times New Roman" w:eastAsia="Times New Roman" w:hAnsi="Times New Roman" w:cs="Times New Roman"/>
          <w:b/>
          <w:bCs/>
          <w:color w:val="008A3E"/>
          <w:sz w:val="28"/>
          <w:szCs w:val="28"/>
          <w:rtl/>
        </w:rPr>
        <w:t>«كَذلِكَ يُبَيِّنُ اللّهُ لَكُمْ اياتِهِ لَعَلَّكُمْ تَعْقِلُونَ !»(242 / بقــره)</w:t>
      </w:r>
    </w:p>
    <w:bookmarkEnd w:id="48"/>
    <w:p w14:paraId="40E7C1C9" w14:textId="46A40D82"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50832">
        <w:rPr>
          <w:rFonts w:ascii="Times New Roman" w:eastAsia="Times New Roman" w:hAnsi="Times New Roman" w:cs="Times New Roman"/>
          <w:b/>
          <w:bCs/>
          <w:color w:val="C00000"/>
          <w:sz w:val="28"/>
          <w:szCs w:val="28"/>
          <w:rtl/>
        </w:rPr>
        <w:t xml:space="preserve">« بــديـن‏ســــان خـــــدا آيــات خــود را بــراى شمــا تبييــن مى‏كنــد شـــايــد تعقـــــل كنيــد!» </w:t>
      </w:r>
    </w:p>
    <w:p w14:paraId="1EA70C0B" w14:textId="77777777" w:rsidR="00150832" w:rsidRPr="00150832" w:rsidRDefault="00150832" w:rsidP="00F55EC5">
      <w:pPr>
        <w:keepNext/>
        <w:widowControl w:val="0"/>
        <w:spacing w:before="100" w:beforeAutospacing="1"/>
        <w:contextualSpacing/>
        <w:jc w:val="both"/>
        <w:rPr>
          <w:rFonts w:ascii="Times New Roman" w:eastAsia="Times New Roman" w:hAnsi="Times New Roman" w:cs="Times New Roman"/>
          <w:b/>
          <w:bCs/>
          <w:color w:val="C00000"/>
          <w:sz w:val="10"/>
          <w:szCs w:val="10"/>
          <w:rtl/>
        </w:rPr>
      </w:pPr>
    </w:p>
    <w:p w14:paraId="1602205A"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عقل از اين باب بر ادراك اطلاق مى‏شود، كه در ادراك عقد قلبى به تصديق هست و انسان را بدين‏جهت عاقل مى‏گويند و بدين خصيصه ممتاز از ساير جانداران مى‏دانند، كه خداى سبحان انســان را چنيــن آفـريده كه در مسايل فكرى و نظرى حق را از باطل و در مســايل عملى خير را از شــر تشخيــص دهد. </w:t>
      </w:r>
    </w:p>
    <w:p w14:paraId="6A9FD87C"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از ميان همه جانداران انسان را چنين آفريده كه در همان اوّل پيدايش و هست شدن خود را درك كند و بداند، كه او اوست و سپس او را به حواس ظاهرى مجهز كرده، تا به وسيله آن ظواهر موجودات محسوس پيرامون خود را احساس كند و نيز او را به حواس باطنى چون اراده و حب و بغض و اميد و ترس و امثال آن مجهز كرده تا معانى روحى را به وسيله آن‏ها درك كند و به‏وسيله آن معانى نفس او را با موجودات خارج از ذات او مرتبط سازد و پس از مرتبط شدن، در آن موجودات دخل و تصرّف كند، ترتيب دهد، از هم جدا كند، تخصيص دهد، تعميم دهد و آن‏گاه در آن‏چه مربوط به مسايل نظرى و خــارج از مــرحلــه عمل است تنها نظر دهد و حكم كند و در آن‏چه مربوط به مسايل عملى است و مربوط به عمـل است حكمــى عملـى كنـد و ترتيب اثـر عملـى بدهد.</w:t>
      </w:r>
    </w:p>
    <w:p w14:paraId="11410B4E"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150832">
        <w:rPr>
          <w:rFonts w:ascii="Times New Roman" w:eastAsia="Times New Roman" w:hAnsi="Times New Roman" w:cs="Times New Roman"/>
          <w:sz w:val="32"/>
          <w:szCs w:val="32"/>
          <w:rtl/>
        </w:rPr>
        <w:t xml:space="preserve">همه اين كارها كه مى‏كند بر طبق مجرايى مى‏كند كه فطرت اصلى او آن را تشخيص داده است و اين همان عقل است. </w:t>
      </w:r>
      <w:r w:rsidRPr="00150832">
        <w:rPr>
          <w:rFonts w:ascii="Times New Roman" w:eastAsia="Times New Roman" w:hAnsi="Times New Roman" w:cs="Times New Roman"/>
          <w:sz w:val="32"/>
          <w:szCs w:val="32"/>
          <w:vertAlign w:val="superscript"/>
          <w:rtl/>
        </w:rPr>
        <w:t>(1)</w:t>
      </w:r>
      <w:r w:rsidRPr="007303A7">
        <w:rPr>
          <w:rFonts w:ascii="Times New Roman" w:eastAsia="Times New Roman" w:hAnsi="Times New Roman" w:cs="Times New Roman"/>
          <w:sz w:val="28"/>
          <w:szCs w:val="28"/>
          <w:rtl/>
        </w:rPr>
        <w:t xml:space="preserve"> </w:t>
      </w:r>
    </w:p>
    <w:p w14:paraId="075B654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4، ص 58 . </w:t>
      </w:r>
    </w:p>
    <w:p w14:paraId="584972F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E6F005A" w14:textId="77777777" w:rsidR="006726F6" w:rsidRPr="007303A7" w:rsidRDefault="006726F6" w:rsidP="00F55EC5">
      <w:pPr>
        <w:pStyle w:val="Heading1"/>
        <w:spacing w:before="100" w:beforeAutospacing="1"/>
        <w:rPr>
          <w:rtl/>
        </w:rPr>
      </w:pPr>
      <w:bookmarkStart w:id="49" w:name="_Toc92472306"/>
      <w:r w:rsidRPr="007303A7">
        <w:rPr>
          <w:rtl/>
        </w:rPr>
        <w:t>ســلامـت عقـــل چيســت ؟</w:t>
      </w:r>
      <w:bookmarkEnd w:id="49"/>
    </w:p>
    <w:p w14:paraId="036D6DB1"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مـــراد بــه عقــل در كــلام خــداى تعــالى آن ادراكى است، كه با سلامت فطرت بـــراى انســـان دســت دهــد. </w:t>
      </w:r>
    </w:p>
    <w:p w14:paraId="1815CF7C" w14:textId="77777777" w:rsidR="006726F6" w:rsidRPr="0015083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sz w:val="32"/>
          <w:szCs w:val="32"/>
          <w:rtl/>
        </w:rPr>
        <w:t xml:space="preserve">اين‏جاست‏كه معناى جمله </w:t>
      </w:r>
      <w:r w:rsidRPr="00150832">
        <w:rPr>
          <w:rFonts w:ascii="Times New Roman" w:eastAsia="Times New Roman" w:hAnsi="Times New Roman" w:cs="Times New Roman"/>
          <w:sz w:val="28"/>
          <w:szCs w:val="28"/>
          <w:rtl/>
        </w:rPr>
        <w:t>«</w:t>
      </w:r>
      <w:r w:rsidRPr="00150832">
        <w:rPr>
          <w:rFonts w:ascii="Times New Roman" w:eastAsia="Times New Roman" w:hAnsi="Times New Roman" w:cs="Times New Roman"/>
          <w:b/>
          <w:bCs/>
          <w:sz w:val="28"/>
          <w:szCs w:val="28"/>
          <w:rtl/>
        </w:rPr>
        <w:t>...يُبَيِّنُ‏اللّهُ لَكُمُ‏ الاْياتِ لَعَلَّكُمْ تَعْقِلُونَ - اين‏چنين، خدا آيات خود را براى شما روشن و تبيين مى‏كند شايد تعقل كنيد!</w:t>
      </w:r>
      <w:r w:rsidRPr="00150832">
        <w:rPr>
          <w:rFonts w:ascii="Times New Roman" w:eastAsia="Times New Roman" w:hAnsi="Times New Roman" w:cs="Times New Roman"/>
          <w:sz w:val="28"/>
          <w:szCs w:val="28"/>
          <w:rtl/>
        </w:rPr>
        <w:t xml:space="preserve">» </w:t>
      </w:r>
      <w:r w:rsidRPr="00150832">
        <w:rPr>
          <w:rFonts w:ascii="Times New Roman" w:eastAsia="Times New Roman" w:hAnsi="Times New Roman" w:cs="Times New Roman"/>
          <w:sz w:val="32"/>
          <w:szCs w:val="32"/>
          <w:rtl/>
        </w:rPr>
        <w:t xml:space="preserve">(61 / نور) روشن مى‏شود، چون در اين جمله بيان خدا مقدمه تماميّت علم است و تماميت علم هم مقدمه عقل و وسيله به‏سوى آن است، هم‏چنان كـه در جـاى ديگـر فرموده: </w:t>
      </w:r>
      <w:r w:rsidRPr="00150832">
        <w:rPr>
          <w:rFonts w:ascii="Times New Roman" w:eastAsia="Times New Roman" w:hAnsi="Times New Roman" w:cs="Times New Roman"/>
          <w:b/>
          <w:bCs/>
          <w:sz w:val="28"/>
          <w:szCs w:val="28"/>
          <w:rtl/>
        </w:rPr>
        <w:t xml:space="preserve">« وَ تِلْكَ الاَمْثالُ نَضْرِبُها لِلنّاسِ وَ ما يَعْقِلُهـا اِلاَّ الْعـالِمُـونَ - همـه ايـن مثـل‏هـا را بـراى انسـان مى‏زنيـم، ولى وى آن‏ها را تعقل نمى‏كنــد، مگـر كسـانى كــه عالـم بـاشنــد!» (43 / عنكبــوت) </w:t>
      </w:r>
    </w:p>
    <w:p w14:paraId="17C573A8"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خـداى عـزّوجـلّ، كـلام خود را بر همين اساس به جريان انداخته و عقل را به نيرويى تعريف كرده كه انسان در دينش از آن بهره‏مند شود و به وسيلـه آن راه را به سوى حقايق معارف و اعمـال صـالـح پيـدا نمـوده و پيـش بگيـرد. پس اگر عقل انسان در چنيـن مجـرايـى قـرار نگيـرد و قلمـرو علمـش بـه چهـار ديوارى خير و شرهاى دنيــوى محــدود گــردد، ديگـــر عقـــل نــاميـــده نمـى‏شـــود .</w:t>
      </w:r>
    </w:p>
    <w:p w14:paraId="0CF2C2EF"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«اگــر مـا مى‏شنيـديـم و تعقـل مى‏كـرديـم ديگر از دوزخيان نمى‏بوديم!» (10 / مُلك)</w:t>
      </w:r>
    </w:p>
    <w:p w14:paraId="582D0890"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«چـرا پس در زميـن سيـر نكـردنـد تا داراى دل‏هـايـى شـونـد كـه بـا آن تعقـل كننـد و يـا گـوش‏هايى كه بـا آن بشنـونـد؟ آخر تاريك شدن چشم سر كورى نيست، اين چشم دل است كـه كـور مى‏شـود، دل‏هـايى كـه در سينـه‏هـاسـت!» (46 / حـج)</w:t>
      </w:r>
    </w:p>
    <w:p w14:paraId="52AE6FED" w14:textId="77777777" w:rsidR="006726F6" w:rsidRPr="00150832" w:rsidRDefault="006726F6" w:rsidP="00F55EC5">
      <w:pPr>
        <w:keepNext/>
        <w:widowControl w:val="0"/>
        <w:spacing w:before="0"/>
        <w:ind w:firstLine="720"/>
        <w:jc w:val="both"/>
        <w:rPr>
          <w:rFonts w:ascii="Times New Roman" w:eastAsia="Times New Roman" w:hAnsi="Times New Roman" w:cs="Times New Roman"/>
          <w:sz w:val="32"/>
          <w:szCs w:val="32"/>
          <w:rtl/>
        </w:rPr>
      </w:pPr>
      <w:r w:rsidRPr="00150832">
        <w:rPr>
          <w:rFonts w:ascii="Times New Roman" w:eastAsia="Times New Roman" w:hAnsi="Times New Roman" w:cs="Times New Roman"/>
          <w:sz w:val="32"/>
          <w:szCs w:val="32"/>
          <w:rtl/>
        </w:rPr>
        <w:t xml:space="preserve">اين آيات كلمه عقل را در علمى استعمال كرده كه انسان خودش بدون كمك ديگران بدان دست يابد و كلمه «سَمْع» را در علمى به‏كــار بــرده كــه انســان به كمــك ديگــران آن را به دست مى‏آورد، البته با سلامت فطرت در هر دو. براى اين كه مى‏فــرمــايــد آن عقلــى عقــل است كه بــا دل روشــن تــوأم بــاشـد نه بـا دل كور. </w:t>
      </w:r>
    </w:p>
    <w:p w14:paraId="0908BB5B"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 xml:space="preserve">«و چــه كســى از ملــت ابراهيم كه دين فطرى است روى برمى‏گرداند به جز كسى كه خود را سفيه كرده باشد!» </w:t>
      </w:r>
    </w:p>
    <w:p w14:paraId="2F0846E2" w14:textId="77777777" w:rsidR="006726F6" w:rsidRPr="00150832"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50832">
        <w:rPr>
          <w:rFonts w:ascii="Times New Roman" w:eastAsia="Times New Roman" w:hAnsi="Times New Roman" w:cs="Times New Roman"/>
          <w:b/>
          <w:bCs/>
          <w:sz w:val="28"/>
          <w:szCs w:val="28"/>
          <w:rtl/>
        </w:rPr>
        <w:t>«عقــل آن اســت كــه بـه‏وسيلــه آن خــداى رحمـان پرستش شود!» (حديث نبوى)</w:t>
      </w:r>
      <w:r w:rsidRPr="00150832">
        <w:rPr>
          <w:rFonts w:ascii="Times New Roman" w:eastAsia="Times New Roman" w:hAnsi="Times New Roman" w:cs="Times New Roman"/>
          <w:b/>
          <w:bCs/>
          <w:sz w:val="28"/>
          <w:szCs w:val="28"/>
          <w:vertAlign w:val="superscript"/>
          <w:rtl/>
        </w:rPr>
        <w:t>(1)</w:t>
      </w:r>
    </w:p>
    <w:p w14:paraId="6B94281C"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61 . </w:t>
      </w:r>
    </w:p>
    <w:p w14:paraId="2DD3BC79" w14:textId="77777777" w:rsidR="006726F6" w:rsidRPr="006A22D0" w:rsidRDefault="006726F6" w:rsidP="00F55EC5">
      <w:pPr>
        <w:keepNext/>
        <w:widowControl w:val="0"/>
        <w:spacing w:before="100" w:beforeAutospacing="1"/>
        <w:contextualSpacing/>
        <w:jc w:val="both"/>
        <w:rPr>
          <w:rFonts w:ascii="Times New Roman" w:eastAsia="Times New Roman" w:hAnsi="Times New Roman" w:cs="Times New Roman"/>
          <w:sz w:val="20"/>
          <w:szCs w:val="20"/>
          <w:rtl/>
        </w:rPr>
      </w:pPr>
    </w:p>
    <w:p w14:paraId="2EF24301" w14:textId="77777777" w:rsidR="006726F6" w:rsidRPr="007303A7" w:rsidRDefault="006726F6" w:rsidP="00F55EC5">
      <w:pPr>
        <w:pStyle w:val="Heading1"/>
        <w:spacing w:before="100" w:beforeAutospacing="1"/>
        <w:rPr>
          <w:rtl/>
        </w:rPr>
      </w:pPr>
      <w:bookmarkStart w:id="50" w:name="_Toc92472307"/>
      <w:r w:rsidRPr="007303A7">
        <w:rPr>
          <w:rtl/>
        </w:rPr>
        <w:t>حكمت، دانشى كه خداوند عطا مى‏كند!</w:t>
      </w:r>
      <w:bookmarkEnd w:id="50"/>
      <w:r w:rsidRPr="007303A7">
        <w:rPr>
          <w:rtl/>
        </w:rPr>
        <w:t xml:space="preserve"> </w:t>
      </w:r>
    </w:p>
    <w:p w14:paraId="1F01370F" w14:textId="77777777" w:rsidR="006726F6" w:rsidRPr="00B35291"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B35291">
        <w:rPr>
          <w:rFonts w:ascii="Times New Roman" w:eastAsia="Times New Roman" w:hAnsi="Times New Roman" w:cs="Times New Roman"/>
          <w:b/>
          <w:bCs/>
          <w:color w:val="008A3E"/>
          <w:sz w:val="28"/>
          <w:szCs w:val="28"/>
          <w:rtl/>
        </w:rPr>
        <w:t>« يُؤْتِى الْحِكْمَةَ مَنْ يَشاءُ وَ مَــنْ يُــؤْتَ الْحِكْمَــةَ فَقَـدْ اوُتِـىَ خَيْـرا كَثيـرا...!» (269 / بقره)</w:t>
      </w:r>
    </w:p>
    <w:p w14:paraId="0CAA0F0C" w14:textId="77777777" w:rsidR="006726F6" w:rsidRPr="006A22D0"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B35291">
        <w:rPr>
          <w:rFonts w:ascii="Times New Roman" w:eastAsia="Times New Roman" w:hAnsi="Times New Roman" w:cs="Times New Roman"/>
          <w:b/>
          <w:bCs/>
          <w:color w:val="C00000"/>
          <w:sz w:val="28"/>
          <w:szCs w:val="28"/>
          <w:rtl/>
        </w:rPr>
        <w:t xml:space="preserve">«حكمــت را بــه هـر كــه خــواهـد مى‏دهــد و هــر كــه حكمــت يــافـت خيرى فراوان يافت و به جــز </w:t>
      </w:r>
      <w:r w:rsidRPr="006A22D0">
        <w:rPr>
          <w:rFonts w:ascii="Times New Roman" w:eastAsia="Times New Roman" w:hAnsi="Times New Roman" w:cs="Times New Roman"/>
          <w:b/>
          <w:bCs/>
          <w:color w:val="C00000"/>
          <w:sz w:val="28"/>
          <w:szCs w:val="28"/>
          <w:rtl/>
        </w:rPr>
        <w:t xml:space="preserve">خـردمنـدان كسى انــدرز نگيــرد !» </w:t>
      </w:r>
    </w:p>
    <w:p w14:paraId="730FF59B"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«حكمت» به معناى نوعى احكام و اتقان و يا نوعى از امر محكم و متّقن است، آن‏چنان كه هيچ رخنه و يا سستى در آن نباشد و اين كلمه بيشتر در معلومات عقلى و حق و صادق استعمال مى‏شود و معنايش در اين موارد اين است كه بطلان و كذب به هيــچ وجــه در آن معنــا راه نــــدارد. </w:t>
      </w:r>
    </w:p>
    <w:p w14:paraId="464E28A1"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اين جمله دلالت دارد بر اين كه بيانى كه خدا در آن بيان حال اتقان و وضع همه علل و اسباب آن را و آثار صالح آن در زندگى حقيقى بشر را شرح داده، خود يكى از مصاديق حكمت است. پس حكمت عبارت است از قضاياى حقه‏اى كه مطابق با واقع باشد، يعنى به نحوى مشتمل بر سعادت بشر باشد، مثلاً معارف حقه الهيه درباره مبدأ و معاد باشد و يا اگر مشتمل بر معارفى از حقايق عالم طبيعى است معارفى باشد كه باز با سعادت انسان سروكار داشته ‏باشد، مانند حقايق‏ فطرى‏ كه ‏اساس ‏تشريفات ‏دينى ‏را تشكيل ‏مى‏دهد.</w:t>
      </w:r>
    </w:p>
    <w:p w14:paraId="3F7982ED"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حكمت‏ به‏خودى‏خود، منشأ خيركثير است، و هركس ‏آن‏را داشته ‏باشد خيرى بسيار دارد و اين ‏خيركثير نه از اين جهت است كه حكمت منسوب به خداست و خدا آن را عطا كرده، چون صرف انتساب آن به خدا باعث خير كثير نمى‏شود، هم‏چنان كه خدا مال را مى‏دهد ولى دادن خدا باعث نمى‏شود مال همه جا مايه سعادت باشد، چون به قارون هم مال داد.</w:t>
      </w:r>
    </w:p>
    <w:p w14:paraId="33A0A127" w14:textId="77777777" w:rsidR="006726F6" w:rsidRPr="006A22D0" w:rsidRDefault="006726F6" w:rsidP="00F55EC5">
      <w:pPr>
        <w:keepNext/>
        <w:widowControl w:val="0"/>
        <w:spacing w:before="0" w:after="0"/>
        <w:ind w:firstLine="720"/>
        <w:jc w:val="both"/>
        <w:rPr>
          <w:rFonts w:ascii="Times New Roman" w:eastAsia="Times New Roman" w:hAnsi="Times New Roman" w:cs="Times New Roman"/>
          <w:sz w:val="32"/>
          <w:szCs w:val="32"/>
          <w:vertAlign w:val="superscript"/>
          <w:rtl/>
        </w:rPr>
      </w:pPr>
      <w:r w:rsidRPr="006A22D0">
        <w:rPr>
          <w:rFonts w:ascii="Times New Roman" w:eastAsia="Times New Roman" w:hAnsi="Times New Roman" w:cs="Times New Roman"/>
          <w:sz w:val="32"/>
          <w:szCs w:val="32"/>
          <w:rtl/>
        </w:rPr>
        <w:t xml:space="preserve">نكته ديگر اين كه فرمود: حكمت خير كثير است، با اين كه جا داشت به خاطر ارتفاع شــأن و نفــاست امــر آن بــه طــور مطلــق فــرمــوده بــاشــد «حكمت خير است،» و اين بــدان جهــت بــود، كه بفهمــانــد خيــر بــودن حكمت هم منوط به عنايت خدا و توفيق اوست و مسئله سعادت منوط به عــاقبــت امــر اســت، چــون ممكن است خدا حكمت را به كسى بدهد، ولـى در آخــر كـار منحــرف شود و عــاقبتش شــر گردد. </w:t>
      </w:r>
      <w:r w:rsidRPr="006A22D0">
        <w:rPr>
          <w:rFonts w:ascii="Times New Roman" w:eastAsia="Times New Roman" w:hAnsi="Times New Roman" w:cs="Times New Roman"/>
          <w:sz w:val="32"/>
          <w:szCs w:val="32"/>
          <w:vertAlign w:val="superscript"/>
          <w:rtl/>
        </w:rPr>
        <w:t>(1)</w:t>
      </w:r>
    </w:p>
    <w:p w14:paraId="345333F4" w14:textId="77777777" w:rsidR="006726F6" w:rsidRPr="007303A7" w:rsidRDefault="006726F6" w:rsidP="00F55EC5">
      <w:pPr>
        <w:keepNext/>
        <w:widowControl w:val="0"/>
        <w:spacing w:before="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الميــــــــــــــــــزان ج 4، ص 347 . </w:t>
      </w:r>
    </w:p>
    <w:p w14:paraId="76FCE8DC" w14:textId="77777777" w:rsidR="006726F6" w:rsidRPr="007303A7" w:rsidRDefault="006726F6"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08D9641A" w14:textId="77777777" w:rsidR="006726F6" w:rsidRPr="007303A7" w:rsidRDefault="006726F6" w:rsidP="00F55EC5">
      <w:pPr>
        <w:pStyle w:val="Heading1"/>
        <w:spacing w:before="100" w:beforeAutospacing="1"/>
        <w:rPr>
          <w:rtl/>
        </w:rPr>
      </w:pPr>
      <w:bookmarkStart w:id="51" w:name="_Toc92472308"/>
      <w:r w:rsidRPr="007303A7">
        <w:rPr>
          <w:rtl/>
        </w:rPr>
        <w:t>تعليــــم حكمـــت الهــــى</w:t>
      </w:r>
      <w:bookmarkEnd w:id="51"/>
      <w:r w:rsidRPr="007303A7">
        <w:rPr>
          <w:rtl/>
        </w:rPr>
        <w:t xml:space="preserve"> </w:t>
      </w:r>
    </w:p>
    <w:p w14:paraId="16E1E38F" w14:textId="77777777" w:rsidR="006726F6" w:rsidRPr="006A22D0"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6A22D0">
        <w:rPr>
          <w:rFonts w:ascii="Times New Roman" w:eastAsia="Times New Roman" w:hAnsi="Times New Roman" w:cs="Times New Roman"/>
          <w:b/>
          <w:bCs/>
          <w:color w:val="008A3E"/>
          <w:sz w:val="28"/>
          <w:szCs w:val="28"/>
          <w:rtl/>
        </w:rPr>
        <w:t>« فَأَقِمْ وَجْهَكَ لِلدِّينِ حَنِيفاً فِطْرَتَ اللَّهِ الَّتِي فَطَرَ النَّاسَ عَلَيْها لا تَبْدِيلَ لِخَلْقِ اللَّهِ ذلِكَ الدِّينُ الْقَيِّمُ!» (30 / روم)</w:t>
      </w:r>
    </w:p>
    <w:p w14:paraId="72E39B92" w14:textId="09AD34AA" w:rsidR="006726F6"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6A22D0">
        <w:rPr>
          <w:rFonts w:ascii="Times New Roman" w:eastAsia="Times New Roman" w:hAnsi="Times New Roman" w:cs="Times New Roman"/>
          <w:b/>
          <w:bCs/>
          <w:color w:val="C00000"/>
          <w:sz w:val="28"/>
          <w:szCs w:val="28"/>
          <w:rtl/>
        </w:rPr>
        <w:t>« پس روى خود به سوى دين حنيف كن كه مطابق فطرت خدا است فطرتى كه خدا بشر را بر آن فطرت آفريده و در آفرينش خدا دگرگونگى نيست، اين است دين مستقيم ولى بيشتر مردم نمى‏دانند!»</w:t>
      </w:r>
    </w:p>
    <w:p w14:paraId="54CA1C9F" w14:textId="77777777" w:rsidR="006A22D0" w:rsidRPr="006A22D0" w:rsidRDefault="006A22D0" w:rsidP="00F55EC5">
      <w:pPr>
        <w:keepNext/>
        <w:widowControl w:val="0"/>
        <w:spacing w:before="100" w:beforeAutospacing="1"/>
        <w:ind w:left="720"/>
        <w:contextualSpacing/>
        <w:jc w:val="both"/>
        <w:rPr>
          <w:rFonts w:ascii="Times New Roman" w:eastAsia="Times New Roman" w:hAnsi="Times New Roman" w:cs="Times New Roman"/>
          <w:b/>
          <w:bCs/>
          <w:color w:val="C00000"/>
          <w:sz w:val="16"/>
          <w:szCs w:val="16"/>
        </w:rPr>
      </w:pPr>
    </w:p>
    <w:p w14:paraId="20D419D7"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6"/>
          <w:szCs w:val="36"/>
          <w:rtl/>
        </w:rPr>
        <w:t>«فطرت به‏چه دعوت مى‏كند؟»</w:t>
      </w:r>
      <w:r w:rsidRPr="006A22D0">
        <w:rPr>
          <w:rFonts w:ascii="Times New Roman" w:eastAsia="Times New Roman" w:hAnsi="Times New Roman" w:cs="Times New Roman"/>
          <w:b/>
          <w:bCs/>
          <w:sz w:val="32"/>
          <w:szCs w:val="32"/>
          <w:rtl/>
        </w:rPr>
        <w:tab/>
      </w:r>
    </w:p>
    <w:p w14:paraId="03F012DE"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به طور قطع فطرت در مرحله علم و اعتقاد دعوت نمى‏كند، مگر به علم و عملى كه با وضعش سازگار باشد و كمال واقعى و سعادت حقيقى‏اش را تأمين نمايد. از اعتقادات اصولى مربوط به مبدأ و معاد و نيز از آراء و عقايد فرعى، به علوم و آرايى هدايت مى‏كند كه به سعادت انسان منتهى شود و هم‏چنين به اعمالى دستور مى‏دهد كه در سعـادت او دخالت داشتـه باشد. </w:t>
      </w:r>
    </w:p>
    <w:p w14:paraId="2C10863F"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اسلام نيز بشر را دعوت مى‏كند به چراغى كه فروكش شدن برايش نيست و آن عقــايــد و دستــورالعمــل‏هايى است كــه از فطــرت خــود بشــر ســرچشمـه دارد. </w:t>
      </w:r>
    </w:p>
    <w:p w14:paraId="10FAF030"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خــداى تعـــالــى ايــن ديــن را كه اســاسـش فطــرت اســت، در آيــاتــى از كــلامش دين حق خـوانـده است. </w:t>
      </w:r>
    </w:p>
    <w:p w14:paraId="05DD17FD"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حق عبارت است از رأى و اعتقادى كه ملازم با رشد بدون غى و مطابق با واقع بـاشــد و ايـن همــان حكمـت است. </w:t>
      </w:r>
    </w:p>
    <w:p w14:paraId="0DEE0161"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حكمت عبارت است، از رأى و عقيده‏اى كه در صدقش محكم باشد و كذبى مخلوط به آن نبــاشــد و نفعــش هــم محكــم بــاشــد، يعنـى ضــرر دنبـالــش نداشتــه باشد.</w:t>
      </w:r>
    </w:p>
    <w:p w14:paraId="67EC4C7B" w14:textId="7B3B64C4" w:rsidR="006726F6" w:rsidRPr="006A22D0" w:rsidRDefault="006726F6" w:rsidP="00F55EC5">
      <w:pPr>
        <w:keepNext/>
        <w:widowControl w:val="0"/>
        <w:spacing w:before="0"/>
        <w:ind w:left="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«...وَ اَنْــــزَلَ اللّــــهُ عَلَيْــــكَ الْكِتــابَ وَ الْحِكْمَــةَ - خــدا بـــر تــو كتـــاب و حكمـــت نـازل كـرد!» (113/ نساء)</w:t>
      </w:r>
    </w:p>
    <w:p w14:paraId="6F3F05F0" w14:textId="77777777" w:rsidR="006726F6" w:rsidRPr="006A22D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 وَ الْقُــرْآنِ الْحَكيمِ!» (2 / يس)</w:t>
      </w:r>
    </w:p>
    <w:p w14:paraId="5FD3C0AC"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خــداى تعــالــى در چنــد جــا از كــلام مجيــدش، رســول گــرامـى خود را </w:t>
      </w:r>
      <w:r w:rsidRPr="006A22D0">
        <w:rPr>
          <w:rFonts w:ascii="Times New Roman" w:eastAsia="Times New Roman" w:hAnsi="Times New Roman" w:cs="Times New Roman"/>
          <w:sz w:val="32"/>
          <w:szCs w:val="32"/>
          <w:rtl/>
        </w:rPr>
        <w:lastRenderedPageBreak/>
        <w:t xml:space="preserve">«معلــم حكمـت» خـوانده و فرموده: </w:t>
      </w:r>
    </w:p>
    <w:p w14:paraId="06561CA8" w14:textId="3095B355" w:rsidR="006726F6" w:rsidRPr="006A22D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A22D0">
        <w:rPr>
          <w:rFonts w:ascii="Times New Roman" w:eastAsia="Times New Roman" w:hAnsi="Times New Roman" w:cs="Times New Roman"/>
          <w:b/>
          <w:bCs/>
          <w:sz w:val="28"/>
          <w:szCs w:val="28"/>
          <w:rtl/>
        </w:rPr>
        <w:t>«...وَ يُعَلِّمُهُـمُ الْكِتـابَ وَ الْحِكْمَـةَ - به آنـان كتـاب و حكمـت ياد بدهد!» (129 / بقره)</w:t>
      </w:r>
    </w:p>
    <w:p w14:paraId="309600AB" w14:textId="77777777" w:rsidR="006726F6" w:rsidRPr="006A22D0" w:rsidRDefault="006726F6" w:rsidP="00F55EC5">
      <w:pPr>
        <w:keepNext/>
        <w:widowControl w:val="0"/>
        <w:spacing w:before="0"/>
        <w:ind w:firstLine="720"/>
        <w:jc w:val="both"/>
        <w:rPr>
          <w:rFonts w:ascii="Times New Roman" w:eastAsia="Times New Roman" w:hAnsi="Times New Roman" w:cs="Times New Roman"/>
          <w:sz w:val="32"/>
          <w:szCs w:val="32"/>
          <w:rtl/>
        </w:rPr>
      </w:pPr>
      <w:r w:rsidRPr="006A22D0">
        <w:rPr>
          <w:rFonts w:ascii="Times New Roman" w:eastAsia="Times New Roman" w:hAnsi="Times New Roman" w:cs="Times New Roman"/>
          <w:sz w:val="32"/>
          <w:szCs w:val="32"/>
          <w:rtl/>
        </w:rPr>
        <w:t xml:space="preserve">تعليم قرآنى كه رسول خدا صلى‏الله‏عليه‏و‏آله متصدى آن و بيانگر آيات آن است، تعليم حكمت است و كارش اين است كه براى مردم بيان كند در ميان همه اصول عقايدى كه در فهم مردم و در دل مردم از تصوّر عالم وجود و حقيقت انسان كه جزئى از عالم است رخنه كــرده كدامش حق و كدامــش خرافى و باطــل است و در سنت‏هاى عملى كه مردم به آن معتقدند و از آن اصــول عقايد منشأ مى‏گيرنــد و عنوان آن غايــات و مقاصد است، كدامش حــق و كدام باطل و خرافى است. </w:t>
      </w:r>
      <w:r w:rsidRPr="006A22D0">
        <w:rPr>
          <w:rFonts w:ascii="Times New Roman" w:eastAsia="Times New Roman" w:hAnsi="Times New Roman" w:cs="Times New Roman"/>
          <w:sz w:val="32"/>
          <w:szCs w:val="32"/>
          <w:vertAlign w:val="superscript"/>
          <w:rtl/>
        </w:rPr>
        <w:t>(1)</w:t>
      </w:r>
      <w:r w:rsidRPr="006A22D0">
        <w:rPr>
          <w:rFonts w:ascii="Times New Roman" w:eastAsia="Times New Roman" w:hAnsi="Times New Roman" w:cs="Times New Roman"/>
          <w:sz w:val="32"/>
          <w:szCs w:val="32"/>
          <w:rtl/>
        </w:rPr>
        <w:t xml:space="preserve"> </w:t>
      </w:r>
    </w:p>
    <w:p w14:paraId="05A47D5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38، ص 190 . </w:t>
      </w:r>
    </w:p>
    <w:p w14:paraId="1268FE3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ED8A1A" w14:textId="77777777" w:rsidR="006726F6" w:rsidRPr="007303A7" w:rsidRDefault="006726F6" w:rsidP="00F55EC5">
      <w:pPr>
        <w:pStyle w:val="Heading1"/>
        <w:spacing w:before="100" w:beforeAutospacing="1"/>
        <w:rPr>
          <w:rtl/>
        </w:rPr>
      </w:pPr>
      <w:bookmarkStart w:id="52" w:name="_Toc92472309"/>
      <w:r w:rsidRPr="007303A7">
        <w:rPr>
          <w:rtl/>
        </w:rPr>
        <w:t>نمــونــه‏هـاى عقــــل كــامــل</w:t>
      </w:r>
      <w:bookmarkEnd w:id="52"/>
      <w:r w:rsidRPr="007303A7">
        <w:rPr>
          <w:rtl/>
        </w:rPr>
        <w:t xml:space="preserve"> </w:t>
      </w:r>
    </w:p>
    <w:p w14:paraId="5CB3B623" w14:textId="7A0D8EBB" w:rsidR="006726F6" w:rsidRPr="006A22D0"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6A22D0">
        <w:rPr>
          <w:rFonts w:ascii="Times New Roman" w:eastAsia="Times New Roman" w:hAnsi="Times New Roman" w:cs="Times New Roman"/>
          <w:b/>
          <w:bCs/>
          <w:color w:val="008A3E"/>
          <w:sz w:val="28"/>
          <w:szCs w:val="28"/>
          <w:rtl/>
        </w:rPr>
        <w:t>«...وَ مَـنْ يُؤْتَ الْحِكْمَةَ فَقَدْ اوُتِـىَ خَيْـرا كَثيـرا وَ ما يَذَّكَّرُ اِلاّ اوُلُوا الاَلْبابِ...!» (269 / بقره)</w:t>
      </w:r>
    </w:p>
    <w:p w14:paraId="755F4889" w14:textId="77777777" w:rsidR="006726F6" w:rsidRPr="00E700A2"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E700A2">
        <w:rPr>
          <w:rFonts w:ascii="Times New Roman" w:eastAsia="Times New Roman" w:hAnsi="Times New Roman" w:cs="Times New Roman"/>
          <w:b/>
          <w:bCs/>
          <w:color w:val="C00000"/>
          <w:sz w:val="28"/>
          <w:szCs w:val="28"/>
          <w:rtl/>
        </w:rPr>
        <w:t xml:space="preserve">«... به هــر كس كـه حكمـت دهـد، خيـر بسيار و كثير مى‏بخشد... !» </w:t>
      </w:r>
    </w:p>
    <w:p w14:paraId="6FD0C91B" w14:textId="77777777" w:rsidR="00E700A2" w:rsidRPr="00E700A2" w:rsidRDefault="00E700A2" w:rsidP="00F55EC5">
      <w:pPr>
        <w:keepNext/>
        <w:widowControl w:val="0"/>
        <w:spacing w:before="0"/>
        <w:ind w:firstLine="720"/>
        <w:jc w:val="both"/>
        <w:rPr>
          <w:rFonts w:ascii="Times New Roman" w:eastAsia="Times New Roman" w:hAnsi="Times New Roman" w:cs="Times New Roman"/>
          <w:sz w:val="12"/>
          <w:szCs w:val="12"/>
          <w:rtl/>
        </w:rPr>
      </w:pPr>
    </w:p>
    <w:p w14:paraId="636E9838" w14:textId="7F2CAC09"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از رسول خـدا صلى‏الله‏عليه‏و‏آله روايت شده كه: </w:t>
      </w:r>
    </w:p>
    <w:p w14:paraId="24D27E47" w14:textId="77777777"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خــداى تعـالى هيچ نعمتى را در بندگانش تقسيم نكرده، كه گرانمايه‏تر از عقل باشد. به همين جهــت خواب عاقل از شــب زنــده‏دارى بى‏عقــل بهتر و خانه نشستن عاقل از به جنــگ رفتـن جـاهــل بهتــر اســت. </w:t>
      </w:r>
    </w:p>
    <w:p w14:paraId="3A432CC8" w14:textId="77777777" w:rsidR="006726F6" w:rsidRPr="00E700A2" w:rsidRDefault="006726F6" w:rsidP="00F55EC5">
      <w:pPr>
        <w:keepNext/>
        <w:widowControl w:val="0"/>
        <w:spacing w:before="0"/>
        <w:ind w:firstLine="720"/>
        <w:jc w:val="both"/>
        <w:rPr>
          <w:rFonts w:ascii="Times New Roman" w:eastAsia="Times New Roman" w:hAnsi="Times New Roman" w:cs="Times New Roman"/>
          <w:sz w:val="32"/>
          <w:szCs w:val="32"/>
          <w:rtl/>
        </w:rPr>
      </w:pPr>
      <w:r w:rsidRPr="00E700A2">
        <w:rPr>
          <w:rFonts w:ascii="Times New Roman" w:eastAsia="Times New Roman" w:hAnsi="Times New Roman" w:cs="Times New Roman"/>
          <w:sz w:val="32"/>
          <w:szCs w:val="32"/>
          <w:rtl/>
        </w:rPr>
        <w:t xml:space="preserve">خداى تعالى هيچ رسولى و پيامبرى را مبعوث نفرمود، مگر بعد از آن كه عقل او را به كمال رسانيد. عقل هر پيامبر بيشتر از عقل‏هاى همه امّت اوست. و آن‏چه يك پيامبر از كمالات معنوى در ضمير خود دارد، گرانقدرتر از مجاهدت‏هاى همه مجاهدين است. هيچ بنده‏اى واجبات خدا را آن‏طور كه بايد به‏جا نمى‏آورد مگر وقتى كه بنا بگذارد بدون تعقل آن را انجام ندهد. اگر ثواب و فضيلت و ارزش عبادت همه عابدان را يك‏جا حساب كنيــم، بــه ارزش عبــادت عــاقل نمى‏رسد و عقلا همان صاحبان البابند كه خداى‏ تعالى دربــاره آن‏ها فرموده: </w:t>
      </w:r>
    </w:p>
    <w:p w14:paraId="3E19B6F8" w14:textId="77777777" w:rsidR="006726F6" w:rsidRPr="00E700A2"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E700A2">
        <w:rPr>
          <w:rFonts w:ascii="Times New Roman" w:eastAsia="Times New Roman" w:hAnsi="Times New Roman" w:cs="Times New Roman"/>
          <w:b/>
          <w:bCs/>
          <w:sz w:val="28"/>
          <w:szCs w:val="28"/>
          <w:rtl/>
        </w:rPr>
        <w:t>«...وَ ما يَذَّكَــرُ اِلاّ اُولُـواالاَلْبــاب ـ...و متـذكـر نمـى‏شـونـد مگـر صـاحبـان عقل!»</w:t>
      </w:r>
      <w:r w:rsidRPr="00E700A2">
        <w:rPr>
          <w:rFonts w:ascii="Times New Roman" w:eastAsia="Times New Roman" w:hAnsi="Times New Roman" w:cs="Times New Roman"/>
          <w:b/>
          <w:bCs/>
          <w:sz w:val="28"/>
          <w:szCs w:val="28"/>
          <w:vertAlign w:val="superscript"/>
          <w:rtl/>
        </w:rPr>
        <w:t>(1)</w:t>
      </w:r>
    </w:p>
    <w:p w14:paraId="7B8D186A"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4، ص 364 . </w:t>
      </w:r>
    </w:p>
    <w:p w14:paraId="6EEE8FE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p>
    <w:p w14:paraId="51141C7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B95B377" w14:textId="77777777" w:rsidR="006726F6" w:rsidRPr="007303A7" w:rsidRDefault="006726F6" w:rsidP="00F55EC5">
      <w:pPr>
        <w:pStyle w:val="Heading1"/>
        <w:spacing w:before="100" w:beforeAutospacing="1"/>
        <w:rPr>
          <w:rtl/>
        </w:rPr>
      </w:pPr>
      <w:bookmarkStart w:id="53" w:name="_Toc92472310"/>
      <w:r w:rsidRPr="007303A7">
        <w:rPr>
          <w:rtl/>
        </w:rPr>
        <w:t>حـق‏الـيقين و واهـمـه و مشاهـده و عقـل</w:t>
      </w:r>
      <w:bookmarkEnd w:id="53"/>
      <w:r w:rsidRPr="007303A7">
        <w:rPr>
          <w:rtl/>
        </w:rPr>
        <w:t xml:space="preserve"> </w:t>
      </w:r>
    </w:p>
    <w:p w14:paraId="09129DB9" w14:textId="395855C3" w:rsidR="006726F6" w:rsidRPr="002A36E4"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2A36E4">
        <w:rPr>
          <w:rFonts w:ascii="Times New Roman" w:eastAsia="Times New Roman" w:hAnsi="Times New Roman" w:cs="Times New Roman"/>
          <w:b/>
          <w:bCs/>
          <w:color w:val="008A3E"/>
          <w:sz w:val="28"/>
          <w:szCs w:val="28"/>
          <w:rtl/>
        </w:rPr>
        <w:t>«</w:t>
      </w:r>
      <w:r w:rsidR="002A36E4">
        <w:rPr>
          <w:rFonts w:ascii="Times New Roman" w:eastAsia="Times New Roman" w:hAnsi="Times New Roman" w:cs="Times New Roman" w:hint="cs"/>
          <w:b/>
          <w:bCs/>
          <w:color w:val="008A3E"/>
          <w:sz w:val="28"/>
          <w:szCs w:val="28"/>
          <w:rtl/>
        </w:rPr>
        <w:t xml:space="preserve"> </w:t>
      </w:r>
      <w:r w:rsidRPr="002A36E4">
        <w:rPr>
          <w:rFonts w:ascii="Times New Roman" w:eastAsia="Times New Roman" w:hAnsi="Times New Roman" w:cs="Times New Roman"/>
          <w:b/>
          <w:bCs/>
          <w:color w:val="008A3E"/>
          <w:sz w:val="28"/>
          <w:szCs w:val="28"/>
          <w:rtl/>
        </w:rPr>
        <w:t>وَ اِذْ قـالَ اِبْـراهيـمُ رَبِّ اَرِنـى كَيْـفَ تُحْيِى الْمَوْتى قالَ اَوَ لَمْ تُؤْمِنْ قالَ بَلى وَلكِنْ لِيَطْمَئِنَّ قَلْبـى...!» (260 / بقـــــــــــــره)</w:t>
      </w:r>
    </w:p>
    <w:p w14:paraId="2A396C3E" w14:textId="0CDEE958" w:rsidR="006726F6" w:rsidRPr="002A36E4"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A36E4">
        <w:rPr>
          <w:rFonts w:ascii="Times New Roman" w:eastAsia="Times New Roman" w:hAnsi="Times New Roman" w:cs="Times New Roman"/>
          <w:b/>
          <w:bCs/>
          <w:color w:val="C00000"/>
          <w:sz w:val="28"/>
          <w:szCs w:val="28"/>
          <w:rtl/>
        </w:rPr>
        <w:t>«</w:t>
      </w:r>
      <w:r w:rsidR="002A36E4" w:rsidRPr="002A36E4">
        <w:rPr>
          <w:rFonts w:ascii="Times New Roman" w:eastAsia="Times New Roman" w:hAnsi="Times New Roman" w:cs="Times New Roman" w:hint="cs"/>
          <w:b/>
          <w:bCs/>
          <w:color w:val="C00000"/>
          <w:sz w:val="28"/>
          <w:szCs w:val="28"/>
          <w:rtl/>
        </w:rPr>
        <w:t xml:space="preserve"> </w:t>
      </w:r>
      <w:r w:rsidRPr="002A36E4">
        <w:rPr>
          <w:rFonts w:ascii="Times New Roman" w:eastAsia="Times New Roman" w:hAnsi="Times New Roman" w:cs="Times New Roman"/>
          <w:b/>
          <w:bCs/>
          <w:color w:val="C00000"/>
          <w:sz w:val="28"/>
          <w:szCs w:val="28"/>
          <w:rtl/>
        </w:rPr>
        <w:t xml:space="preserve">و چون ابراهيم گفت پروردگارا نشانم بده چگونه مردگان را زنده مى‏كنى؟ فرمود: مگر ايمان ندارى؟ عرضه داشت: بلى!  ولى مى‏خواهم‏قلبم‏آرامش يابد... !» </w:t>
      </w:r>
    </w:p>
    <w:p w14:paraId="3880FDA6" w14:textId="77777777" w:rsidR="002A36E4" w:rsidRPr="002A36E4" w:rsidRDefault="002A36E4" w:rsidP="00F55EC5">
      <w:pPr>
        <w:keepNext/>
        <w:widowControl w:val="0"/>
        <w:spacing w:before="0"/>
        <w:ind w:firstLine="720"/>
        <w:jc w:val="both"/>
        <w:rPr>
          <w:rFonts w:ascii="Times New Roman" w:eastAsia="Times New Roman" w:hAnsi="Times New Roman" w:cs="Times New Roman"/>
          <w:sz w:val="14"/>
          <w:szCs w:val="14"/>
          <w:rtl/>
        </w:rPr>
      </w:pPr>
    </w:p>
    <w:p w14:paraId="77FA5C8A" w14:textId="3A2BAC62"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جمله «قلبم آرامش يابد !» كه حكايت كلام ابراهيم عليه‏السلام است مطلق آمده و نگفته قلبم از چه چيز آرامش يابد و اين اطلاق دلالت دارد بر اين كه مطلوب آن جناب از اين درخواست به دست آوردن مطلق آرامش و اطمينان و ريشه كردن منشأ همه خطورها و وســوســه‏هــاى قلبــى از قلب است. چون حس واهمه در ادراكات جزئى و احكام تنها بر حـس ظاهرى تكيه دارد. </w:t>
      </w:r>
    </w:p>
    <w:p w14:paraId="5ABD080D"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واهمه احكام خود را صادر مى‏كند، بدون اين كه آن را به عقل ارجاع دهد و اصلاً از پذيرفتن راهنمايى‏هاى عقل سرباز مى‏زند، هرچند كه نفس آدمى ايمان و يقين به گفته‏هاى عقل داشته باشد. و آن گاه احوالى از نفس را كه مناسب با حكم خود و استنكافش از حكم عقل باشد برمى‏انگيزد و آن احوال برانگيخته شده حكم واهمه را تأييد مى‏كنند و بالاخره حكم واهمه به كرسى مى‏نشيند، هر چند كه عقل نسبت به حكم خـودش يقيـن داشته باشد. </w:t>
      </w:r>
    </w:p>
    <w:p w14:paraId="20EAC68C"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مثل اين كه شما در منزلى تاريك كه جسدى مرده هم آن‏جا هست خوابيده باشيد، از نظر عقل شما يقين داريد كه مرده جسمى است جامد و مانند سنگ فاقد شعور و اراده، لكن قوه واهمه شما از پذيرفتن اين حكم عقل شما استنكاف مى‏ورزد و صفت خوف را در شما برمى‏انگيزد. </w:t>
      </w:r>
    </w:p>
    <w:p w14:paraId="69CFAAF2"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t xml:space="preserve">گاهى هم مى‏شود كه از شدت ترس عقل زايل مى‏شود و گاه هم شده كه طرف زهره ترك شده و مى‏ميرد. </w:t>
      </w:r>
    </w:p>
    <w:p w14:paraId="5EDDE7B2" w14:textId="77777777" w:rsidR="006726F6" w:rsidRPr="00551B2F" w:rsidRDefault="006726F6" w:rsidP="00F55EC5">
      <w:pPr>
        <w:keepNext/>
        <w:widowControl w:val="0"/>
        <w:spacing w:before="0"/>
        <w:ind w:firstLine="720"/>
        <w:jc w:val="both"/>
        <w:rPr>
          <w:rFonts w:ascii="Times New Roman" w:eastAsia="Times New Roman" w:hAnsi="Times New Roman" w:cs="Times New Roman"/>
          <w:sz w:val="28"/>
          <w:szCs w:val="28"/>
          <w:rtl/>
        </w:rPr>
      </w:pPr>
      <w:r w:rsidRPr="002A36E4">
        <w:rPr>
          <w:rFonts w:ascii="Times New Roman" w:eastAsia="Times New Roman" w:hAnsi="Times New Roman" w:cs="Times New Roman"/>
          <w:sz w:val="32"/>
          <w:szCs w:val="32"/>
          <w:rtl/>
        </w:rPr>
        <w:t>پس معلوم شد، هميشه وجود خطورهاى نفسانى موهوم و منافى با عقايد يقينى منافاتى با ايمان و تصديق ندارد، تنها مايه آزار و دردسر نفس مى‏شود و سكون و آرامش را از نفس سلب مى‏كند و اين‏گونه خطورها به جز از راه مشاهده و حس برطرف نمــى‏شـــود.</w:t>
      </w:r>
      <w:r w:rsidRPr="00551B2F">
        <w:rPr>
          <w:rFonts w:ascii="Times New Roman" w:eastAsia="Times New Roman" w:hAnsi="Times New Roman" w:cs="Times New Roman"/>
          <w:sz w:val="28"/>
          <w:szCs w:val="28"/>
          <w:rtl/>
        </w:rPr>
        <w:t xml:space="preserve"> لـــذا گفتــه‏انــد مشــاهــده اثـــرى دارد كــه علـم آن اثــر را نــــدارد. </w:t>
      </w:r>
    </w:p>
    <w:p w14:paraId="020E7315" w14:textId="77777777" w:rsidR="006726F6" w:rsidRPr="002A36E4" w:rsidRDefault="006726F6" w:rsidP="00F55EC5">
      <w:pPr>
        <w:keepNext/>
        <w:widowControl w:val="0"/>
        <w:spacing w:before="0"/>
        <w:ind w:firstLine="720"/>
        <w:jc w:val="both"/>
        <w:rPr>
          <w:rFonts w:ascii="Times New Roman" w:eastAsia="Times New Roman" w:hAnsi="Times New Roman" w:cs="Times New Roman"/>
          <w:sz w:val="32"/>
          <w:szCs w:val="32"/>
          <w:rtl/>
        </w:rPr>
      </w:pPr>
      <w:r w:rsidRPr="002A36E4">
        <w:rPr>
          <w:rFonts w:ascii="Times New Roman" w:eastAsia="Times New Roman" w:hAnsi="Times New Roman" w:cs="Times New Roman"/>
          <w:sz w:val="32"/>
          <w:szCs w:val="32"/>
          <w:rtl/>
        </w:rPr>
        <w:lastRenderedPageBreak/>
        <w:t xml:space="preserve">حضرت ابراهيم عليه‏السلام تقاضا نكرد كه مى‏خواهم ببينم اجزاء مردگان چگونه حيات را مى‏پذيرد و دوباره ‏زنده مى‏شوند، بلكه تقاضاى اين را كرد كه مى‏خواهم فعل تو را ببينم كه چگونه مردگان ‏را زنده ‏مى‏كنى و اين ‏تقاضا، تقاضاى امر محسوس نيست، هر چند كه منفك ‏از محسوس هم ‏نمى‏باشد، چون ‏اجزايى‏كه حيات‏ را مى‏پذيرند مادى و محسوس‏اند، ولكن همان‏طور كه گفتيم تقاضاى آن جناب تقاضاى مشاهده فعل خدا است، كه امرى است نـامحســوس، پس در حقيقــت ابـراهيـم عليه‏السلام درخواست حق‏اليقين كرده است. </w:t>
      </w:r>
      <w:r w:rsidRPr="002A36E4">
        <w:rPr>
          <w:rFonts w:ascii="Times New Roman" w:eastAsia="Times New Roman" w:hAnsi="Times New Roman" w:cs="Times New Roman"/>
          <w:sz w:val="32"/>
          <w:szCs w:val="32"/>
          <w:vertAlign w:val="superscript"/>
          <w:rtl/>
        </w:rPr>
        <w:t>(1)</w:t>
      </w:r>
      <w:r w:rsidRPr="002A36E4">
        <w:rPr>
          <w:rFonts w:ascii="Times New Roman" w:eastAsia="Times New Roman" w:hAnsi="Times New Roman" w:cs="Times New Roman"/>
          <w:sz w:val="32"/>
          <w:szCs w:val="32"/>
          <w:rtl/>
        </w:rPr>
        <w:t xml:space="preserve"> </w:t>
      </w:r>
    </w:p>
    <w:p w14:paraId="7F6190D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305 . </w:t>
      </w:r>
    </w:p>
    <w:p w14:paraId="5CFD97DD" w14:textId="77777777" w:rsidR="006726F6" w:rsidRPr="00551B2F" w:rsidRDefault="006726F6" w:rsidP="00F55EC5">
      <w:pPr>
        <w:pStyle w:val="Heading1"/>
        <w:spacing w:before="100" w:beforeAutospacing="1"/>
        <w:rPr>
          <w:sz w:val="22"/>
          <w:szCs w:val="22"/>
          <w:rtl/>
        </w:rPr>
      </w:pPr>
    </w:p>
    <w:p w14:paraId="07B7E676" w14:textId="77777777" w:rsidR="006726F6" w:rsidRPr="007303A7" w:rsidRDefault="006726F6" w:rsidP="00F55EC5">
      <w:pPr>
        <w:pStyle w:val="Heading1"/>
        <w:spacing w:before="100" w:beforeAutospacing="1"/>
        <w:rPr>
          <w:rtl/>
        </w:rPr>
      </w:pPr>
      <w:bookmarkStart w:id="54" w:name="_Toc92472311"/>
      <w:r w:rsidRPr="007303A7">
        <w:rPr>
          <w:rtl/>
        </w:rPr>
        <w:t>عـوامل انحـراف عقـل</w:t>
      </w:r>
      <w:bookmarkEnd w:id="54"/>
      <w:r w:rsidRPr="007303A7">
        <w:rPr>
          <w:rtl/>
        </w:rPr>
        <w:t xml:space="preserve"> </w:t>
      </w:r>
    </w:p>
    <w:p w14:paraId="2B1DA3BD" w14:textId="77777777" w:rsidR="00CB1911" w:rsidRPr="00CB1911" w:rsidRDefault="00CB1911" w:rsidP="00F55EC5">
      <w:pPr>
        <w:keepNext/>
        <w:widowControl w:val="0"/>
        <w:spacing w:before="0"/>
        <w:jc w:val="both"/>
        <w:rPr>
          <w:rFonts w:ascii="Times New Roman" w:eastAsia="Times New Roman" w:hAnsi="Times New Roman" w:cs="Times New Roman"/>
          <w:b/>
          <w:bCs/>
          <w:color w:val="008A3E"/>
          <w:sz w:val="4"/>
          <w:szCs w:val="4"/>
          <w:rtl/>
        </w:rPr>
      </w:pPr>
    </w:p>
    <w:p w14:paraId="3510E2EF" w14:textId="636B6C11" w:rsidR="006726F6" w:rsidRDefault="006726F6" w:rsidP="00F55EC5">
      <w:pPr>
        <w:keepNext/>
        <w:widowControl w:val="0"/>
        <w:spacing w:before="0" w:after="0"/>
        <w:jc w:val="both"/>
        <w:rPr>
          <w:rFonts w:ascii="Times New Roman" w:eastAsia="Times New Roman" w:hAnsi="Times New Roman" w:cs="Times New Roman"/>
          <w:b/>
          <w:bCs/>
          <w:color w:val="008A3E"/>
          <w:sz w:val="28"/>
          <w:szCs w:val="28"/>
          <w:rtl/>
        </w:rPr>
      </w:pPr>
      <w:r w:rsidRPr="002A36E4">
        <w:rPr>
          <w:rFonts w:ascii="Times New Roman" w:eastAsia="Times New Roman" w:hAnsi="Times New Roman" w:cs="Times New Roman"/>
          <w:b/>
          <w:bCs/>
          <w:color w:val="008A3E"/>
          <w:sz w:val="28"/>
          <w:szCs w:val="28"/>
          <w:rtl/>
        </w:rPr>
        <w:t>« كَذلِــكَ يُبَيِّـنُ اللّـهُ لَكـمْ ايـاتِــهِ لَعَلَّكُـمْ تَعْقِلُــونَ!» (242 / بقـــره)</w:t>
      </w:r>
    </w:p>
    <w:p w14:paraId="0E1717A0" w14:textId="77777777" w:rsidR="00CB1911" w:rsidRDefault="00CB1911" w:rsidP="00F55EC5">
      <w:pPr>
        <w:keepNext/>
        <w:spacing w:before="0" w:after="0" w:line="240" w:lineRule="auto"/>
        <w:rPr>
          <w:rFonts w:asciiTheme="majorBidi" w:eastAsia="Times New Roman" w:hAnsiTheme="majorBidi" w:cstheme="majorBidi"/>
          <w:b/>
          <w:bCs/>
          <w:color w:val="C00000"/>
          <w:sz w:val="28"/>
          <w:szCs w:val="28"/>
          <w:rtl/>
          <w:lang w:val="en-CA" w:eastAsia="en-CA" w:bidi="fa-IR"/>
        </w:rPr>
      </w:pPr>
      <w:r>
        <w:rPr>
          <w:rFonts w:asciiTheme="majorBidi" w:eastAsia="Times New Roman" w:hAnsiTheme="majorBidi" w:cstheme="majorBidi" w:hint="cs"/>
          <w:b/>
          <w:bCs/>
          <w:color w:val="C00000"/>
          <w:sz w:val="28"/>
          <w:szCs w:val="28"/>
          <w:rtl/>
          <w:lang w:val="en-CA" w:eastAsia="en-CA" w:bidi="fa-IR"/>
        </w:rPr>
        <w:t xml:space="preserve">« </w:t>
      </w:r>
      <w:r w:rsidRPr="00CB1911">
        <w:rPr>
          <w:rFonts w:asciiTheme="majorBidi" w:eastAsia="Times New Roman" w:hAnsiTheme="majorBidi" w:cstheme="majorBidi"/>
          <w:b/>
          <w:bCs/>
          <w:color w:val="C00000"/>
          <w:sz w:val="28"/>
          <w:szCs w:val="28"/>
          <w:rtl/>
          <w:lang w:val="en-CA" w:eastAsia="en-CA" w:bidi="fa-IR"/>
        </w:rPr>
        <w:t>اين چنين، خداوند آيات خود را براى شما شرح مى‏دهد؛ شايد انديشه كنيد</w:t>
      </w:r>
      <w:r>
        <w:rPr>
          <w:rFonts w:asciiTheme="majorBidi" w:eastAsia="Times New Roman" w:hAnsiTheme="majorBidi" w:cstheme="majorBidi" w:hint="cs"/>
          <w:b/>
          <w:bCs/>
          <w:color w:val="C00000"/>
          <w:sz w:val="28"/>
          <w:szCs w:val="28"/>
          <w:rtl/>
          <w:lang w:val="en-CA" w:eastAsia="en-CA" w:bidi="fa-IR"/>
        </w:rPr>
        <w:t>!»</w:t>
      </w:r>
    </w:p>
    <w:p w14:paraId="4A5925C4" w14:textId="77777777" w:rsidR="00551B2F" w:rsidRPr="00551B2F" w:rsidRDefault="00551B2F" w:rsidP="00F55EC5">
      <w:pPr>
        <w:keepNext/>
        <w:spacing w:before="0"/>
        <w:ind w:firstLine="720"/>
        <w:jc w:val="both"/>
        <w:rPr>
          <w:rFonts w:ascii="Times New Roman" w:eastAsia="Times New Roman" w:hAnsi="Times New Roman" w:cs="Times New Roman"/>
          <w:sz w:val="2"/>
          <w:szCs w:val="2"/>
          <w:rtl/>
        </w:rPr>
      </w:pPr>
    </w:p>
    <w:p w14:paraId="63DEA8CA" w14:textId="479215BF" w:rsidR="006726F6" w:rsidRPr="00CB1911" w:rsidRDefault="006726F6" w:rsidP="00F55EC5">
      <w:pPr>
        <w:keepNext/>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بسا مى‏شود كه، يكى يا چند قواى آدمى بر ساير قوا غلبه مى‏كند و كورانى و طوفانى در درون به راه مى‏اندازد. مثلاً درجه شهوتش از آن مقدارى كه بايد باشد، تجاوز مى‏كند و يا درجه خشمش بالا مى‏رود و چشم عقلش نمى‏تواند حقيقت را درك كند، در نتيجه حكم به حق قواى درونى‏اش باطل و يا ضعيف مى‏شود و انسان از مرز اعتدال به طرف وادى افراط يا تفريط سقوط مى‏كند. </w:t>
      </w:r>
    </w:p>
    <w:p w14:paraId="6FFE2F89" w14:textId="77777777" w:rsidR="006726F6" w:rsidRPr="00CB1911" w:rsidRDefault="006726F6" w:rsidP="00F55EC5">
      <w:pPr>
        <w:keepNext/>
        <w:widowControl w:val="0"/>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آن وقت عقل آدمى نظير آن قاضى مى‏شود كه، بر طبق مدارك باطل و شهادت‏هاى كاذب و منحــرف و تحريف شده حكم كند. يعنى در حكمش از مرز حق منحرف مى‏شود، هرچند كه خيلى مراقــب است به باطل حكم نكنـد اما نمى‏توانــد. چنين قاضى در عين اين كه در مسند قضا نشسته قاضى نيست. </w:t>
      </w:r>
    </w:p>
    <w:p w14:paraId="05729907" w14:textId="77777777" w:rsidR="006726F6" w:rsidRPr="00CB1911" w:rsidRDefault="006726F6" w:rsidP="00F55EC5">
      <w:pPr>
        <w:keepNext/>
        <w:widowControl w:val="0"/>
        <w:spacing w:before="0"/>
        <w:ind w:firstLine="720"/>
        <w:jc w:val="both"/>
        <w:rPr>
          <w:rFonts w:ascii="Times New Roman" w:eastAsia="Times New Roman" w:hAnsi="Times New Roman" w:cs="Times New Roman"/>
          <w:sz w:val="32"/>
          <w:szCs w:val="32"/>
          <w:rtl/>
        </w:rPr>
      </w:pPr>
      <w:r w:rsidRPr="00CB1911">
        <w:rPr>
          <w:rFonts w:ascii="Times New Roman" w:eastAsia="Times New Roman" w:hAnsi="Times New Roman" w:cs="Times New Roman"/>
          <w:sz w:val="32"/>
          <w:szCs w:val="32"/>
          <w:rtl/>
        </w:rPr>
        <w:t xml:space="preserve">انسان عاقل هم در مواردى كه يك يا چند از غرايز و اميال درونى‏اش طغيان كرده، در عين اين كه هم انسان است و هم عاقل، نمى‏تواند به حق حكم كند، بلكه هر حكمى كه مى‏كند باطل است. ولو اين كه (مانند معاويه‏ها،) حكم خود را عقل بداند، اما اطلاق عقل به چنيــن عقلــى اطــلاق به مسـامحــه اســت و عقــل واقعى نيست، براى اين كه آدمى در چنين حالى از سلامت فطرت و سنـن صواب بيرون است. </w:t>
      </w:r>
      <w:r w:rsidRPr="00CB1911">
        <w:rPr>
          <w:rFonts w:ascii="Times New Roman" w:eastAsia="Times New Roman" w:hAnsi="Times New Roman" w:cs="Times New Roman"/>
          <w:sz w:val="32"/>
          <w:szCs w:val="32"/>
          <w:vertAlign w:val="superscript"/>
          <w:rtl/>
        </w:rPr>
        <w:t>(1)</w:t>
      </w:r>
      <w:r w:rsidRPr="00CB1911">
        <w:rPr>
          <w:rFonts w:ascii="Times New Roman" w:eastAsia="Times New Roman" w:hAnsi="Times New Roman" w:cs="Times New Roman"/>
          <w:sz w:val="32"/>
          <w:szCs w:val="32"/>
          <w:rtl/>
        </w:rPr>
        <w:t xml:space="preserve"> </w:t>
      </w:r>
    </w:p>
    <w:p w14:paraId="18655792"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CB1911">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الميــــــزان ج 4، ص 59 . </w:t>
      </w:r>
    </w:p>
    <w:p w14:paraId="02DD2E1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A3E0F1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9D57398" w14:textId="77777777" w:rsidR="006726F6" w:rsidRPr="007303A7" w:rsidRDefault="006726F6" w:rsidP="00F55EC5">
      <w:pPr>
        <w:pStyle w:val="Heading1"/>
        <w:spacing w:before="100" w:beforeAutospacing="1"/>
        <w:rPr>
          <w:rtl/>
        </w:rPr>
      </w:pPr>
      <w:bookmarkStart w:id="55" w:name="_Toc92472312"/>
      <w:r w:rsidRPr="007303A7">
        <w:rPr>
          <w:rtl/>
        </w:rPr>
        <w:t>چگونه انسان در عين داشتن زبان و گوش، كر و لال مى‏شود؟</w:t>
      </w:r>
      <w:bookmarkEnd w:id="55"/>
    </w:p>
    <w:p w14:paraId="4CC06C67" w14:textId="2475DB07" w:rsidR="006726F6"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551B2F">
        <w:rPr>
          <w:rFonts w:ascii="Times New Roman" w:eastAsia="Times New Roman" w:hAnsi="Times New Roman" w:cs="Times New Roman"/>
          <w:b/>
          <w:bCs/>
          <w:color w:val="008A3E"/>
          <w:sz w:val="28"/>
          <w:szCs w:val="28"/>
          <w:rtl/>
        </w:rPr>
        <w:t>« وَ لَوْ عَلِمَ‏ اللّهُ فيهِمْ خَيْرا لاَسْمَعَهُمْ وَ لَوْ اَسْمَعَهُمْ ‏لَتَوَلَّوْا وَ هُمْ ‏مُعْرِضُونَ !» (23 / انفال)</w:t>
      </w:r>
    </w:p>
    <w:p w14:paraId="1C9827AD" w14:textId="2077269D" w:rsidR="00551B2F" w:rsidRPr="00551B2F" w:rsidRDefault="00551B2F" w:rsidP="00F55EC5">
      <w:pPr>
        <w:keepNext/>
        <w:spacing w:before="100" w:beforeAutospacing="1" w:after="100" w:afterAutospacing="1" w:line="240" w:lineRule="auto"/>
        <w:rPr>
          <w:rFonts w:asciiTheme="majorBidi" w:eastAsia="Times New Roman" w:hAnsiTheme="majorBidi" w:cstheme="majorBidi"/>
          <w:b/>
          <w:bCs/>
          <w:lang w:val="en-CA" w:eastAsia="en-CA" w:bidi="fa-IR"/>
        </w:rPr>
      </w:pPr>
      <w:r w:rsidRPr="00B358E2">
        <w:rPr>
          <w:rFonts w:asciiTheme="majorBidi" w:eastAsia="Times New Roman" w:hAnsiTheme="majorBidi" w:cstheme="majorBidi"/>
          <w:b/>
          <w:bCs/>
          <w:color w:val="000000"/>
          <w:sz w:val="28"/>
          <w:szCs w:val="28"/>
          <w:rtl/>
          <w:lang w:val="en-CA" w:eastAsia="en-CA" w:bidi="fa-IR"/>
        </w:rPr>
        <w:t xml:space="preserve">« </w:t>
      </w:r>
      <w:r w:rsidRPr="00551B2F">
        <w:rPr>
          <w:rFonts w:asciiTheme="majorBidi" w:eastAsia="Times New Roman" w:hAnsiTheme="majorBidi" w:cstheme="majorBidi"/>
          <w:b/>
          <w:bCs/>
          <w:color w:val="000000"/>
          <w:sz w:val="28"/>
          <w:szCs w:val="28"/>
          <w:rtl/>
          <w:lang w:val="en-CA" w:eastAsia="en-CA" w:bidi="fa-IR"/>
        </w:rPr>
        <w:t>و اگر خدا خيرى در آنان سراغ داشت شنوايشان مى‏ساخت، و اگر آنان را شنوا مى‏كرد، باز هم با حالت اعراض [به حق‏] پشت مى‏كردند</w:t>
      </w:r>
      <w:r w:rsidRPr="00B358E2">
        <w:rPr>
          <w:rFonts w:asciiTheme="majorBidi" w:eastAsia="Times New Roman" w:hAnsiTheme="majorBidi" w:cstheme="majorBidi"/>
          <w:b/>
          <w:bCs/>
          <w:color w:val="000000"/>
          <w:sz w:val="28"/>
          <w:szCs w:val="28"/>
          <w:rtl/>
          <w:lang w:val="en-CA" w:eastAsia="en-CA" w:bidi="fa-IR"/>
        </w:rPr>
        <w:t>!</w:t>
      </w:r>
      <w:r w:rsidR="00B358E2" w:rsidRPr="00B358E2">
        <w:rPr>
          <w:rFonts w:asciiTheme="majorBidi" w:eastAsia="Times New Roman" w:hAnsiTheme="majorBidi" w:cstheme="majorBidi"/>
          <w:b/>
          <w:bCs/>
          <w:color w:val="000000"/>
          <w:sz w:val="28"/>
          <w:szCs w:val="28"/>
          <w:rtl/>
          <w:lang w:val="en-CA" w:eastAsia="en-CA" w:bidi="fa-IR"/>
        </w:rPr>
        <w:t>»</w:t>
      </w:r>
    </w:p>
    <w:p w14:paraId="0D0B91A0"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خدای تعالی فرموده بدترين جنبندگانى كه از انواع حيوانات در روى زمين در حركت‏اند، همين كر و لال‏هايى هستند كه تعقل نمى‏كنند و اين تعقل نكردنشان براى اين است، كه راهى به سوى تلقى حق و قبول آن ندارند، چون زبان و گوش ندارند، پس در حقيقت كـر و لال‏اند. </w:t>
      </w:r>
    </w:p>
    <w:p w14:paraId="0FDE5150"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سپس خداى تعالى گرفتارى آنان را ذكر مى‏كند و مى‏فرمايد: اگر به كرى و لالى دچار شدند و در نتيجه كلمه حق را نمى‏شنوند و به كلمه حق تكلّم نمى‏كنند، و سخن كوتاه، اگر خداوند نعمت شنوايى و قبول را به كلى از ايشان سلب كرده است، براى اين بود كه در ايشان خيرى سراغ نداشته و قطعا اگر خيرى مى‏داشتند، خداوند از آن خبر مى‏داشت و چــون چنيــن خيــرى را در ايشــان نديد موفق به شنيدن و پذيرفتنشان نكرد و اگر با اين حال نعمت شنوايى را به ايشــان ارزانــى مى‏داشت، از اين نعمت استفـــاده نمـى‏شـــــد. </w:t>
      </w:r>
    </w:p>
    <w:p w14:paraId="5EE227A7" w14:textId="77777777" w:rsidR="006726F6" w:rsidRPr="00B358E2" w:rsidRDefault="006726F6" w:rsidP="00F55EC5">
      <w:pPr>
        <w:keepNext/>
        <w:widowControl w:val="0"/>
        <w:spacing w:before="0"/>
        <w:ind w:firstLine="720"/>
        <w:jc w:val="both"/>
        <w:rPr>
          <w:rFonts w:ascii="Times New Roman" w:eastAsia="Times New Roman" w:hAnsi="Times New Roman" w:cs="Times New Roman"/>
          <w:sz w:val="32"/>
          <w:szCs w:val="32"/>
          <w:rtl/>
        </w:rPr>
      </w:pPr>
      <w:r w:rsidRPr="00B358E2">
        <w:rPr>
          <w:rFonts w:ascii="Times New Roman" w:eastAsia="Times New Roman" w:hAnsi="Times New Roman" w:cs="Times New Roman"/>
          <w:sz w:val="32"/>
          <w:szCs w:val="32"/>
          <w:rtl/>
        </w:rPr>
        <w:t xml:space="preserve">از اين جا معلوم مى‏شود كه، مراد به خير در جمله « اگر خداوند در ايشان خيرى سراغ داشت،» اين است كه انسان را براى قبول حق و نقش بستن آن در دلش آماده مى‏سازد و هم‏چنين معلـوم مى‏شـود، مـراد به ايـن كه فـرمـود: « و اگر شنوا مى‏كرد،» اين اسمـاع روى تقـديـرى است كه چنيـن آمـادگـى و استعـداد در دل مستقـر نشـده بـاشــد. </w:t>
      </w:r>
      <w:r w:rsidRPr="00B358E2">
        <w:rPr>
          <w:rFonts w:ascii="Times New Roman" w:eastAsia="Times New Roman" w:hAnsi="Times New Roman" w:cs="Times New Roman"/>
          <w:sz w:val="32"/>
          <w:szCs w:val="32"/>
          <w:vertAlign w:val="superscript"/>
          <w:rtl/>
        </w:rPr>
        <w:t>(1)</w:t>
      </w:r>
    </w:p>
    <w:p w14:paraId="2518175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17، ص 67 . </w:t>
      </w:r>
    </w:p>
    <w:p w14:paraId="2844777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5A7EAA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5E2852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1BEE23"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8B5FA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E1403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CFCD570" w14:textId="77777777" w:rsidR="00B358E2" w:rsidRPr="007303A7" w:rsidRDefault="00B358E2" w:rsidP="00F55EC5">
      <w:pPr>
        <w:keepNext/>
        <w:widowControl w:val="0"/>
        <w:spacing w:before="100" w:beforeAutospacing="1"/>
        <w:contextualSpacing/>
        <w:jc w:val="both"/>
        <w:rPr>
          <w:rFonts w:ascii="Times New Roman" w:eastAsia="Times New Roman" w:hAnsi="Times New Roman" w:cs="Times New Roman"/>
          <w:sz w:val="28"/>
          <w:szCs w:val="28"/>
          <w:rtl/>
        </w:rPr>
      </w:pPr>
    </w:p>
    <w:p w14:paraId="4A94F12B" w14:textId="77777777" w:rsidR="00B358E2" w:rsidRDefault="00B358E2"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EF4E366" w14:textId="410961C0" w:rsidR="00B358E2" w:rsidRPr="00CA3377" w:rsidRDefault="00B358E2" w:rsidP="00F55EC5">
      <w:pPr>
        <w:pStyle w:val="Heading3"/>
        <w:keepNext/>
        <w:rPr>
          <w:rtl/>
        </w:rPr>
      </w:pPr>
      <w:bookmarkStart w:id="56" w:name="_Toc92472313"/>
      <w:r w:rsidRPr="00CA3377">
        <w:rPr>
          <w:rFonts w:hint="cs"/>
          <w:rtl/>
        </w:rPr>
        <w:t xml:space="preserve">بخش </w:t>
      </w:r>
      <w:r>
        <w:rPr>
          <w:rFonts w:hint="cs"/>
          <w:rtl/>
        </w:rPr>
        <w:t>سوم</w:t>
      </w:r>
      <w:bookmarkEnd w:id="56"/>
    </w:p>
    <w:p w14:paraId="23C4A5A9" w14:textId="6CBC8170" w:rsidR="00B358E2" w:rsidRPr="00D96649" w:rsidRDefault="00F74012"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jc w:val="both"/>
        <w:rPr>
          <w:rFonts w:ascii="IranNastaliq" w:eastAsia="Times New Roman" w:hAnsi="IranNastaliq" w:cs="IranNastaliq"/>
          <w:b/>
          <w:bCs/>
          <w:imprint/>
          <w:color w:val="FFFFFF" w:themeColor="background1"/>
          <w:sz w:val="440"/>
          <w:szCs w:val="440"/>
          <w:rtl/>
          <w:lang w:bidi="fa-IR"/>
        </w:rPr>
      </w:pPr>
      <w:r w:rsidRPr="00F74012">
        <w:rPr>
          <w:rFonts w:ascii="IranNastaliq" w:eastAsia="Times New Roman" w:hAnsi="IranNastaliq" w:cs="IranNastaliq" w:hint="cs"/>
          <w:b/>
          <w:bCs/>
          <w:imprint/>
          <w:color w:val="FFFFFF" w:themeColor="background1"/>
          <w:sz w:val="440"/>
          <w:szCs w:val="440"/>
          <w:shd w:val="clear" w:color="auto" w:fill="FBD4B4" w:themeFill="accent6" w:themeFillTint="66"/>
          <w:rtl/>
          <w:lang w:bidi="fa-IR"/>
        </w:rPr>
        <w:t xml:space="preserve">      </w:t>
      </w:r>
      <w:r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 xml:space="preserve">        </w:t>
      </w:r>
      <w:r w:rsidR="00B358E2"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عل</w:t>
      </w:r>
      <w:r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ـ</w:t>
      </w:r>
      <w:r w:rsidR="00B358E2" w:rsidRPr="00F74012">
        <w:rPr>
          <w:rFonts w:ascii="IranNastaliq" w:eastAsia="Times New Roman" w:hAnsi="IranNastaliq" w:cs="IranNastaliq" w:hint="cs"/>
          <w:b/>
          <w:bCs/>
          <w:imprint/>
          <w:color w:val="FFFFFF" w:themeColor="background1"/>
          <w:sz w:val="440"/>
          <w:szCs w:val="440"/>
          <w:shd w:val="clear" w:color="auto" w:fill="943634" w:themeFill="accent2" w:themeFillShade="BF"/>
          <w:rtl/>
          <w:lang w:bidi="fa-IR"/>
        </w:rPr>
        <w:t>م</w:t>
      </w:r>
      <w:r w:rsidR="00B358E2">
        <w:rPr>
          <w:rFonts w:ascii="IranNastaliq" w:eastAsia="Times New Roman" w:hAnsi="IranNastaliq" w:cs="IranNastaliq" w:hint="cs"/>
          <w:b/>
          <w:bCs/>
          <w:imprint/>
          <w:color w:val="FFFFFF" w:themeColor="background1"/>
          <w:sz w:val="440"/>
          <w:szCs w:val="440"/>
          <w:shd w:val="clear" w:color="auto" w:fill="FF0000"/>
          <w:rtl/>
          <w:lang w:bidi="fa-IR"/>
        </w:rPr>
        <w:t xml:space="preserve">  </w:t>
      </w:r>
    </w:p>
    <w:p w14:paraId="4A14038F" w14:textId="77777777" w:rsidR="00B358E2" w:rsidRPr="00FC41D6" w:rsidRDefault="00B358E2" w:rsidP="00F55EC5">
      <w:pPr>
        <w:keepNext/>
        <w:rPr>
          <w:sz w:val="2"/>
          <w:szCs w:val="2"/>
          <w:rtl/>
        </w:rPr>
      </w:pPr>
    </w:p>
    <w:p w14:paraId="7CD96381" w14:textId="77777777" w:rsidR="00B358E2" w:rsidRPr="00F901A7" w:rsidRDefault="00B358E2" w:rsidP="00F55EC5">
      <w:pPr>
        <w:pStyle w:val="Heading1"/>
        <w:rPr>
          <w:rtl/>
        </w:rPr>
      </w:pPr>
      <w:bookmarkStart w:id="57" w:name="_Toc92472314"/>
      <w:r w:rsidRPr="009A3A6E">
        <w:rPr>
          <w:rtl/>
        </w:rPr>
        <w:t>فصل</w:t>
      </w:r>
      <w:r w:rsidRPr="00F901A7">
        <w:rPr>
          <w:rtl/>
        </w:rPr>
        <w:t xml:space="preserve"> اول</w:t>
      </w:r>
      <w:bookmarkEnd w:id="57"/>
    </w:p>
    <w:p w14:paraId="3ACB54E8" w14:textId="212A1A4D" w:rsidR="00B358E2" w:rsidRPr="006726F6" w:rsidRDefault="00F74012" w:rsidP="00F55EC5">
      <w:pPr>
        <w:pStyle w:val="Heading2"/>
        <w:shd w:val="clear" w:color="auto" w:fill="FBD4B4" w:themeFill="accent6" w:themeFillTint="66"/>
        <w:rPr>
          <w:shadow/>
          <w:rtl/>
          <w:lang w:bidi="fa-IR"/>
        </w:rPr>
      </w:pPr>
      <w:bookmarkStart w:id="58" w:name="_Toc92472315"/>
      <w:r>
        <w:rPr>
          <w:rFonts w:hint="cs"/>
          <w:shadow/>
          <w:rtl/>
          <w:lang w:bidi="fa-IR"/>
        </w:rPr>
        <w:t>علـم در انسان</w:t>
      </w:r>
      <w:bookmarkEnd w:id="58"/>
    </w:p>
    <w:p w14:paraId="0B8A9C68" w14:textId="5B308200" w:rsidR="006726F6" w:rsidRDefault="006726F6" w:rsidP="00F55EC5">
      <w:pPr>
        <w:keepNext/>
        <w:spacing w:before="100" w:beforeAutospacing="1"/>
        <w:contextualSpacing/>
        <w:rPr>
          <w:rFonts w:ascii="Times New Roman" w:eastAsia="Times New Roman" w:hAnsi="Times New Roman" w:cs="Times New Roman"/>
          <w:b/>
          <w:bCs/>
          <w:sz w:val="40"/>
          <w:szCs w:val="40"/>
        </w:rPr>
      </w:pPr>
    </w:p>
    <w:p w14:paraId="6B72F212" w14:textId="77777777" w:rsidR="006726F6" w:rsidRPr="007303A7" w:rsidRDefault="006726F6" w:rsidP="00F55EC5">
      <w:pPr>
        <w:pStyle w:val="Heading1"/>
        <w:spacing w:before="100" w:beforeAutospacing="1"/>
        <w:rPr>
          <w:rtl/>
        </w:rPr>
      </w:pPr>
      <w:bookmarkStart w:id="59" w:name="_Toc92472316"/>
      <w:r w:rsidRPr="007303A7">
        <w:rPr>
          <w:rtl/>
        </w:rPr>
        <w:t>مفهــــوم علــــم در زبــــان قـــــرآن</w:t>
      </w:r>
      <w:bookmarkEnd w:id="59"/>
      <w:r w:rsidRPr="007303A7">
        <w:rPr>
          <w:rtl/>
        </w:rPr>
        <w:t xml:space="preserve"> </w:t>
      </w:r>
    </w:p>
    <w:p w14:paraId="33BD861D" w14:textId="77777777" w:rsidR="006726F6" w:rsidRPr="00943BBA" w:rsidRDefault="006726F6" w:rsidP="00F55EC5">
      <w:pPr>
        <w:keepNext/>
        <w:widowControl w:val="0"/>
        <w:spacing w:before="100" w:beforeAutospacing="1"/>
        <w:contextualSpacing/>
        <w:jc w:val="both"/>
        <w:rPr>
          <w:rFonts w:ascii="Times New Roman" w:eastAsia="Times New Roman" w:hAnsi="Times New Roman" w:cs="Times New Roman"/>
          <w:b/>
          <w:bCs/>
          <w:color w:val="008A3E"/>
          <w:sz w:val="28"/>
          <w:szCs w:val="28"/>
          <w:rtl/>
        </w:rPr>
      </w:pPr>
      <w:r w:rsidRPr="00943BBA">
        <w:rPr>
          <w:rFonts w:ascii="Times New Roman" w:eastAsia="Times New Roman" w:hAnsi="Times New Roman" w:cs="Times New Roman"/>
          <w:b/>
          <w:bCs/>
          <w:color w:val="008A3E"/>
          <w:sz w:val="28"/>
          <w:szCs w:val="28"/>
          <w:rtl/>
        </w:rPr>
        <w:t>«وَ قالَ الَّذينَ اُوتُوا الْعِلْمَ وَ الاْيمانَ...!» (56 / روم)</w:t>
      </w:r>
    </w:p>
    <w:p w14:paraId="2A70698A" w14:textId="77777777" w:rsidR="00943BBA" w:rsidRPr="00943BBA" w:rsidRDefault="00943BBA" w:rsidP="00F55EC5">
      <w:pPr>
        <w:keepNext/>
        <w:widowControl w:val="0"/>
        <w:spacing w:before="100" w:beforeAutospacing="1"/>
        <w:contextualSpacing/>
        <w:jc w:val="both"/>
        <w:rPr>
          <w:rFonts w:ascii="Times New Roman" w:eastAsia="Times New Roman" w:hAnsi="Times New Roman" w:cs="Times New Roman"/>
          <w:b/>
          <w:bCs/>
          <w:sz w:val="14"/>
          <w:szCs w:val="14"/>
          <w:rtl/>
        </w:rPr>
      </w:pPr>
    </w:p>
    <w:p w14:paraId="08CEDDD5" w14:textId="668C2B92" w:rsidR="006726F6" w:rsidRPr="00943BB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43BBA">
        <w:rPr>
          <w:rFonts w:ascii="Times New Roman" w:eastAsia="Times New Roman" w:hAnsi="Times New Roman" w:cs="Times New Roman"/>
          <w:b/>
          <w:bCs/>
          <w:color w:val="C00000"/>
          <w:sz w:val="28"/>
          <w:szCs w:val="28"/>
          <w:rtl/>
        </w:rPr>
        <w:t xml:space="preserve">«و كسانى كه علم و ايمان داده شدند، گويند همان‏طور كه خدا در كتابش خبر داده بود، طول مدت بين دنيا و آخرت را خوابيده‏اند و اين همان آخرت و روز رستــاخيــز اســت، امـا شمـا در دنيـا به آن علم و ايمان نداشتيد!» </w:t>
      </w:r>
    </w:p>
    <w:p w14:paraId="262505D0" w14:textId="77777777" w:rsidR="00943BBA" w:rsidRPr="00943BBA" w:rsidRDefault="00943BBA"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0320D8F3" w14:textId="1DC192AF"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مـــــراد بـــه «علــم و ايمــان» در جملــــه </w:t>
      </w:r>
      <w:r w:rsidRPr="0078570E">
        <w:rPr>
          <w:rFonts w:ascii="Times New Roman" w:eastAsia="Times New Roman" w:hAnsi="Times New Roman" w:cs="Times New Roman"/>
          <w:b/>
          <w:bCs/>
          <w:sz w:val="28"/>
          <w:szCs w:val="28"/>
          <w:rtl/>
        </w:rPr>
        <w:t>« اُوتُــوا الْعِلْـــمَ وَ الاْيمـــانَ،»</w:t>
      </w:r>
      <w:r w:rsidRPr="0078570E">
        <w:rPr>
          <w:rFonts w:ascii="Times New Roman" w:eastAsia="Times New Roman" w:hAnsi="Times New Roman" w:cs="Times New Roman"/>
          <w:sz w:val="28"/>
          <w:szCs w:val="28"/>
          <w:rtl/>
        </w:rPr>
        <w:t xml:space="preserve"> </w:t>
      </w:r>
      <w:r w:rsidRPr="0078570E">
        <w:rPr>
          <w:rFonts w:ascii="Times New Roman" w:eastAsia="Times New Roman" w:hAnsi="Times New Roman" w:cs="Times New Roman"/>
          <w:sz w:val="32"/>
          <w:szCs w:val="32"/>
          <w:rtl/>
        </w:rPr>
        <w:t xml:space="preserve">يقيــن و التــــــزام بـــه مقتضــــاى يقيـــــن اســـت. </w:t>
      </w:r>
    </w:p>
    <w:p w14:paraId="1E2F87F8"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78570E">
        <w:rPr>
          <w:rFonts w:ascii="Times New Roman" w:eastAsia="Times New Roman" w:hAnsi="Times New Roman" w:cs="Times New Roman"/>
          <w:sz w:val="32"/>
          <w:szCs w:val="32"/>
          <w:rtl/>
        </w:rPr>
        <w:t>و اصــولاً در زبــان قــرآن «علم» عبارت است از: يقين به خدا و آيات او و «ايمان» به معنى التزام بــه آن‏چه يقيــن اقتضاى آن را دارد و خـود موهبتى است الهى</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207FF6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32، ص 17 . </w:t>
      </w:r>
    </w:p>
    <w:p w14:paraId="6823998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5E468CE" w14:textId="77777777" w:rsidR="006726F6" w:rsidRPr="007303A7" w:rsidRDefault="006726F6" w:rsidP="00F55EC5">
      <w:pPr>
        <w:pStyle w:val="Heading1"/>
        <w:spacing w:before="100" w:beforeAutospacing="1"/>
        <w:rPr>
          <w:rtl/>
        </w:rPr>
      </w:pPr>
      <w:bookmarkStart w:id="60" w:name="_Toc92472317"/>
      <w:r w:rsidRPr="007303A7">
        <w:rPr>
          <w:rtl/>
        </w:rPr>
        <w:t>علوم الهام شده به انسان و تشخيص فطرى او</w:t>
      </w:r>
      <w:bookmarkEnd w:id="60"/>
    </w:p>
    <w:p w14:paraId="6120F2A0" w14:textId="77777777" w:rsidR="0078570E" w:rsidRPr="0078570E" w:rsidRDefault="0078570E" w:rsidP="00F55EC5">
      <w:pPr>
        <w:keepNext/>
        <w:widowControl w:val="0"/>
        <w:spacing w:before="0"/>
        <w:ind w:firstLine="720"/>
        <w:jc w:val="both"/>
        <w:rPr>
          <w:rFonts w:ascii="Times New Roman" w:eastAsia="Times New Roman" w:hAnsi="Times New Roman" w:cs="Times New Roman"/>
          <w:sz w:val="2"/>
          <w:szCs w:val="2"/>
          <w:rtl/>
        </w:rPr>
      </w:pPr>
    </w:p>
    <w:p w14:paraId="76956C24" w14:textId="5429C2BF"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انسان ادراكاتى دارد، كه جـز در دايـره عمـل ارزشـى نـدارد و آن‏ها عبـارت است از «علـوم عملـى» و اين علــوم هميشــه بيـن انسـان و افعـالش ميـانجـى مـى‏شــود. </w:t>
      </w:r>
    </w:p>
    <w:p w14:paraId="5D62A1F4"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خداوند متعال اين علوم را به انسان الهام كرده، تا اين كه براى ورود در </w:t>
      </w:r>
      <w:r w:rsidRPr="0078570E">
        <w:rPr>
          <w:rFonts w:ascii="Times New Roman" w:eastAsia="Times New Roman" w:hAnsi="Times New Roman" w:cs="Times New Roman"/>
          <w:sz w:val="32"/>
          <w:szCs w:val="32"/>
          <w:rtl/>
        </w:rPr>
        <w:lastRenderedPageBreak/>
        <w:t xml:space="preserve">ميدان كار و كـوشش و شـروع در تصــرف و تسخيـر جهـان هستـى مجهــز و مهيــا بــاشــد و خدا كارى را كه مى‏بايست انجام يابد تمام كند. </w:t>
      </w:r>
    </w:p>
    <w:p w14:paraId="2BEBF7AA" w14:textId="77777777" w:rsidR="006726F6" w:rsidRPr="0078570E" w:rsidRDefault="006726F6" w:rsidP="00F55EC5">
      <w:pPr>
        <w:keepNext/>
        <w:widowControl w:val="0"/>
        <w:spacing w:before="0"/>
        <w:ind w:left="720"/>
        <w:jc w:val="both"/>
        <w:rPr>
          <w:rFonts w:ascii="Times New Roman" w:eastAsia="Times New Roman" w:hAnsi="Times New Roman" w:cs="Times New Roman"/>
          <w:b/>
          <w:bCs/>
          <w:sz w:val="28"/>
          <w:szCs w:val="28"/>
          <w:rtl/>
        </w:rPr>
      </w:pPr>
      <w:r w:rsidRPr="0078570E">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14:paraId="16890F6D" w14:textId="77777777" w:rsidR="006726F6" w:rsidRPr="0078570E" w:rsidRDefault="006726F6" w:rsidP="00F55EC5">
      <w:pPr>
        <w:keepNext/>
        <w:widowControl w:val="0"/>
        <w:spacing w:before="0"/>
        <w:ind w:left="720"/>
        <w:jc w:val="both"/>
        <w:rPr>
          <w:rFonts w:ascii="Times New Roman" w:eastAsia="Times New Roman" w:hAnsi="Times New Roman" w:cs="Times New Roman"/>
          <w:sz w:val="28"/>
          <w:szCs w:val="28"/>
          <w:rtl/>
        </w:rPr>
      </w:pPr>
      <w:r w:rsidRPr="0078570E">
        <w:rPr>
          <w:rFonts w:ascii="Times New Roman" w:eastAsia="Times New Roman" w:hAnsi="Times New Roman" w:cs="Times New Roman"/>
          <w:b/>
          <w:bCs/>
          <w:sz w:val="28"/>
          <w:szCs w:val="28"/>
          <w:rtl/>
        </w:rPr>
        <w:t>«اَلَّذى خَلَقَ فَسَوّى . وَ الَّذى قَدَّرَ فَهَدى ـ آن كس كه آفريد و پرداخت و آن كس كه تقدير كــرده و راهنمــايى فرمود!» (2 و 3 / اعلى)</w:t>
      </w:r>
      <w:r w:rsidRPr="0078570E">
        <w:rPr>
          <w:rFonts w:ascii="Times New Roman" w:eastAsia="Times New Roman" w:hAnsi="Times New Roman" w:cs="Times New Roman"/>
          <w:sz w:val="28"/>
          <w:szCs w:val="28"/>
          <w:rtl/>
        </w:rPr>
        <w:t xml:space="preserve"> </w:t>
      </w:r>
    </w:p>
    <w:p w14:paraId="232173D5"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هدايتى كه در اين دو آيه به خدا نسبت داده شده، يك هدايت عمومى براى همه موجودات اعم از ذى‏شعور و بى‏شعور است كه، آن‏ها را به سوى كمال وجودشان راهنمايى فرموده و بـراى حفـظ و هستـى و بقاى وجود، به كار و فعاليت واداشته است. </w:t>
      </w:r>
    </w:p>
    <w:p w14:paraId="556584CD"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در خصــوص انســان مى‏فــرمــايــد: </w:t>
      </w:r>
    </w:p>
    <w:p w14:paraId="32A47ED2" w14:textId="77777777" w:rsidR="006726F6" w:rsidRPr="0078570E" w:rsidRDefault="006726F6" w:rsidP="00F55EC5">
      <w:pPr>
        <w:keepNext/>
        <w:widowControl w:val="0"/>
        <w:spacing w:before="0"/>
        <w:ind w:left="720"/>
        <w:jc w:val="both"/>
        <w:rPr>
          <w:rFonts w:ascii="Times New Roman" w:eastAsia="Times New Roman" w:hAnsi="Times New Roman" w:cs="Times New Roman"/>
          <w:b/>
          <w:bCs/>
          <w:sz w:val="24"/>
          <w:szCs w:val="24"/>
          <w:rtl/>
        </w:rPr>
      </w:pPr>
      <w:r w:rsidRPr="0078570E">
        <w:rPr>
          <w:rFonts w:ascii="Times New Roman" w:eastAsia="Times New Roman" w:hAnsi="Times New Roman" w:cs="Times New Roman"/>
          <w:b/>
          <w:bCs/>
          <w:sz w:val="28"/>
          <w:szCs w:val="28"/>
          <w:rtl/>
        </w:rPr>
        <w:t>«وَ نَفْسٍ وَ ما سَوّيها. فَاَلْهَمَها فُجُورَها وَ تَقْويها  - و سوگند به روان و آن كه آن را بپــرداخــت، پس بــزهكــارى و پــرهيــزكـاريش را بــه او الهــام كرد!»</w:t>
      </w:r>
      <w:r w:rsidRPr="0078570E">
        <w:rPr>
          <w:rFonts w:ascii="Times New Roman" w:eastAsia="Times New Roman" w:hAnsi="Times New Roman" w:cs="Times New Roman"/>
          <w:b/>
          <w:bCs/>
          <w:sz w:val="24"/>
          <w:szCs w:val="24"/>
          <w:rtl/>
        </w:rPr>
        <w:t xml:space="preserve"> (7 و 8 / شمس)</w:t>
      </w:r>
    </w:p>
    <w:p w14:paraId="6BA209AA" w14:textId="77777777" w:rsidR="006726F6" w:rsidRPr="0078570E" w:rsidRDefault="006726F6" w:rsidP="00F55EC5">
      <w:pPr>
        <w:keepNext/>
        <w:widowControl w:val="0"/>
        <w:spacing w:before="0"/>
        <w:ind w:firstLine="720"/>
        <w:jc w:val="both"/>
        <w:rPr>
          <w:rFonts w:ascii="Times New Roman" w:eastAsia="Times New Roman" w:hAnsi="Times New Roman" w:cs="Times New Roman"/>
          <w:sz w:val="32"/>
          <w:szCs w:val="32"/>
          <w:rtl/>
        </w:rPr>
      </w:pPr>
      <w:r w:rsidRPr="0078570E">
        <w:rPr>
          <w:rFonts w:ascii="Times New Roman" w:eastAsia="Times New Roman" w:hAnsi="Times New Roman" w:cs="Times New Roman"/>
          <w:sz w:val="32"/>
          <w:szCs w:val="32"/>
          <w:rtl/>
        </w:rPr>
        <w:t xml:space="preserve">مفاد اين آيه اين است كه، كارهاى خوب و بد به الهام فطرى از طرف پروردگار براى انسان معلوم شده، يعنى انسانى كه داراى فطرت سليم باشد، مى‏فهمد كه چه كارى را بايد بكند و چه كارى نبايد انجام دهد. </w:t>
      </w:r>
    </w:p>
    <w:p w14:paraId="4259B49F" w14:textId="6D507C18"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78570E">
        <w:rPr>
          <w:rFonts w:ascii="Times New Roman" w:eastAsia="Times New Roman" w:hAnsi="Times New Roman" w:cs="Times New Roman"/>
          <w:sz w:val="32"/>
          <w:szCs w:val="32"/>
          <w:rtl/>
        </w:rPr>
        <w:t>اين دانش‏ها همان علوم ‏عملى ‏است‏ كه بيرون ‏از دائره ‏نفس، حقيقت و واقعيتى ندارد</w:t>
      </w:r>
      <w:r w:rsidR="0078570E">
        <w:rPr>
          <w:rFonts w:ascii="Times New Roman" w:eastAsia="Times New Roman" w:hAnsi="Times New Roman" w:cs="Times New Roman" w:hint="cs"/>
          <w:sz w:val="32"/>
          <w:szCs w:val="32"/>
          <w:rtl/>
        </w:rPr>
        <w:t>!</w:t>
      </w:r>
      <w:r w:rsidRPr="0078570E">
        <w:rPr>
          <w:rFonts w:ascii="Times New Roman" w:eastAsia="Times New Roman" w:hAnsi="Times New Roman" w:cs="Times New Roman"/>
          <w:sz w:val="32"/>
          <w:szCs w:val="32"/>
          <w:rtl/>
        </w:rPr>
        <w:t xml:space="preserve"> </w:t>
      </w:r>
      <w:r w:rsidRPr="0078570E">
        <w:rPr>
          <w:rFonts w:ascii="Times New Roman" w:eastAsia="Times New Roman" w:hAnsi="Times New Roman" w:cs="Times New Roman" w:hint="cs"/>
          <w:sz w:val="32"/>
          <w:szCs w:val="32"/>
          <w:rtl/>
        </w:rPr>
        <w:t xml:space="preserve">                                  </w:t>
      </w:r>
      <w:r w:rsidRPr="007303A7">
        <w:rPr>
          <w:rFonts w:ascii="Times New Roman" w:eastAsia="Times New Roman" w:hAnsi="Times New Roman" w:cs="Times New Roman"/>
          <w:sz w:val="28"/>
          <w:szCs w:val="28"/>
          <w:rtl/>
        </w:rPr>
        <w:t xml:space="preserve">1- الميــــــزان ج </w:t>
      </w:r>
      <w:r>
        <w:rPr>
          <w:rFonts w:ascii="Times New Roman" w:eastAsia="Times New Roman" w:hAnsi="Times New Roman" w:cs="Times New Roman" w:hint="cs"/>
          <w:sz w:val="28"/>
          <w:szCs w:val="28"/>
          <w:rtl/>
        </w:rPr>
        <w:t>3</w:t>
      </w:r>
      <w:r w:rsidRPr="007303A7">
        <w:rPr>
          <w:rFonts w:ascii="Times New Roman" w:eastAsia="Times New Roman" w:hAnsi="Times New Roman" w:cs="Times New Roman"/>
          <w:sz w:val="28"/>
          <w:szCs w:val="28"/>
          <w:rtl/>
        </w:rPr>
        <w:t xml:space="preserve">، ص </w:t>
      </w:r>
      <w:r>
        <w:rPr>
          <w:rFonts w:ascii="Times New Roman" w:eastAsia="Times New Roman" w:hAnsi="Times New Roman" w:cs="Times New Roman" w:hint="cs"/>
          <w:sz w:val="28"/>
          <w:szCs w:val="28"/>
          <w:rtl/>
        </w:rPr>
        <w:t>165</w:t>
      </w:r>
      <w:r w:rsidRPr="007303A7">
        <w:rPr>
          <w:rFonts w:ascii="Times New Roman" w:eastAsia="Times New Roman" w:hAnsi="Times New Roman" w:cs="Times New Roman"/>
          <w:sz w:val="28"/>
          <w:szCs w:val="28"/>
          <w:rtl/>
        </w:rPr>
        <w:t xml:space="preserve"> . </w:t>
      </w:r>
    </w:p>
    <w:p w14:paraId="067306F7" w14:textId="77777777" w:rsidR="006726F6" w:rsidRPr="00E54B27" w:rsidRDefault="006726F6" w:rsidP="00F55EC5">
      <w:pPr>
        <w:keepNext/>
        <w:widowControl w:val="0"/>
        <w:spacing w:before="100" w:beforeAutospacing="1"/>
        <w:ind w:firstLine="720"/>
        <w:contextualSpacing/>
        <w:jc w:val="both"/>
        <w:rPr>
          <w:rFonts w:ascii="Times New Roman" w:eastAsia="Times New Roman" w:hAnsi="Times New Roman" w:cs="Times New Roman"/>
          <w:sz w:val="2"/>
          <w:szCs w:val="2"/>
          <w:rtl/>
        </w:rPr>
      </w:pPr>
    </w:p>
    <w:p w14:paraId="05DEE4F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3035450" w14:textId="77777777" w:rsidR="006726F6" w:rsidRPr="007303A7" w:rsidRDefault="006726F6" w:rsidP="00F55EC5">
      <w:pPr>
        <w:pStyle w:val="Heading1"/>
        <w:spacing w:before="100" w:beforeAutospacing="1"/>
        <w:rPr>
          <w:rtl/>
        </w:rPr>
      </w:pPr>
      <w:bookmarkStart w:id="61" w:name="_Toc92472318"/>
      <w:r w:rsidRPr="007303A7">
        <w:rPr>
          <w:rtl/>
        </w:rPr>
        <w:t>شـروع علـم انسـان از لحظه تـولـد</w:t>
      </w:r>
      <w:bookmarkEnd w:id="61"/>
      <w:r w:rsidRPr="007303A7">
        <w:rPr>
          <w:rtl/>
        </w:rPr>
        <w:t xml:space="preserve"> </w:t>
      </w:r>
    </w:p>
    <w:p w14:paraId="41C666D1" w14:textId="3BEB803B" w:rsidR="006726F6" w:rsidRPr="00E54B27"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A3E"/>
          <w:sz w:val="28"/>
          <w:szCs w:val="28"/>
          <w:rtl/>
        </w:rPr>
      </w:pPr>
      <w:r w:rsidRPr="00E54B27">
        <w:rPr>
          <w:rFonts w:ascii="Times New Roman" w:eastAsia="Times New Roman" w:hAnsi="Times New Roman" w:cs="Times New Roman"/>
          <w:b/>
          <w:bCs/>
          <w:color w:val="008A3E"/>
          <w:sz w:val="28"/>
          <w:szCs w:val="28"/>
          <w:rtl/>
        </w:rPr>
        <w:t>«</w:t>
      </w:r>
      <w:r w:rsidR="00E54B27" w:rsidRPr="00E54B27">
        <w:rPr>
          <w:rFonts w:ascii="Times New Roman" w:eastAsia="Times New Roman" w:hAnsi="Times New Roman" w:cs="Times New Roman" w:hint="cs"/>
          <w:b/>
          <w:bCs/>
          <w:color w:val="008A3E"/>
          <w:sz w:val="28"/>
          <w:szCs w:val="28"/>
          <w:rtl/>
        </w:rPr>
        <w:t xml:space="preserve"> </w:t>
      </w:r>
      <w:r w:rsidRPr="00E54B27">
        <w:rPr>
          <w:rFonts w:ascii="Times New Roman" w:eastAsia="Times New Roman" w:hAnsi="Times New Roman" w:cs="Times New Roman"/>
          <w:b/>
          <w:bCs/>
          <w:color w:val="008A3E"/>
          <w:sz w:val="28"/>
          <w:szCs w:val="28"/>
          <w:rtl/>
        </w:rPr>
        <w:t>وَ اللّهُ اَخْـرَجَكُـمْ مِـنْ بُطُـونِ اُمَّهـاتِكُـمْ لا تَعْلَمُـونَ شَيْئـا وَ جَعَلَ لَكُمُ السَّمْعَ وَ الاَبْصـارَ وَ الاَفْئِـــدَةَ...!» (78 / نحــل)</w:t>
      </w:r>
    </w:p>
    <w:p w14:paraId="73632D06" w14:textId="77777777" w:rsidR="006726F6" w:rsidRPr="00E54B27" w:rsidRDefault="006726F6" w:rsidP="00F55EC5">
      <w:pPr>
        <w:keepNext/>
        <w:widowControl w:val="0"/>
        <w:spacing w:before="0"/>
        <w:ind w:left="720"/>
        <w:jc w:val="both"/>
        <w:rPr>
          <w:rFonts w:ascii="Times New Roman" w:eastAsia="Times New Roman" w:hAnsi="Times New Roman" w:cs="Times New Roman"/>
          <w:b/>
          <w:bCs/>
          <w:color w:val="C00000"/>
          <w:sz w:val="28"/>
          <w:szCs w:val="28"/>
          <w:rtl/>
        </w:rPr>
      </w:pPr>
      <w:r w:rsidRPr="00E54B27">
        <w:rPr>
          <w:rFonts w:ascii="Times New Roman" w:eastAsia="Times New Roman" w:hAnsi="Times New Roman" w:cs="Times New Roman"/>
          <w:b/>
          <w:bCs/>
          <w:color w:val="C00000"/>
          <w:sz w:val="28"/>
          <w:szCs w:val="28"/>
          <w:rtl/>
        </w:rPr>
        <w:t xml:space="preserve">« و خـدا از شكـم مـادرانتـان بـرونتـان آورد و چيـزى نمـى‏دانستيـد و شمـا را گـــوش و ديــدگـــان و دل‏هــا داد شــايـد سپــاس داريــد... !» </w:t>
      </w:r>
    </w:p>
    <w:p w14:paraId="3EC33BDC"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اين كه فرمود: « خدا شما را از شكم مادرانتان بيرون آورد،» اشاره است، به تولد و جمله «چيزى نمى‏دانستيد،» يعنى شما را از رحم‏هاى مادرانتان متولد كرد، در حالى كه شما از اين معلـومـاتـى كـه بعــدا از طـريـق حـس و خيـال و عقل درك </w:t>
      </w:r>
      <w:r w:rsidRPr="007E5AB5">
        <w:rPr>
          <w:rFonts w:ascii="Times New Roman" w:eastAsia="Times New Roman" w:hAnsi="Times New Roman" w:cs="Times New Roman"/>
          <w:sz w:val="32"/>
          <w:szCs w:val="32"/>
          <w:rtl/>
        </w:rPr>
        <w:lastRenderedPageBreak/>
        <w:t xml:space="preserve">كرديد، خـالى بـوديـد. </w:t>
      </w:r>
    </w:p>
    <w:p w14:paraId="62DC4A5A"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اين آيه نظريه علماى نفس را تأييد مى‏كند كه مى‏گويند: لوح نفس بشر در ابتداى تكـونش از هر نقشـى خـالـى است و بعـدا خرده خرده چيـزهايى در آن نقش مى‏بندد .</w:t>
      </w:r>
    </w:p>
    <w:p w14:paraId="381D39F5"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البتــه اين دربــاره علم نفـس است به غير خـودش، چون عرفا علم به خويشتن را « يَعْلَمُ شَيْئا،» نمى‏گويند و دليل قرآنى بر اين، قول خداى تعالى است كه در آيات قبلى درباره كسى كه به حد ارذل‏العمر برسد فرمود: « تا پس از دانايى هيچ نداند،» چه اين از ضروريات است كه چنين كسى در چنين حالى به نفس خود عالم هست و هر چه پيرتر شود نسبت به خودش جاهل نمى‏شود. </w:t>
      </w:r>
    </w:p>
    <w:p w14:paraId="54454EFC" w14:textId="77777777" w:rsidR="006726F6" w:rsidRPr="007E5AB5" w:rsidRDefault="006726F6" w:rsidP="00F55EC5">
      <w:pPr>
        <w:keepNext/>
        <w:widowControl w:val="0"/>
        <w:spacing w:before="0"/>
        <w:ind w:firstLine="720"/>
        <w:jc w:val="both"/>
        <w:rPr>
          <w:rFonts w:ascii="Times New Roman" w:eastAsia="Times New Roman" w:hAnsi="Times New Roman" w:cs="Times New Roman"/>
          <w:sz w:val="32"/>
          <w:szCs w:val="32"/>
          <w:rtl/>
        </w:rPr>
      </w:pPr>
      <w:r w:rsidRPr="007E5AB5">
        <w:rPr>
          <w:rFonts w:ascii="Times New Roman" w:eastAsia="Times New Roman" w:hAnsi="Times New Roman" w:cs="Times New Roman"/>
          <w:sz w:val="32"/>
          <w:szCs w:val="32"/>
          <w:rtl/>
        </w:rPr>
        <w:t xml:space="preserve">بعضى از مفسرين به عموم آيه استدلال كرده‏اند بر اين كه علم حضورى يعنى علم انسـان به خـودش مـاننـد سـايـر علـوم يعنـى علـوم حصـولـى در ابتـداء پيدايش انسان نبوده و بعـدا در نفـس پيـدا شـده اسـت. ولى ما پـاسـخ مى‏گـوييـم كـه عمـوم آيـه شـريفـه منصرف به علم‏هاى معمولى يعنى حصـولـى است كه، شـاهـدش همـان آيه است كه قبــلاً اشــاره كــرديــم و اين كه فرمود: « شما را گوش و ديدگان و دل‏ها داد،» اشاره است به مبادى علم كه خداى تعالى به انسان انعام كرده، چه مبدأ تمامى تصورات حواس ظاهرى است، كه عمده آن‏ها حس بــاصــره و حـس سـامعـه است. و آن حواس ديگر يعنى لامسـه و ذائقــه و شـامـه به اهميت آن دو نمـى‏رسنـــد و مبــدأ تصـــديــق و فكـــر قلـــب اســت. </w:t>
      </w:r>
      <w:r w:rsidRPr="007E5AB5">
        <w:rPr>
          <w:rFonts w:ascii="Times New Roman" w:eastAsia="Times New Roman" w:hAnsi="Times New Roman" w:cs="Times New Roman"/>
          <w:sz w:val="32"/>
          <w:szCs w:val="32"/>
          <w:vertAlign w:val="superscript"/>
          <w:rtl/>
        </w:rPr>
        <w:t>(1)</w:t>
      </w:r>
      <w:r w:rsidRPr="007E5AB5">
        <w:rPr>
          <w:rFonts w:ascii="Times New Roman" w:eastAsia="Times New Roman" w:hAnsi="Times New Roman" w:cs="Times New Roman"/>
          <w:sz w:val="32"/>
          <w:szCs w:val="32"/>
          <w:rtl/>
        </w:rPr>
        <w:t xml:space="preserve"> </w:t>
      </w:r>
    </w:p>
    <w:p w14:paraId="01F3F15E"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الميـــــــــــــــــــــــزان ج 24، ص 213 . </w:t>
      </w:r>
    </w:p>
    <w:p w14:paraId="067F522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D7E918F" w14:textId="77777777" w:rsidR="006726F6" w:rsidRPr="00622AE8" w:rsidRDefault="006726F6" w:rsidP="00F55EC5">
      <w:pPr>
        <w:keepNext/>
        <w:spacing w:before="0"/>
        <w:rPr>
          <w:rFonts w:ascii="Times New Roman" w:eastAsia="Times New Roman" w:hAnsi="Times New Roman" w:cs="Times New Roman"/>
          <w:sz w:val="32"/>
          <w:szCs w:val="32"/>
        </w:rPr>
      </w:pPr>
    </w:p>
    <w:p w14:paraId="5BA2F60D" w14:textId="77777777" w:rsidR="006726F6" w:rsidRPr="00622AE8" w:rsidRDefault="006726F6" w:rsidP="00F55EC5">
      <w:pPr>
        <w:pStyle w:val="Heading1"/>
        <w:spacing w:before="0"/>
        <w:contextualSpacing w:val="0"/>
        <w:rPr>
          <w:rtl/>
        </w:rPr>
      </w:pPr>
      <w:bookmarkStart w:id="62" w:name="_Toc92472319"/>
      <w:r w:rsidRPr="00622AE8">
        <w:rPr>
          <w:rtl/>
        </w:rPr>
        <w:t>رابطـه علـم و هـدايـت و تعليـم الهى</w:t>
      </w:r>
      <w:bookmarkEnd w:id="62"/>
      <w:r w:rsidRPr="00622AE8">
        <w:rPr>
          <w:rtl/>
        </w:rPr>
        <w:t xml:space="preserve"> </w:t>
      </w:r>
    </w:p>
    <w:p w14:paraId="15C63CD9" w14:textId="77777777" w:rsidR="006726F6" w:rsidRPr="00622AE8"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622AE8">
        <w:rPr>
          <w:rFonts w:ascii="Times New Roman" w:eastAsia="Times New Roman" w:hAnsi="Times New Roman" w:cs="Times New Roman"/>
          <w:b/>
          <w:bCs/>
          <w:color w:val="00863D"/>
          <w:sz w:val="28"/>
          <w:szCs w:val="28"/>
          <w:rtl/>
        </w:rPr>
        <w:t>« عَلَّمَ الاِنْسـانَ ما لَمْ يَعْلَمْ !» (5 / علـق)</w:t>
      </w:r>
    </w:p>
    <w:p w14:paraId="7119086D" w14:textId="77777777" w:rsidR="006726F6" w:rsidRPr="00622AE8" w:rsidRDefault="006726F6" w:rsidP="00F55EC5">
      <w:pPr>
        <w:keepNext/>
        <w:widowControl w:val="0"/>
        <w:spacing w:before="0"/>
        <w:jc w:val="both"/>
        <w:rPr>
          <w:rFonts w:ascii="Times New Roman" w:eastAsia="Times New Roman" w:hAnsi="Times New Roman" w:cs="Times New Roman"/>
          <w:color w:val="FF0000"/>
          <w:sz w:val="32"/>
          <w:szCs w:val="32"/>
          <w:rtl/>
        </w:rPr>
      </w:pPr>
      <w:r w:rsidRPr="00622AE8">
        <w:rPr>
          <w:rFonts w:ascii="Times New Roman" w:eastAsia="Times New Roman" w:hAnsi="Times New Roman" w:cs="Times New Roman"/>
          <w:b/>
          <w:bCs/>
          <w:color w:val="FF0000"/>
          <w:sz w:val="28"/>
          <w:szCs w:val="28"/>
          <w:rtl/>
        </w:rPr>
        <w:t>« بشــر را چيـزهـايى يـاد داد كه نمـى‏دانسـت!»</w:t>
      </w:r>
      <w:r w:rsidRPr="00622AE8">
        <w:rPr>
          <w:rFonts w:ascii="Times New Roman" w:eastAsia="Times New Roman" w:hAnsi="Times New Roman" w:cs="Times New Roman"/>
          <w:color w:val="FF0000"/>
          <w:sz w:val="32"/>
          <w:szCs w:val="32"/>
          <w:rtl/>
        </w:rPr>
        <w:t xml:space="preserve"> </w:t>
      </w:r>
    </w:p>
    <w:p w14:paraId="6865354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منظور آيه اين نيست كه خداوند به بشر چيزهايى را كه نمى‏داند ياد مى‏دهد و اما چيزهايى هم هست كه خود دانسته احتياجى به تعليم الهى ندارد، زيرا بديهى است كه علم هر چه باشد براى هدايت بشر به چيزهايى است كه باعث كمال وجودى او بوده در زندگى‏اش مورد بهره‏بردارى‏اش مى‏باشد و آن‏چه را كه موجودات غير زنده </w:t>
      </w:r>
      <w:r w:rsidRPr="00622AE8">
        <w:rPr>
          <w:rFonts w:ascii="Times New Roman" w:eastAsia="Times New Roman" w:hAnsi="Times New Roman" w:cs="Times New Roman"/>
          <w:sz w:val="32"/>
          <w:szCs w:val="32"/>
          <w:rtl/>
        </w:rPr>
        <w:lastRenderedPageBreak/>
        <w:t xml:space="preserve">با انگيزش‏هاى طبيعى بدان مى‏رسند، موجودات زنده و از جمله بشر با نور علم بدان راه مى‏بــرد و در حقيقت علــم يكـى از مصــاديـق و افـراد هـدايت است. </w:t>
      </w:r>
    </w:p>
    <w:p w14:paraId="0DB901F7"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خداوند در كلام خود مطلــق هــدايت و راهنمـايى را به خـود نسبت داده و فرموده:</w:t>
      </w:r>
    </w:p>
    <w:p w14:paraId="0D8D242B" w14:textId="77777777" w:rsidR="006726F6" w:rsidRPr="001E6B8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t xml:space="preserve">«...الَّــذى اَعْطــى كُـلَّ شَىْ‏ءٍ خَلْقَهُ ثُمَّ هَدى - خدايى كه آفرينش هرچيزى را بدو داده و آن‏گاه هـدايتش نمـــود!» (50 / طه) </w:t>
      </w:r>
    </w:p>
    <w:p w14:paraId="7AB14B6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در عبـــارت ديگــرى كـه نــوعـى هــدايــت بـا حـس و فكـر را نشــان مى‏دهــد: </w:t>
      </w:r>
    </w:p>
    <w:p w14:paraId="7EA5A632" w14:textId="77777777" w:rsidR="006726F6" w:rsidRPr="001E6B8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t>« اَمَّنْ يَهْديكُمْ فى ظُلُماتِ الْبَّرِ وَ الْبَحْرِ -  آيا كسى كه شما را در تاريكى‏هاى خشكى و دريا رهبرى مى‏كند...؟» (63 / نمل)</w:t>
      </w:r>
    </w:p>
    <w:p w14:paraId="33E5C3FA"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چون هر </w:t>
      </w:r>
      <w:r w:rsidRPr="00622AE8">
        <w:rPr>
          <w:rFonts w:ascii="Times New Roman" w:eastAsia="Times New Roman" w:hAnsi="Times New Roman" w:cs="Times New Roman" w:hint="cs"/>
          <w:sz w:val="32"/>
          <w:szCs w:val="32"/>
          <w:rtl/>
        </w:rPr>
        <w:t>علمی</w:t>
      </w:r>
      <w:r w:rsidRPr="00622AE8">
        <w:rPr>
          <w:rFonts w:ascii="Times New Roman" w:eastAsia="Times New Roman" w:hAnsi="Times New Roman" w:cs="Times New Roman"/>
          <w:sz w:val="32"/>
          <w:szCs w:val="32"/>
          <w:rtl/>
        </w:rPr>
        <w:t xml:space="preserve"> هدايت است و هر هدايتى هم از خداست، هر علمى هم كه بشر پيدا مى‏كند با تعليم الهى است ـ « خــداونــد شمــا را از شكــم‏هاى مــادرانتــان بيرون آورد در حالى كه هيـچ نمى‏دانستيـد و بـرايتـان گـوش و چشــم‏هـا و دل‏هــا قــرار داد !» (78 / نحل)</w:t>
      </w:r>
    </w:p>
    <w:p w14:paraId="109C126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تأمل در آيات شريفه قرآنى و در حال انسان معلوم مى‏شود، علوم نظرى انسانى يعنى علم به خواص اشياء و معارف عقلى كه به دنبال آن است، از حس سرچشمه مى‏گيرد و خداوند از راه خواص اشياء خارجى به او مى‏آموزد ـ (مانند برانگيختن كلاغ جهت خاك كردن چيزى</w:t>
      </w:r>
      <w:r w:rsidRPr="00622AE8">
        <w:rPr>
          <w:rFonts w:ascii="Times New Roman" w:eastAsia="Times New Roman" w:hAnsi="Times New Roman" w:cs="Times New Roman" w:hint="cs"/>
          <w:sz w:val="32"/>
          <w:szCs w:val="32"/>
          <w:rtl/>
        </w:rPr>
        <w:t xml:space="preserve"> درزمین برای یاد دادن </w:t>
      </w:r>
      <w:r w:rsidRPr="00622AE8">
        <w:rPr>
          <w:rFonts w:ascii="Times New Roman" w:eastAsia="Times New Roman" w:hAnsi="Times New Roman" w:cs="Times New Roman"/>
          <w:sz w:val="32"/>
          <w:szCs w:val="32"/>
          <w:rtl/>
        </w:rPr>
        <w:t xml:space="preserve">به انسـان!) </w:t>
      </w:r>
    </w:p>
    <w:p w14:paraId="4E79F4C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نظم جهان يك جور نظمى است كه بشر را با تماس‏ها و برخوردهاى مختلفى كه ميــان او و اجــزاء جهــان است، بــه طــرف دانش‏ها سوق داده كــاملش مى‏كنــد و بشـــر چيــزهــايى را بـــراى رسيـــدن بــه اغــراض و مقــاصــد حيــاتــى‏اش لازم اســت، از آن نظــم صحيـــح كســـب مـى‏كنــــد. </w:t>
      </w:r>
    </w:p>
    <w:p w14:paraId="37B0FC9E" w14:textId="77777777" w:rsidR="006726F6" w:rsidRPr="001E6B8C" w:rsidRDefault="006726F6" w:rsidP="00F55EC5">
      <w:pPr>
        <w:keepNext/>
        <w:widowControl w:val="0"/>
        <w:spacing w:before="0"/>
        <w:ind w:firstLine="720"/>
        <w:jc w:val="both"/>
        <w:rPr>
          <w:rFonts w:ascii="Times New Roman" w:eastAsia="Times New Roman" w:hAnsi="Times New Roman" w:cs="Times New Roman"/>
          <w:sz w:val="28"/>
          <w:szCs w:val="28"/>
          <w:rtl/>
        </w:rPr>
      </w:pPr>
      <w:r w:rsidRPr="00622AE8">
        <w:rPr>
          <w:rFonts w:ascii="Times New Roman" w:eastAsia="Times New Roman" w:hAnsi="Times New Roman" w:cs="Times New Roman"/>
          <w:sz w:val="32"/>
          <w:szCs w:val="32"/>
          <w:rtl/>
        </w:rPr>
        <w:t xml:space="preserve">اين‏ها همه مربوط به علوم نظرى بود، كه كمال فكر و روح بشر است و اما علوم عملى بـه الهـام الهـى و بـدون وسـاطت حواس و يا عقل نظرى به دست مى‏آيـد </w:t>
      </w:r>
      <w:r w:rsidRPr="001E6B8C">
        <w:rPr>
          <w:rFonts w:ascii="Times New Roman" w:eastAsia="Times New Roman" w:hAnsi="Times New Roman" w:cs="Times New Roman"/>
          <w:sz w:val="28"/>
          <w:szCs w:val="28"/>
          <w:rtl/>
        </w:rPr>
        <w:t>«</w:t>
      </w:r>
      <w:r w:rsidRPr="001E6B8C">
        <w:rPr>
          <w:rFonts w:ascii="Times New Roman" w:eastAsia="Times New Roman" w:hAnsi="Times New Roman" w:cs="Times New Roman"/>
          <w:b/>
          <w:bCs/>
          <w:sz w:val="28"/>
          <w:szCs w:val="28"/>
          <w:rtl/>
        </w:rPr>
        <w:t xml:space="preserve"> وَ نَفْسٍ وَ ما سَوّيها. فَاَلْهَمَها فُجُورَها وَ تَقْويها!</w:t>
      </w:r>
      <w:r w:rsidRPr="001E6B8C">
        <w:rPr>
          <w:rFonts w:ascii="Times New Roman" w:eastAsia="Times New Roman" w:hAnsi="Times New Roman" w:cs="Times New Roman"/>
          <w:sz w:val="28"/>
          <w:szCs w:val="28"/>
          <w:rtl/>
        </w:rPr>
        <w:t xml:space="preserve">» (7 و 8 / شمس) </w:t>
      </w:r>
    </w:p>
    <w:p w14:paraId="1BD81051"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علم به چيزهايى كه انجامش شايسته است و چيزهايى كه انجامش شايسته نيست بـه طـور الهـام كه همان انداختن در دل است، مى‏باشد .</w:t>
      </w:r>
    </w:p>
    <w:p w14:paraId="4AF6C1E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بنابراين، تمام علومى‏كه براى بشر به‏دست مى‏آيد، هدايت ‏الهى و با هدايت </w:t>
      </w:r>
      <w:r w:rsidRPr="00622AE8">
        <w:rPr>
          <w:rFonts w:ascii="Times New Roman" w:eastAsia="Times New Roman" w:hAnsi="Times New Roman" w:cs="Times New Roman"/>
          <w:sz w:val="32"/>
          <w:szCs w:val="32"/>
          <w:rtl/>
        </w:rPr>
        <w:lastRenderedPageBreak/>
        <w:t xml:space="preserve">‏الهى ‏است. </w:t>
      </w:r>
      <w:r w:rsidRPr="00622AE8">
        <w:rPr>
          <w:rFonts w:ascii="Times New Roman" w:eastAsia="Times New Roman" w:hAnsi="Times New Roman" w:cs="Times New Roman"/>
          <w:sz w:val="32"/>
          <w:szCs w:val="32"/>
          <w:vertAlign w:val="superscript"/>
          <w:rtl/>
        </w:rPr>
        <w:t>(1)</w:t>
      </w:r>
    </w:p>
    <w:p w14:paraId="77788F08"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1</w:t>
      </w:r>
      <w:r w:rsidRPr="001E6B8C">
        <w:rPr>
          <w:rFonts w:ascii="Times New Roman" w:eastAsia="Times New Roman" w:hAnsi="Times New Roman" w:cs="Times New Roman"/>
          <w:sz w:val="28"/>
          <w:szCs w:val="28"/>
          <w:rtl/>
        </w:rPr>
        <w:t xml:space="preserve">- الميــــــــزان ج 10، ص 161 . </w:t>
      </w:r>
    </w:p>
    <w:p w14:paraId="67140BE2" w14:textId="77777777" w:rsidR="006726F6" w:rsidRPr="00D96D82" w:rsidRDefault="006726F6" w:rsidP="00F55EC5">
      <w:pPr>
        <w:keepNext/>
        <w:widowControl w:val="0"/>
        <w:spacing w:before="0"/>
        <w:jc w:val="both"/>
        <w:rPr>
          <w:rFonts w:ascii="Times New Roman" w:eastAsia="Times New Roman" w:hAnsi="Times New Roman" w:cs="Times New Roman"/>
          <w:sz w:val="10"/>
          <w:szCs w:val="10"/>
          <w:rtl/>
        </w:rPr>
      </w:pPr>
    </w:p>
    <w:p w14:paraId="0718BF30" w14:textId="77777777" w:rsidR="006726F6" w:rsidRPr="00622AE8" w:rsidRDefault="006726F6" w:rsidP="00F55EC5">
      <w:pPr>
        <w:keepNext/>
        <w:spacing w:before="0"/>
        <w:rPr>
          <w:rFonts w:ascii="Times New Roman" w:eastAsia="Times New Roman" w:hAnsi="Times New Roman" w:cs="Times New Roman"/>
          <w:sz w:val="32"/>
          <w:szCs w:val="32"/>
          <w:rtl/>
        </w:rPr>
      </w:pPr>
    </w:p>
    <w:p w14:paraId="5B6B3EFF" w14:textId="77777777" w:rsidR="006726F6" w:rsidRPr="001E6B8C" w:rsidRDefault="006726F6" w:rsidP="00F55EC5">
      <w:pPr>
        <w:pStyle w:val="Heading1"/>
        <w:spacing w:before="0"/>
        <w:contextualSpacing w:val="0"/>
        <w:rPr>
          <w:rtl/>
        </w:rPr>
      </w:pPr>
      <w:bookmarkStart w:id="63" w:name="_Toc92472320"/>
      <w:r w:rsidRPr="001E6B8C">
        <w:rPr>
          <w:rtl/>
        </w:rPr>
        <w:t>درك واقعيت از طريق علـم</w:t>
      </w:r>
      <w:bookmarkEnd w:id="63"/>
      <w:r w:rsidRPr="001E6B8C">
        <w:rPr>
          <w:rtl/>
        </w:rPr>
        <w:t xml:space="preserve"> </w:t>
      </w:r>
    </w:p>
    <w:p w14:paraId="3B6172BE" w14:textId="77777777" w:rsidR="001E6B8C" w:rsidRPr="001E6B8C" w:rsidRDefault="001E6B8C" w:rsidP="00F55EC5">
      <w:pPr>
        <w:keepNext/>
        <w:widowControl w:val="0"/>
        <w:spacing w:before="0"/>
        <w:jc w:val="both"/>
        <w:rPr>
          <w:rFonts w:ascii="Times New Roman" w:eastAsia="Times New Roman" w:hAnsi="Times New Roman" w:cs="Times New Roman"/>
          <w:b/>
          <w:bCs/>
          <w:sz w:val="2"/>
          <w:szCs w:val="2"/>
        </w:rPr>
      </w:pPr>
    </w:p>
    <w:p w14:paraId="3C5C9D12" w14:textId="3BC1082C" w:rsidR="006726F6" w:rsidRPr="001E6B8C"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1E6B8C">
        <w:rPr>
          <w:rFonts w:ascii="Times New Roman" w:eastAsia="Times New Roman" w:hAnsi="Times New Roman" w:cs="Times New Roman"/>
          <w:b/>
          <w:bCs/>
          <w:color w:val="00863D"/>
          <w:sz w:val="28"/>
          <w:szCs w:val="28"/>
          <w:rtl/>
        </w:rPr>
        <w:t>«</w:t>
      </w:r>
      <w:r w:rsidR="001E6B8C">
        <w:rPr>
          <w:rFonts w:ascii="Times New Roman" w:eastAsia="Times New Roman" w:hAnsi="Times New Roman" w:cs="Times New Roman"/>
          <w:b/>
          <w:bCs/>
          <w:color w:val="00863D"/>
          <w:sz w:val="28"/>
          <w:szCs w:val="28"/>
        </w:rPr>
        <w:t xml:space="preserve"> </w:t>
      </w:r>
      <w:r w:rsidRPr="001E6B8C">
        <w:rPr>
          <w:rFonts w:ascii="Times New Roman" w:eastAsia="Times New Roman" w:hAnsi="Times New Roman" w:cs="Times New Roman"/>
          <w:b/>
          <w:bCs/>
          <w:color w:val="00863D"/>
          <w:sz w:val="28"/>
          <w:szCs w:val="28"/>
          <w:rtl/>
        </w:rPr>
        <w:t>وَ ما لَهُمْ بِه مِنْ عِلْمٍ اِنْ يَتَّبِعُونَ اِلاَّ الظَّنَّ وَ اِنَّ الظَّنَّ لا يُغْنى مِنَ الْحَقِّ شَيْئا!» (28 / نجم)</w:t>
      </w:r>
    </w:p>
    <w:p w14:paraId="48028C9C" w14:textId="247BC854" w:rsidR="006726F6" w:rsidRPr="001E6B8C"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E6B8C">
        <w:rPr>
          <w:rFonts w:ascii="Times New Roman" w:eastAsia="Times New Roman" w:hAnsi="Times New Roman" w:cs="Times New Roman"/>
          <w:b/>
          <w:bCs/>
          <w:color w:val="C00000"/>
          <w:sz w:val="28"/>
          <w:szCs w:val="28"/>
          <w:rtl/>
        </w:rPr>
        <w:t>«</w:t>
      </w:r>
      <w:r w:rsidR="001E6B8C" w:rsidRPr="001E6B8C">
        <w:rPr>
          <w:rFonts w:ascii="Times New Roman" w:eastAsia="Times New Roman" w:hAnsi="Times New Roman" w:cs="Times New Roman"/>
          <w:b/>
          <w:bCs/>
          <w:color w:val="C00000"/>
          <w:sz w:val="28"/>
          <w:szCs w:val="28"/>
        </w:rPr>
        <w:t xml:space="preserve"> </w:t>
      </w:r>
      <w:r w:rsidRPr="001E6B8C">
        <w:rPr>
          <w:rFonts w:ascii="Times New Roman" w:eastAsia="Times New Roman" w:hAnsi="Times New Roman" w:cs="Times New Roman"/>
          <w:b/>
          <w:bCs/>
          <w:color w:val="C00000"/>
          <w:sz w:val="28"/>
          <w:szCs w:val="28"/>
          <w:rtl/>
        </w:rPr>
        <w:t xml:space="preserve">با اين كه هيچ دليل علمى بر گفته خود ندارند و جز خيال و گمان را دنبال نمى‏كنند، در حالى‏كه خيال و گمان هم هيچ دردى را دوا نمى‏كند و در تشخيص حــق جــاى علــم را نمى‏گيرد!» </w:t>
      </w:r>
    </w:p>
    <w:p w14:paraId="24D92B0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كلمه «علم» به معناى تصديقى است، صددرصد كه مانع از تصديق به ضدش باشد.</w:t>
      </w:r>
    </w:p>
    <w:p w14:paraId="3A550DD4"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«ظن» به معناى تصديق مثلاً شصت درصد است، كه چهل درصد احتمال خلاف آن نيز هست كه اين چهل درصد و يا كمتر را «وهم» گويند. </w:t>
      </w:r>
    </w:p>
    <w:p w14:paraId="6C0046C5"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احتمالى كه با احتمال مخــالفش پنجــاه پنجــاه بـاشد «شـك و تـرديـد» نـامنــد. </w:t>
      </w:r>
    </w:p>
    <w:p w14:paraId="61A7DBB7"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اما «حق» به معناى «واقعيت» هر چيز است و همه مى‏دانيم كه واقعيت هر چيزى جــز بــه «علـم» يعنـى «اعتقــاد مـانـع از نقيض = احتمال صددرصد» درك نمى‏شود. </w:t>
      </w:r>
    </w:p>
    <w:p w14:paraId="7FA4E7E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غير علم كه «ظن» يا «شك» يا «وهم» است واقعيت چيــزى را نشــان نمى‏دهــد، پس هيـچ مجــوزى نيســت، كــه انســان در «درك حقــايــق» به آن اعتمـــاد كنــــد.</w:t>
      </w:r>
    </w:p>
    <w:p w14:paraId="74615C63" w14:textId="77777777" w:rsidR="006726F6" w:rsidRPr="001E6B8C"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22AE8">
        <w:rPr>
          <w:rFonts w:ascii="Times New Roman" w:eastAsia="Times New Roman" w:hAnsi="Times New Roman" w:cs="Times New Roman"/>
          <w:sz w:val="32"/>
          <w:szCs w:val="32"/>
          <w:rtl/>
        </w:rPr>
        <w:t>خـداى تعالى در آيه ديگر فرموده:</w:t>
      </w:r>
      <w:r w:rsidRPr="001E6B8C">
        <w:rPr>
          <w:rFonts w:ascii="Times New Roman" w:eastAsia="Times New Roman" w:hAnsi="Times New Roman" w:cs="Times New Roman"/>
          <w:sz w:val="28"/>
          <w:szCs w:val="28"/>
          <w:rtl/>
        </w:rPr>
        <w:t xml:space="preserve"> </w:t>
      </w:r>
      <w:r w:rsidRPr="001E6B8C">
        <w:rPr>
          <w:rFonts w:ascii="Times New Roman" w:eastAsia="Times New Roman" w:hAnsi="Times New Roman" w:cs="Times New Roman"/>
          <w:b/>
          <w:bCs/>
          <w:sz w:val="28"/>
          <w:szCs w:val="28"/>
          <w:rtl/>
        </w:rPr>
        <w:t>« وَ لا تَقْفُ ما لَيْسَ لَكَ بِه عِلْمٌ -  چيزى را كه علم بدان ندارى پيـروى مكـن...!» (36 / اسراء)</w:t>
      </w:r>
      <w:r w:rsidRPr="001E6B8C">
        <w:rPr>
          <w:rFonts w:ascii="Times New Roman" w:eastAsia="Times New Roman" w:hAnsi="Times New Roman" w:cs="Times New Roman"/>
          <w:b/>
          <w:bCs/>
          <w:sz w:val="28"/>
          <w:szCs w:val="28"/>
          <w:vertAlign w:val="superscript"/>
          <w:rtl/>
        </w:rPr>
        <w:t>(1)</w:t>
      </w:r>
    </w:p>
    <w:p w14:paraId="5622294A"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37، ص 80 . </w:t>
      </w:r>
    </w:p>
    <w:p w14:paraId="7796E84D"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735ACBCE"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7D498529" w14:textId="77777777" w:rsidR="006726F6" w:rsidRPr="001E6B8C" w:rsidRDefault="006726F6" w:rsidP="00F55EC5">
      <w:pPr>
        <w:pStyle w:val="Heading1"/>
        <w:spacing w:before="0"/>
        <w:contextualSpacing w:val="0"/>
        <w:rPr>
          <w:rtl/>
        </w:rPr>
      </w:pPr>
      <w:bookmarkStart w:id="64" w:name="_Toc92472321"/>
      <w:r w:rsidRPr="001E6B8C">
        <w:rPr>
          <w:rtl/>
        </w:rPr>
        <w:t>هـدايت و تعليمـات انسان‏هاى اوليـه</w:t>
      </w:r>
      <w:bookmarkEnd w:id="64"/>
      <w:r w:rsidRPr="001E6B8C">
        <w:rPr>
          <w:rtl/>
        </w:rPr>
        <w:t xml:space="preserve"> </w:t>
      </w:r>
    </w:p>
    <w:p w14:paraId="6A51DD29" w14:textId="77777777" w:rsidR="001E6B8C" w:rsidRPr="001E6B8C" w:rsidRDefault="001E6B8C" w:rsidP="00F55EC5">
      <w:pPr>
        <w:keepNext/>
        <w:widowControl w:val="0"/>
        <w:spacing w:before="0"/>
        <w:jc w:val="both"/>
        <w:rPr>
          <w:rFonts w:ascii="Times New Roman" w:eastAsia="Times New Roman" w:hAnsi="Times New Roman" w:cs="Times New Roman"/>
          <w:b/>
          <w:bCs/>
          <w:sz w:val="4"/>
          <w:szCs w:val="4"/>
        </w:rPr>
      </w:pPr>
    </w:p>
    <w:p w14:paraId="08866252" w14:textId="2B334E5C" w:rsidR="006726F6" w:rsidRPr="001E6B8C" w:rsidRDefault="006726F6" w:rsidP="00F55EC5">
      <w:pPr>
        <w:keepNext/>
        <w:widowControl w:val="0"/>
        <w:spacing w:before="0"/>
        <w:jc w:val="both"/>
        <w:rPr>
          <w:rFonts w:ascii="Times New Roman" w:eastAsia="Times New Roman" w:hAnsi="Times New Roman" w:cs="Times New Roman"/>
          <w:b/>
          <w:bCs/>
          <w:sz w:val="28"/>
          <w:szCs w:val="28"/>
          <w:rtl/>
        </w:rPr>
      </w:pPr>
      <w:r w:rsidRPr="001E6B8C">
        <w:rPr>
          <w:rFonts w:ascii="Times New Roman" w:eastAsia="Times New Roman" w:hAnsi="Times New Roman" w:cs="Times New Roman"/>
          <w:b/>
          <w:bCs/>
          <w:sz w:val="28"/>
          <w:szCs w:val="28"/>
          <w:rtl/>
        </w:rPr>
        <w:lastRenderedPageBreak/>
        <w:t>« فَبَعَثَ اللّهُ غُــرابـا يَبْحَـثُ فِـى الاَرْضِ لِيُـرِيَـهُ كَيْفَ يُوارى سَوْاَةَ اَخيهِ... .» (31 / مائده)</w:t>
      </w:r>
    </w:p>
    <w:p w14:paraId="267690F9" w14:textId="77777777" w:rsidR="006726F6" w:rsidRPr="001E6B8C"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E6B8C">
        <w:rPr>
          <w:rFonts w:ascii="Times New Roman" w:eastAsia="Times New Roman" w:hAnsi="Times New Roman" w:cs="Times New Roman"/>
          <w:b/>
          <w:bCs/>
          <w:color w:val="C00000"/>
          <w:sz w:val="28"/>
          <w:szCs w:val="28"/>
          <w:rtl/>
        </w:rPr>
        <w:t xml:space="preserve">«خدا زاغى را فرستاد، كه در زمين مى‏كاويـد تا بدو نشان دهد، چگونه جسد برادر را بپــوشـانـد... .» </w:t>
      </w:r>
    </w:p>
    <w:p w14:paraId="2DA4683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اين قسمت از قصه پسران آدم يعنى قسمت كاويدن زاغ و فكر قاتل درباره آن تنها آيه‏اى است، در قـرآن كـه حال بشر را در بهره‏بردارى از حواس نشان مى‏دهد و مى‏رساند كه انسـان خـواص چيـزهـا را به وسيله حس به دست مى‏آورد و سپس با تفكّر در آن‏ها به اغراض و مقـاصد حياتى خود مى‏رسد. </w:t>
      </w:r>
    </w:p>
    <w:p w14:paraId="173FC674"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نسبت دادن برانگيختن زاغ براى نشان دادن چگونگى دفن به خداوند در حقيقت نسبت دادن آموختن چگونگى دفن به خداوند است. زاغ گرچه نداند، كه خدا او را فرستاده و هم‏چنين پسر آدم گرچه نداند كه مدبّرى هست كه كار و فكر و تعلم او به دست آن مدبر است، ولى در حقيقت خداست كه انسان را آفريده و او را به طرف كمال دانــش بــراى اهـــداف زنــدگيـش سـوق داده اســت. </w:t>
      </w:r>
      <w:r w:rsidRPr="00622AE8">
        <w:rPr>
          <w:rFonts w:ascii="Times New Roman" w:eastAsia="Times New Roman" w:hAnsi="Times New Roman" w:cs="Times New Roman"/>
          <w:sz w:val="32"/>
          <w:szCs w:val="32"/>
          <w:vertAlign w:val="superscript"/>
          <w:rtl/>
        </w:rPr>
        <w:t>(1)</w:t>
      </w:r>
    </w:p>
    <w:p w14:paraId="04ACFEE6"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10، ص 162 . </w:t>
      </w:r>
    </w:p>
    <w:p w14:paraId="7BBB7E37" w14:textId="77777777" w:rsidR="006726F6" w:rsidRPr="00D96D82" w:rsidRDefault="006726F6" w:rsidP="00F55EC5">
      <w:pPr>
        <w:keepNext/>
        <w:widowControl w:val="0"/>
        <w:spacing w:before="0"/>
        <w:jc w:val="both"/>
        <w:rPr>
          <w:rFonts w:ascii="Times New Roman" w:eastAsia="Times New Roman" w:hAnsi="Times New Roman" w:cs="Times New Roman"/>
          <w:sz w:val="18"/>
          <w:szCs w:val="18"/>
          <w:rtl/>
        </w:rPr>
      </w:pPr>
    </w:p>
    <w:p w14:paraId="62E5FAD1"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2BD40110" w14:textId="77777777" w:rsidR="006726F6" w:rsidRPr="007422F0" w:rsidRDefault="006726F6" w:rsidP="00F55EC5">
      <w:pPr>
        <w:pStyle w:val="Heading1"/>
        <w:spacing w:before="0"/>
        <w:contextualSpacing w:val="0"/>
        <w:rPr>
          <w:rtl/>
        </w:rPr>
      </w:pPr>
      <w:bookmarkStart w:id="65" w:name="_Toc92472322"/>
      <w:r w:rsidRPr="007422F0">
        <w:rPr>
          <w:rtl/>
        </w:rPr>
        <w:t>بى‏كــرانـى علـم و سهــم قليـل انسان</w:t>
      </w:r>
      <w:bookmarkEnd w:id="65"/>
      <w:r w:rsidRPr="007422F0">
        <w:rPr>
          <w:rtl/>
        </w:rPr>
        <w:t xml:space="preserve"> </w:t>
      </w:r>
    </w:p>
    <w:p w14:paraId="7F39942E" w14:textId="77777777" w:rsidR="006726F6" w:rsidRPr="007422F0"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7422F0">
        <w:rPr>
          <w:rFonts w:ascii="Times New Roman" w:eastAsia="Times New Roman" w:hAnsi="Times New Roman" w:cs="Times New Roman"/>
          <w:b/>
          <w:bCs/>
          <w:color w:val="00863D"/>
          <w:sz w:val="28"/>
          <w:szCs w:val="28"/>
          <w:rtl/>
        </w:rPr>
        <w:t>«...وَ مـــا اُوتيتُـــمْ مِـــنَ الْعِلْـــــمِ اِلاّ قَليــــلاً !» (85 / اسراء)</w:t>
      </w:r>
    </w:p>
    <w:p w14:paraId="5EF6B2F4" w14:textId="77777777" w:rsidR="006726F6" w:rsidRPr="007422F0"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7422F0">
        <w:rPr>
          <w:rFonts w:ascii="Times New Roman" w:eastAsia="Times New Roman" w:hAnsi="Times New Roman" w:cs="Times New Roman"/>
          <w:b/>
          <w:bCs/>
          <w:color w:val="C00000"/>
          <w:sz w:val="28"/>
          <w:szCs w:val="28"/>
          <w:rtl/>
        </w:rPr>
        <w:t xml:space="preserve">«...و از علم جز اندكى داده نشده‏ايد!» </w:t>
      </w:r>
    </w:p>
    <w:p w14:paraId="393C196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ايـن آيـه دلالـت دارد بـر ايـن كـه در عـالـم علمـى اسـت، بـى‏كـران كـه از آن دريـا جــز قطــره‏اى بــه آدميـــان نـداده‏انــد. </w:t>
      </w:r>
    </w:p>
    <w:p w14:paraId="51A83BD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حقيقت امر اين است كه حقيقت علـم جــز در نزد خــداونــد سبحان يافت نمى‏شود. </w:t>
      </w:r>
    </w:p>
    <w:p w14:paraId="3E0BBD3B" w14:textId="7A4F641B" w:rsidR="006726F6" w:rsidRPr="000A4481" w:rsidRDefault="006726F6" w:rsidP="00F55EC5">
      <w:pPr>
        <w:keepNext/>
        <w:widowControl w:val="0"/>
        <w:spacing w:before="0"/>
        <w:ind w:left="720"/>
        <w:jc w:val="both"/>
        <w:rPr>
          <w:rFonts w:ascii="Times New Roman" w:eastAsia="Times New Roman" w:hAnsi="Times New Roman" w:cs="Times New Roman"/>
          <w:b/>
          <w:bCs/>
          <w:sz w:val="24"/>
          <w:szCs w:val="24"/>
          <w:rtl/>
        </w:rPr>
      </w:pPr>
      <w:r w:rsidRPr="000A4481">
        <w:rPr>
          <w:rFonts w:ascii="Times New Roman" w:eastAsia="Times New Roman" w:hAnsi="Times New Roman" w:cs="Times New Roman"/>
          <w:b/>
          <w:bCs/>
          <w:sz w:val="28"/>
          <w:szCs w:val="28"/>
          <w:rtl/>
        </w:rPr>
        <w:t xml:space="preserve">«...وَ لا يُحيطُونَ بِشَىْ‏ءٍ مِنْ عِلْمِهِ اِلاّ بِما شاءَ - و احاطه پيدا نمى‏كند به چيزى از علم خــداونــد، مگــر به همان مقــدارى كه مشيت او تعلــق گـرفتـه بــاشـد!» </w:t>
      </w:r>
      <w:r w:rsidRPr="000A4481">
        <w:rPr>
          <w:rFonts w:ascii="Times New Roman" w:eastAsia="Times New Roman" w:hAnsi="Times New Roman" w:cs="Times New Roman"/>
          <w:b/>
          <w:bCs/>
          <w:sz w:val="24"/>
          <w:szCs w:val="24"/>
          <w:rtl/>
        </w:rPr>
        <w:t>(255 / بقــره)</w:t>
      </w:r>
    </w:p>
    <w:p w14:paraId="63676762"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اين آيه نيز دلالت مى‏كند، بر اين كه علم تمامى‏اش از آن خداست و اگر انسان به چيــزى علــم و احــاطــه پيـــدا مى‏كنـــد بـه مشيــت و خــواست خــداونــد اسـت . </w:t>
      </w:r>
    </w:p>
    <w:p w14:paraId="10F60A7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طبــع آدمى جهل و نادانى است و از علم جز مقدار محــدودى روزى‏اش </w:t>
      </w:r>
      <w:r w:rsidRPr="00622AE8">
        <w:rPr>
          <w:rFonts w:ascii="Times New Roman" w:eastAsia="Times New Roman" w:hAnsi="Times New Roman" w:cs="Times New Roman"/>
          <w:sz w:val="32"/>
          <w:szCs w:val="32"/>
          <w:rtl/>
        </w:rPr>
        <w:lastRenderedPageBreak/>
        <w:t xml:space="preserve">نداده‏اند </w:t>
      </w:r>
    </w:p>
    <w:p w14:paraId="49FC7EB3" w14:textId="77777777" w:rsidR="006726F6" w:rsidRPr="000A4481"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A4481">
        <w:rPr>
          <w:rFonts w:ascii="Times New Roman" w:eastAsia="Times New Roman" w:hAnsi="Times New Roman" w:cs="Times New Roman"/>
          <w:b/>
          <w:bCs/>
          <w:sz w:val="28"/>
          <w:szCs w:val="28"/>
          <w:rtl/>
        </w:rPr>
        <w:t xml:space="preserve">«هيچ چيزى نيست، مگر اين كه نزد ماست خزينه‏هاى آن و ما آن را جز به مقدار محدود و معلـوم نازل نمى‏كنيم !» (21 / حجر) </w:t>
      </w:r>
    </w:p>
    <w:p w14:paraId="76958273"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و علــم تنها به مقدار قدرتى كه از جهت اسباب و متعلقات دارد، واقع را براى صاحبش كشف مى‏كند نه بيشتــر. </w:t>
      </w:r>
    </w:p>
    <w:p w14:paraId="60BA656B"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واضح است كه آن‏چه از يك موجود در چشم يك بيننده منعكس مى‏شود، تنها عكسى است از آن نه واقع و حقيقت آن، زيرا واقع و حقيقت آن امرى است، كه به جميع اجزاء موجود در خارج و جميع اجزايى كه قبل از آن موجود به لباس هستى درآمده بوده‏اند و هم‏چنين مــوجــوداتى كه همزمان با آن مـوجـودند، ارتبـاط و بستگى دارد.</w:t>
      </w:r>
    </w:p>
    <w:p w14:paraId="69D1AC9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آدمــى را از مـوهبـت فكـر و نـور خـرد جـز انـدكـى نـاچيـز مـاننـد، چراغ مـوشى كــه مسيــر كــوتــاه زنـــدگيــش را روشــــن ســاختـــه ارزانــى نــداشتــه‏انــد!</w:t>
      </w:r>
    </w:p>
    <w:p w14:paraId="2BD6D3DB" w14:textId="52C062EF" w:rsidR="006726F6" w:rsidRPr="000A448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622AE8">
        <w:rPr>
          <w:rFonts w:ascii="Times New Roman" w:eastAsia="Times New Roman" w:hAnsi="Times New Roman" w:cs="Times New Roman"/>
          <w:sz w:val="32"/>
          <w:szCs w:val="32"/>
          <w:rtl/>
        </w:rPr>
        <w:t xml:space="preserve">تنها خداوند واحد قهار است، كه نزد اوست كليدهاى غيــب‏هــايـى كــه جــز او كســى را از آن علـم و اطـــلاعـى نيســـت: </w:t>
      </w:r>
      <w:r w:rsidRPr="000A4481">
        <w:rPr>
          <w:rFonts w:ascii="Times New Roman" w:eastAsia="Times New Roman" w:hAnsi="Times New Roman" w:cs="Times New Roman"/>
          <w:b/>
          <w:bCs/>
          <w:sz w:val="28"/>
          <w:szCs w:val="28"/>
          <w:rtl/>
        </w:rPr>
        <w:t xml:space="preserve">«خـــدا مـى‏دانـــد و شمـــا نمى‏دانيـــد!» </w:t>
      </w:r>
    </w:p>
    <w:p w14:paraId="6B8A3878" w14:textId="39A03FDE"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الميـــــــــــــــزان ج 12، ص 18 . </w:t>
      </w:r>
    </w:p>
    <w:p w14:paraId="30A55179" w14:textId="77777777" w:rsidR="006726F6" w:rsidRPr="000A4481" w:rsidRDefault="006726F6" w:rsidP="00F55EC5">
      <w:pPr>
        <w:keepNext/>
        <w:widowControl w:val="0"/>
        <w:spacing w:before="0"/>
        <w:jc w:val="both"/>
        <w:rPr>
          <w:rFonts w:ascii="Times New Roman" w:eastAsia="Times New Roman" w:hAnsi="Times New Roman" w:cs="Times New Roman"/>
          <w:sz w:val="2"/>
          <w:szCs w:val="2"/>
          <w:rtl/>
        </w:rPr>
      </w:pPr>
    </w:p>
    <w:p w14:paraId="51336ECA"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3D2E2170" w14:textId="77777777" w:rsidR="006726F6" w:rsidRPr="00622AE8" w:rsidRDefault="006726F6" w:rsidP="00F55EC5">
      <w:pPr>
        <w:keepNext/>
        <w:widowControl w:val="0"/>
        <w:spacing w:before="0"/>
        <w:jc w:val="both"/>
        <w:rPr>
          <w:rFonts w:ascii="Times New Roman" w:eastAsia="Times New Roman" w:hAnsi="Times New Roman" w:cs="Times New Roman"/>
          <w:sz w:val="10"/>
          <w:szCs w:val="6"/>
          <w:rtl/>
        </w:rPr>
      </w:pPr>
    </w:p>
    <w:p w14:paraId="2DC5884D" w14:textId="77777777" w:rsidR="006726F6" w:rsidRPr="000A4481" w:rsidRDefault="006726F6" w:rsidP="00F55EC5">
      <w:pPr>
        <w:pStyle w:val="Heading1"/>
        <w:spacing w:before="0"/>
        <w:contextualSpacing w:val="0"/>
        <w:rPr>
          <w:rtl/>
        </w:rPr>
      </w:pPr>
      <w:bookmarkStart w:id="66" w:name="_Toc92472323"/>
      <w:r w:rsidRPr="000A4481">
        <w:rPr>
          <w:rtl/>
        </w:rPr>
        <w:t>چگـونگـى علم انسان به خـدا</w:t>
      </w:r>
      <w:bookmarkEnd w:id="66"/>
      <w:r w:rsidRPr="000A4481">
        <w:rPr>
          <w:rtl/>
        </w:rPr>
        <w:t xml:space="preserve"> </w:t>
      </w:r>
    </w:p>
    <w:p w14:paraId="0E0AB7CF" w14:textId="77777777" w:rsidR="006726F6" w:rsidRPr="000A4481"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0A4481">
        <w:rPr>
          <w:rFonts w:ascii="Times New Roman" w:eastAsia="Times New Roman" w:hAnsi="Times New Roman" w:cs="Times New Roman"/>
          <w:b/>
          <w:bCs/>
          <w:color w:val="00863D"/>
          <w:sz w:val="28"/>
          <w:szCs w:val="28"/>
          <w:rtl/>
        </w:rPr>
        <w:t>«...قالَ لَنْ تَرانى...!» (143 / اعــــــراف)</w:t>
      </w:r>
    </w:p>
    <w:p w14:paraId="4C3A3EC4" w14:textId="77777777" w:rsidR="006726F6" w:rsidRPr="000A4481"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0A4481">
        <w:rPr>
          <w:rFonts w:ascii="Times New Roman" w:eastAsia="Times New Roman" w:hAnsi="Times New Roman" w:cs="Times New Roman"/>
          <w:b/>
          <w:bCs/>
          <w:color w:val="C00000"/>
          <w:sz w:val="28"/>
          <w:szCs w:val="28"/>
          <w:rtl/>
        </w:rPr>
        <w:t xml:space="preserve">«...گفــــت هــــرگــــز مــــرا نخـــواهــــى ديــــد...!» </w:t>
      </w:r>
    </w:p>
    <w:p w14:paraId="7186B26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هيــچ مـوجـودى از موجودات و مخلوقات به ذات خود مستقل از خداى تعالى نيست، نه درخارج و نه در ذهن. </w:t>
      </w:r>
    </w:p>
    <w:p w14:paraId="5776108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هر موجودى كه ما تصوّر و فرض كنيم وجودش نظير وجود رابطه‏اى است كه در جمله «عدد چهار جفت است،» ميان عدد چهار و جفت برقرار است. هم‏چنان كه رابطه ميان آن دو به هيچ وجهى از وجوه مستقل از آن دو طرف نيست، همين‏طور هيچ موجودى مستقل از آفريدگار خود نخواهد بود، بنابراين اگر علم ما و </w:t>
      </w:r>
      <w:r w:rsidRPr="00622AE8">
        <w:rPr>
          <w:rFonts w:ascii="Times New Roman" w:eastAsia="Times New Roman" w:hAnsi="Times New Roman" w:cs="Times New Roman"/>
          <w:sz w:val="32"/>
          <w:szCs w:val="32"/>
          <w:rtl/>
        </w:rPr>
        <w:lastRenderedPageBreak/>
        <w:t xml:space="preserve">يا علم مخلوق ديگرى به چيزى تعلق بگيرد، در همان حال به آفريدگار آن چيز تعلق گرفته است. چون آن چيز هم در خارج و هم در ذهن ما همراه با آفريدگارش است، چه اگر وجودش متكّى به وجود آفريدگارش نباشد خواه و نــاخــواه بــايــد مستقــل از او باشد. پس هيچ عــالمــى پــى به معلــومى نمى‏بــرد، مگــر اين كه قبــل از پى بردن به آن معلوم به وجــود آفــريـدگار آن معلوم پـى بـــرده است. </w:t>
      </w:r>
    </w:p>
    <w:p w14:paraId="6764C41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ما هر چيزى را كه بفهميم و به هر چيزى كه علم پيدا كنيم، نخست علم ما به خالق آن چيز تعلق گرفته و در ثانى به خود آن چيز، هم‏چنان كه خالق آن چيز نخست خودش عالم بوده كه به طفيل علم او ما نيز عالم شده‏ايم. </w:t>
      </w:r>
    </w:p>
    <w:p w14:paraId="1FC27C6C"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با در نظر گرفتن اين مطلب در آيه شريفه </w:t>
      </w:r>
      <w:r w:rsidRPr="000A4481">
        <w:rPr>
          <w:rFonts w:ascii="Times New Roman" w:eastAsia="Times New Roman" w:hAnsi="Times New Roman" w:cs="Times New Roman"/>
          <w:b/>
          <w:bCs/>
          <w:sz w:val="28"/>
          <w:szCs w:val="28"/>
          <w:rtl/>
        </w:rPr>
        <w:t>« وَ لا يُحيطُونَ بِشَىْ‏ءٍ مِنْ عِلْمِهِ اِلاّ بِماشاءَ - و احاطه پيدا نمى‏كند به چيزى از علم خداوند مگر به همان مقدارى كه مشيت او تعلق گرفته بــاشـــد،»</w:t>
      </w:r>
      <w:r w:rsidRPr="000A4481">
        <w:rPr>
          <w:rFonts w:ascii="Times New Roman" w:eastAsia="Times New Roman" w:hAnsi="Times New Roman" w:cs="Times New Roman"/>
          <w:sz w:val="28"/>
          <w:szCs w:val="28"/>
          <w:rtl/>
        </w:rPr>
        <w:t xml:space="preserve"> (255 / بقـــره)</w:t>
      </w:r>
      <w:r w:rsidRPr="00622AE8">
        <w:rPr>
          <w:rFonts w:ascii="Times New Roman" w:eastAsia="Times New Roman" w:hAnsi="Times New Roman" w:cs="Times New Roman"/>
          <w:sz w:val="32"/>
          <w:szCs w:val="32"/>
          <w:rtl/>
        </w:rPr>
        <w:t xml:space="preserve"> و هم‏چنين در كــــلام اميــرالمـؤمنيــن عليه‏السلام كه فــرمــود:</w:t>
      </w:r>
      <w:r w:rsidRPr="00622AE8">
        <w:rPr>
          <w:rFonts w:ascii="Times New Roman" w:eastAsia="Times New Roman" w:hAnsi="Times New Roman" w:cs="Times New Roman"/>
          <w:b/>
          <w:bCs/>
          <w:sz w:val="32"/>
          <w:szCs w:val="32"/>
          <w:rtl/>
        </w:rPr>
        <w:t xml:space="preserve"> </w:t>
      </w:r>
      <w:r w:rsidRPr="000A4481">
        <w:rPr>
          <w:rFonts w:ascii="Times New Roman" w:eastAsia="Times New Roman" w:hAnsi="Times New Roman" w:cs="Times New Roman"/>
          <w:b/>
          <w:bCs/>
          <w:sz w:val="28"/>
          <w:szCs w:val="28"/>
          <w:rtl/>
        </w:rPr>
        <w:t>« ما رَأَيْتُ شَيْئا اِلاّ وَ رَأَيْتُ اللّه‏َ قَبْلَه ـ من هيچ چيز نديدم مگر آن كه قبل از ديدن آن، آفــريــدگار آن را ديــدم!»</w:t>
      </w:r>
      <w:r w:rsidRPr="00622AE8">
        <w:rPr>
          <w:rFonts w:ascii="Times New Roman" w:eastAsia="Times New Roman" w:hAnsi="Times New Roman" w:cs="Times New Roman"/>
          <w:sz w:val="32"/>
          <w:szCs w:val="32"/>
          <w:rtl/>
        </w:rPr>
        <w:t xml:space="preserve"> دقــت بفرماييد.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032BF036"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16، ص 127 . </w:t>
      </w:r>
    </w:p>
    <w:p w14:paraId="427F7037" w14:textId="77777777" w:rsidR="006726F6" w:rsidRPr="00622AE8" w:rsidRDefault="006726F6" w:rsidP="00F55EC5">
      <w:pPr>
        <w:pStyle w:val="Heading1"/>
        <w:spacing w:before="0"/>
        <w:contextualSpacing w:val="0"/>
        <w:rPr>
          <w:sz w:val="40"/>
          <w:szCs w:val="40"/>
        </w:rPr>
      </w:pPr>
    </w:p>
    <w:p w14:paraId="2E00B6F6" w14:textId="77777777" w:rsidR="006726F6" w:rsidRPr="000A4481" w:rsidRDefault="006726F6" w:rsidP="00F55EC5">
      <w:pPr>
        <w:pStyle w:val="Heading1"/>
        <w:spacing w:before="0"/>
        <w:contextualSpacing w:val="0"/>
        <w:rPr>
          <w:rtl/>
        </w:rPr>
      </w:pPr>
      <w:bookmarkStart w:id="67" w:name="_Toc92472324"/>
      <w:r w:rsidRPr="000A4481">
        <w:rPr>
          <w:rtl/>
        </w:rPr>
        <w:t>دستــرسـى علـــم انســانى بــه غيــب</w:t>
      </w:r>
      <w:bookmarkEnd w:id="67"/>
      <w:r w:rsidRPr="000A4481">
        <w:rPr>
          <w:rtl/>
        </w:rPr>
        <w:t xml:space="preserve"> </w:t>
      </w:r>
    </w:p>
    <w:p w14:paraId="6C77D20F" w14:textId="77777777" w:rsidR="006726F6" w:rsidRPr="000A4481" w:rsidRDefault="006726F6" w:rsidP="00F55EC5">
      <w:pPr>
        <w:keepNext/>
        <w:widowControl w:val="0"/>
        <w:spacing w:before="0"/>
        <w:rPr>
          <w:rFonts w:ascii="Times New Roman" w:eastAsia="Times New Roman" w:hAnsi="Times New Roman" w:cs="Times New Roman"/>
          <w:b/>
          <w:bCs/>
          <w:color w:val="00863D"/>
          <w:sz w:val="28"/>
          <w:szCs w:val="28"/>
          <w:rtl/>
        </w:rPr>
      </w:pPr>
      <w:r w:rsidRPr="000A4481">
        <w:rPr>
          <w:rFonts w:ascii="Times New Roman" w:eastAsia="Times New Roman" w:hAnsi="Times New Roman" w:cs="Times New Roman"/>
          <w:b/>
          <w:bCs/>
          <w:color w:val="00863D"/>
          <w:sz w:val="28"/>
          <w:szCs w:val="28"/>
          <w:rtl/>
        </w:rPr>
        <w:t xml:space="preserve">« وَ عِنْدَهُ مَفاتِحُ الْغَيْبِ لا يَعْلَمُهآ اِلاّ هُوَ...!» (59/انعام) </w:t>
      </w:r>
    </w:p>
    <w:p w14:paraId="4BC2695B" w14:textId="77777777" w:rsidR="006726F6" w:rsidRPr="000A4481" w:rsidRDefault="006726F6" w:rsidP="00F55EC5">
      <w:pPr>
        <w:keepNext/>
        <w:widowControl w:val="0"/>
        <w:spacing w:before="0"/>
        <w:ind w:left="720"/>
        <w:jc w:val="both"/>
        <w:rPr>
          <w:rFonts w:ascii="Times New Roman" w:eastAsia="Times New Roman" w:hAnsi="Times New Roman" w:cs="Times New Roman"/>
          <w:b/>
          <w:bCs/>
          <w:color w:val="C00000"/>
          <w:sz w:val="28"/>
          <w:szCs w:val="28"/>
          <w:rtl/>
        </w:rPr>
      </w:pPr>
      <w:r w:rsidRPr="000A4481">
        <w:rPr>
          <w:rFonts w:ascii="Times New Roman" w:eastAsia="Times New Roman" w:hAnsi="Times New Roman" w:cs="Times New Roman"/>
          <w:b/>
          <w:bCs/>
          <w:color w:val="C00000"/>
          <w:sz w:val="28"/>
          <w:szCs w:val="28"/>
          <w:rtl/>
        </w:rPr>
        <w:t xml:space="preserve">« و نزد خداست خزينه‏هاى غيب و نمى‏داند آن‏ها را مگر خودش و مى‏داند هر چه را كه در بيابان و درياست و نمى‏افتد برگى از درختان مگر اين كه از افتادنش باخبر است و نيست دانــه‏اى در تــاريكــى‏هــاى زميــن و نيســت هيـچ تــرى و خشكــى مگـر اين كه در كتــاب مبين خداست!» </w:t>
      </w:r>
    </w:p>
    <w:p w14:paraId="7C50B513"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آيه فوق علم غيب را منحصر در خداى تعالى مى‏كند، از اين جهت كه كسى را جز خدا به خزينه‏هاى غيب آگهى نيست، يا براى اين كه جز او كسى آگهى به كليدهاى غيب ندارد و اين‏موضوع را افاده مى‏كند، كه كسى جز خدا به آن خزينه‏ها و يا به گشودن درهاى آن و تصـرف در آن دسترسى ندارد. </w:t>
      </w:r>
    </w:p>
    <w:p w14:paraId="3F3FA51F"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صدر آيه گر چه از انحصار علم غيب به خداى تعالى خبر مى‏دهد، الاّ اين كه ذيل آن منحصر در بيان علم غيب نيست، بلكه از شمول علم او به هر چيز چه غيب و چه شهود خبر مى‏دهد، براى اين كه مى‏فرمايد: خداوند به هر تر و خشكى آگهى </w:t>
      </w:r>
      <w:r w:rsidRPr="00622AE8">
        <w:rPr>
          <w:rFonts w:ascii="Times New Roman" w:eastAsia="Times New Roman" w:hAnsi="Times New Roman" w:cs="Times New Roman"/>
          <w:sz w:val="32"/>
          <w:szCs w:val="32"/>
          <w:rtl/>
        </w:rPr>
        <w:lastRenderedPageBreak/>
        <w:t xml:space="preserve">دارد، علاوه بر اين، صدر آيه همه غيب‏ها را متعرض نشده، بلكه تنها متعرض غيب‏هايى است كه در خزينه‏هاى دربسته و در پس پرده‏هاى ابهام قرار دارد، هم‏چنان كه آيه </w:t>
      </w:r>
      <w:r w:rsidRPr="000A4481">
        <w:rPr>
          <w:rFonts w:ascii="Times New Roman" w:eastAsia="Times New Roman" w:hAnsi="Times New Roman" w:cs="Times New Roman"/>
          <w:b/>
          <w:bCs/>
          <w:sz w:val="28"/>
          <w:szCs w:val="28"/>
          <w:rtl/>
        </w:rPr>
        <w:t>« وَ اِنْ مِنْ شَىْ‏ءٍ اِلاّ عِنْدَنا خَزائِنُهُ وَ ما نُنَزِّلُهُ اِلاّ بِقَدَرٍ مَعْلُومٍ،» (21 / حجر)</w:t>
      </w:r>
      <w:r w:rsidRPr="00622AE8">
        <w:rPr>
          <w:rFonts w:ascii="Times New Roman" w:eastAsia="Times New Roman" w:hAnsi="Times New Roman" w:cs="Times New Roman"/>
          <w:b/>
          <w:bCs/>
          <w:sz w:val="32"/>
          <w:szCs w:val="32"/>
          <w:rtl/>
        </w:rPr>
        <w:t xml:space="preserve"> </w:t>
      </w:r>
      <w:r w:rsidRPr="00622AE8">
        <w:rPr>
          <w:rFonts w:ascii="Times New Roman" w:eastAsia="Times New Roman" w:hAnsi="Times New Roman" w:cs="Times New Roman"/>
          <w:sz w:val="32"/>
          <w:szCs w:val="32"/>
          <w:rtl/>
        </w:rPr>
        <w:t xml:space="preserve">متعرض اين چنين غيبت‏هاست، براى اين كه خزينه‏هاى غيب را عبارت دانسته از امورى كه مقياس‏هاى محسوسى كه هر چيزى را مى‏سنجد، احاطه به آن نداشته، اندازه‏هاى معهود نمى‏تواند آن را تحديد كند و بدون شك اين چنين غيب‏ها از اين جهت مكنون‏اند كه بى‏پايان و از اندازه و حدّ بيرون‏اند و مادامى كه از آن عالم به عالم شهود و منزلى كه در آن هر چيزى محدود و مقدر است نازل نشده‏اند و خلاصه مادامى كه به وجود مقدر و مخدوش موجود نگشته به شهادت اين آيه نزد خداى‏تعالى داراى نوعى ثبوت‏اند در عين حال علم ما كه تنها امور محــدود و مقــدر را درك مى‏كنــد، از درك آن‏هـا عــاجز است. </w:t>
      </w:r>
    </w:p>
    <w:p w14:paraId="07AE5CA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پس امورى كه در اين عالم و در چهار ديوارى زمان قرار دارند، قبل از اين كه موجود شوند نزد خدا ثابت بوده و در خزينه‏هاى غيب او داراى نوعى ثبوت مبهم و غيرمقدّر بوده‏اند، اگر چه ما نتوانيم به كيفيت ثبوت آن‏ها احاطه پيدا كنيم. </w:t>
      </w:r>
    </w:p>
    <w:p w14:paraId="472408BE"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ممكن هم هست چيزهاى ديگرى نيز در آن عالم ذخيره و نهفته باشد، كه از جنس موجودات زمانى نبوده باشند، بنابرايــن بايد گفت خزينه‏هاى غيب خدا مشتمل است بر دو نوع غيب: </w:t>
      </w:r>
    </w:p>
    <w:p w14:paraId="4C7037B7" w14:textId="77777777" w:rsidR="006726F6" w:rsidRPr="000A4481" w:rsidRDefault="006726F6" w:rsidP="00F55EC5">
      <w:pPr>
        <w:pStyle w:val="ListParagraph"/>
        <w:keepNext/>
        <w:widowControl w:val="0"/>
        <w:numPr>
          <w:ilvl w:val="0"/>
          <w:numId w:val="29"/>
        </w:numPr>
        <w:spacing w:before="0"/>
        <w:contextualSpacing w:val="0"/>
        <w:jc w:val="both"/>
        <w:rPr>
          <w:rFonts w:ascii="Times New Roman" w:eastAsia="Times New Roman" w:hAnsi="Times New Roman" w:cs="Times New Roman"/>
          <w:sz w:val="28"/>
          <w:szCs w:val="28"/>
          <w:rtl/>
        </w:rPr>
      </w:pPr>
      <w:r w:rsidRPr="000A4481">
        <w:rPr>
          <w:rFonts w:ascii="Times New Roman" w:eastAsia="Times New Roman" w:hAnsi="Times New Roman" w:cs="Times New Roman"/>
          <w:sz w:val="28"/>
          <w:szCs w:val="28"/>
          <w:rtl/>
        </w:rPr>
        <w:t xml:space="preserve">يكــى غيــب‏هـايى كه پــابـه عرصه شهود هم گذاشته‏اند، </w:t>
      </w:r>
    </w:p>
    <w:p w14:paraId="08164764" w14:textId="77777777" w:rsidR="006726F6" w:rsidRPr="000A4481" w:rsidRDefault="006726F6" w:rsidP="00F55EC5">
      <w:pPr>
        <w:pStyle w:val="ListParagraph"/>
        <w:keepNext/>
        <w:widowControl w:val="0"/>
        <w:numPr>
          <w:ilvl w:val="0"/>
          <w:numId w:val="29"/>
        </w:numPr>
        <w:spacing w:before="0"/>
        <w:contextualSpacing w:val="0"/>
        <w:jc w:val="both"/>
        <w:rPr>
          <w:rFonts w:ascii="Times New Roman" w:eastAsia="Times New Roman" w:hAnsi="Times New Roman" w:cs="Times New Roman"/>
          <w:sz w:val="28"/>
          <w:szCs w:val="28"/>
          <w:rtl/>
        </w:rPr>
      </w:pPr>
      <w:r w:rsidRPr="000A4481">
        <w:rPr>
          <w:rFonts w:ascii="Times New Roman" w:eastAsia="Times New Roman" w:hAnsi="Times New Roman" w:cs="Times New Roman"/>
          <w:sz w:val="28"/>
          <w:szCs w:val="28"/>
          <w:rtl/>
        </w:rPr>
        <w:t>دومــى غيب‏هايى كه از مرحلـه شهادت خارج‏اند و ما آن‏ها را غيب مطلـق مى‏نـاميم.</w:t>
      </w:r>
    </w:p>
    <w:p w14:paraId="59BD8DFC"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البته آن غيب‏هايى هم كه پا به عرصه وجود و شهود و عالم حدّ و قدر نهاده‏اند در حقيقت و صرف نظر از حدّ و اندازه‏اى كه به خود گرفته‏اند، باز به غيب مطلق برمى‏گردند و باز همان غيب مطلق‏اند و اگر به آن‏ها شهود مى‏گوييم با حفظ حد و قدرى است كه دارند و مى‏توانند متعلق علم ما قرار گيرند، پس اين موجودات هم وقتى شهوداند كه متعلق علم ما قرار گيرند وگرنه غيب خواهند بود. </w:t>
      </w:r>
    </w:p>
    <w:p w14:paraId="57FCE16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البته جا دارد كه موجودات عالم را در موقعى كه متعلق علم ما قرارنگرفته‏اند، غيب نسبى بناميم، براى اين كه اين‏طور غيب بودن وصفى است نسبى، كه برحسب اختلاف نسبت‏ها مختلف مى‏شود. مثلاً موجودى كه در خانه و محسوس براى ماست نسبت به كسى كه بيرون خانه است غيب است، ولكن براى ما </w:t>
      </w:r>
      <w:r w:rsidRPr="00622AE8">
        <w:rPr>
          <w:rFonts w:ascii="Times New Roman" w:eastAsia="Times New Roman" w:hAnsi="Times New Roman" w:cs="Times New Roman"/>
          <w:sz w:val="32"/>
          <w:szCs w:val="32"/>
          <w:rtl/>
        </w:rPr>
        <w:lastRenderedPageBreak/>
        <w:t xml:space="preserve">غيب نيست و هم‏چنين نور و رنگ‏ها براى حاسه بينايى شهود و براى‏حاسه شنوايى غيب‏است. روى اين حساب غيب‏هايى را كه خداى‏تعالى در آيه فوق ذكر كرده از نوع همين غيب‏هاى نسبى است، براى اين كه همه آن‏چه‏كه درآيه ذكرشده‏امورمحدود و مقدرى‏است‏كه‏تعلق علم ما به آن محال نيست.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1B5FF2A1"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الميــــــزان ج 13، ص 197 . </w:t>
      </w:r>
    </w:p>
    <w:p w14:paraId="4AEBC588"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443CD5C4" w14:textId="77777777" w:rsidR="006726F6" w:rsidRPr="00DF040E" w:rsidRDefault="006726F6" w:rsidP="00F55EC5">
      <w:pPr>
        <w:pStyle w:val="Heading1"/>
        <w:spacing w:before="0"/>
        <w:contextualSpacing w:val="0"/>
        <w:rPr>
          <w:rtl/>
        </w:rPr>
      </w:pPr>
      <w:bookmarkStart w:id="68" w:name="_Toc92472325"/>
      <w:r w:rsidRPr="00DF040E">
        <w:rPr>
          <w:rtl/>
        </w:rPr>
        <w:t>علـم بـه حـوادث و موضـوع تكليـف انسـان</w:t>
      </w:r>
      <w:bookmarkEnd w:id="68"/>
      <w:r w:rsidRPr="00DF040E">
        <w:rPr>
          <w:rtl/>
        </w:rPr>
        <w:t xml:space="preserve"> </w:t>
      </w:r>
    </w:p>
    <w:p w14:paraId="6CE18DE7" w14:textId="77777777" w:rsidR="006726F6" w:rsidRPr="00DF040E"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DF040E">
        <w:rPr>
          <w:rFonts w:ascii="Times New Roman" w:eastAsia="Times New Roman" w:hAnsi="Times New Roman" w:cs="Times New Roman"/>
          <w:b/>
          <w:bCs/>
          <w:color w:val="00863D"/>
          <w:sz w:val="28"/>
          <w:szCs w:val="28"/>
          <w:rtl/>
        </w:rPr>
        <w:t>«...وَ ما اَدْرى مايُفْعَلُ بى وَ لا بِكُمْ...!» (9 / احقـاف)</w:t>
      </w:r>
    </w:p>
    <w:p w14:paraId="240DBE9F" w14:textId="77777777" w:rsidR="006726F6" w:rsidRPr="00DF040E"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DF040E">
        <w:rPr>
          <w:rFonts w:ascii="Times New Roman" w:eastAsia="Times New Roman" w:hAnsi="Times New Roman" w:cs="Times New Roman"/>
          <w:b/>
          <w:bCs/>
          <w:color w:val="C00000"/>
          <w:sz w:val="28"/>
          <w:szCs w:val="28"/>
          <w:rtl/>
        </w:rPr>
        <w:t xml:space="preserve">«...خبـر نــدارم، كـه بــا مـن و با شمـا چـه معـاملـه مى‏كننـد... !» </w:t>
      </w:r>
    </w:p>
    <w:p w14:paraId="3E569C3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تا آن جا كه تاريخ نشان مى‏دهد سيره اهل بيت عليهم‏السلام چنين بوده، كه در طول زندگى خود مانند ساير مردم زندگى مى‏كرده‏اند و به سوى هر مقصدى مى‏رفتند، از راه معمولى و با توسل به اسباب ظاهرى مى‏رفتند و عينا مانند ساير مردم گاهى به هدف خود مى‏رسيدند و گاهى نمى‏رسيدند و اگر اين حضرات علم به غيب مى‏داشتند، بايد در هر مسيرى به مقصد خود برسند و ابدا تيرشان به سنگ نخورد، چون شخص عاقل وقتى براى رسيدن به هدف خود، دو راه پيش روى خود مى‏بيند، يكى قطعى و يكى راه خطا و هرگز آن راهى را كه مى‏داند، خطاست نمى‏رود بلكه راه ديگر را مى‏رود كه يقين دارد به هدفش مى‏رساند. </w:t>
      </w:r>
    </w:p>
    <w:p w14:paraId="1BB414F8"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در حالى كه مى‏بينيم اين حضرات چنين نبودند و در زندگى راه‏هايى را طى مى‏كردند كه به مصائبى منتهى مى‏گشت و اگر علم به غيب مى‏داشتند بايد بگوييم: عالما و عامدا خود را به مهلكه‏اى مى‏افكندند. مثلاً در روز جنگ احد، رسول خدا صلى‏الله‏عليه‏ و ‏آله آن‏چه بر سرش آمد خودش بر سر خود آورد و يا على عليه‏السلام خودش عالما و عامدا در معرض تــرور مرادى ملعون قرار گرفــت و هم‏چنين حسين عليه‏السلام عمــدا خود را گرفتــار مهلكـه كربلا ساخت و ... !</w:t>
      </w:r>
    </w:p>
    <w:p w14:paraId="669534E6"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در اين اشكال بين علوم عادى و علوم غيرعادى خلط شده و علم غيب علمى است غيرعادى، كه كم‏ترين اثرى در مجراى حوادث خارجى ندارد. </w:t>
      </w:r>
    </w:p>
    <w:p w14:paraId="051B4E59"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افعال اختيارى ما همان‏طور كه مربوط به اراده ماست، هم‏چنين به علل و شرايط ديگرى مادى و زمانى و مكانى نيز بستگى دارد، كه اگر آن علل و شرايط هم با خواست ما جمع بشود و با آن مساعدت و هم‏آهنگى بكند، آن‏وقت علّت پيدايش و </w:t>
      </w:r>
      <w:r w:rsidRPr="00622AE8">
        <w:rPr>
          <w:rFonts w:ascii="Times New Roman" w:eastAsia="Times New Roman" w:hAnsi="Times New Roman" w:cs="Times New Roman"/>
          <w:sz w:val="32"/>
          <w:szCs w:val="32"/>
          <w:rtl/>
        </w:rPr>
        <w:lastRenderedPageBreak/>
        <w:t xml:space="preserve">صدور آن عمل از ما علّتى تــامــه مى‏شــود، كه صــدور معلــول به دنبــالش واجــب و ضرورى اسـت، بـراى اين‏كه تخلّف معلول از علت تامه‏اش محال است. </w:t>
      </w:r>
    </w:p>
    <w:p w14:paraId="03996A4D"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علم امام، حادثه عليه خود را ممكن‏الوجود نمى‏كند، چه علم داشته باشد و چه نداشته باشد. اين حادثه حادث شدنى بود و حالا كه علم دارد اين علم تكليفى براى آن جناب ايجاد نمى‏كند و او را محكوم به اين حكم نمى‏سازد، كه امروز به خاطر احساس خطر از رفتن به مسجد خوددارى كند. چــون اين علــم، علــم بــه غيب (يعنى شدنى‏ها) است، نــه علــم عــــادى كــه تــا تكليــف‏آور بــاشــد. </w:t>
      </w:r>
      <w:r w:rsidRPr="00622AE8">
        <w:rPr>
          <w:rFonts w:ascii="Times New Roman" w:eastAsia="Times New Roman" w:hAnsi="Times New Roman" w:cs="Times New Roman"/>
          <w:sz w:val="32"/>
          <w:szCs w:val="32"/>
          <w:vertAlign w:val="superscript"/>
          <w:rtl/>
        </w:rPr>
        <w:t>(1)</w:t>
      </w:r>
      <w:r w:rsidRPr="00622AE8">
        <w:rPr>
          <w:rFonts w:ascii="Times New Roman" w:eastAsia="Times New Roman" w:hAnsi="Times New Roman" w:cs="Times New Roman"/>
          <w:sz w:val="32"/>
          <w:szCs w:val="32"/>
          <w:rtl/>
        </w:rPr>
        <w:t xml:space="preserve"> </w:t>
      </w:r>
    </w:p>
    <w:p w14:paraId="2F8FC7C4" w14:textId="77777777" w:rsidR="006726F6" w:rsidRPr="00622AE8" w:rsidRDefault="006726F6" w:rsidP="00F55EC5">
      <w:pPr>
        <w:keepNext/>
        <w:widowControl w:val="0"/>
        <w:spacing w:before="0"/>
        <w:jc w:val="right"/>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1- الميـــــــــــــــــــــزان ج 35، ص 314 . </w:t>
      </w:r>
    </w:p>
    <w:p w14:paraId="39EF8218" w14:textId="77777777" w:rsidR="006726F6" w:rsidRPr="00622AE8" w:rsidRDefault="006726F6" w:rsidP="00F55EC5">
      <w:pPr>
        <w:keepNext/>
        <w:widowControl w:val="0"/>
        <w:spacing w:before="0"/>
        <w:jc w:val="both"/>
        <w:rPr>
          <w:rFonts w:ascii="Times New Roman" w:eastAsia="Times New Roman" w:hAnsi="Times New Roman" w:cs="Times New Roman"/>
          <w:sz w:val="32"/>
          <w:szCs w:val="32"/>
          <w:rtl/>
        </w:rPr>
      </w:pPr>
    </w:p>
    <w:p w14:paraId="345EAF08" w14:textId="77777777" w:rsidR="006726F6" w:rsidRPr="00D96D82" w:rsidRDefault="006726F6" w:rsidP="00F55EC5">
      <w:pPr>
        <w:keepNext/>
        <w:widowControl w:val="0"/>
        <w:spacing w:before="0"/>
        <w:jc w:val="both"/>
        <w:rPr>
          <w:rFonts w:ascii="Times New Roman" w:eastAsia="Times New Roman" w:hAnsi="Times New Roman" w:cs="Times New Roman"/>
          <w:sz w:val="16"/>
          <w:szCs w:val="16"/>
          <w:rtl/>
        </w:rPr>
      </w:pPr>
    </w:p>
    <w:p w14:paraId="2F6D975B" w14:textId="77777777" w:rsidR="006726F6" w:rsidRPr="001D6F3E" w:rsidRDefault="006726F6" w:rsidP="00F55EC5">
      <w:pPr>
        <w:pStyle w:val="Heading1"/>
        <w:spacing w:before="0"/>
        <w:contextualSpacing w:val="0"/>
        <w:rPr>
          <w:rtl/>
        </w:rPr>
      </w:pPr>
      <w:bookmarkStart w:id="69" w:name="_Toc92472326"/>
      <w:r w:rsidRPr="001D6F3E">
        <w:rPr>
          <w:rtl/>
        </w:rPr>
        <w:t>محــدوديت رسـائى علـم در انسان‏هاى غيـرمـؤمـن</w:t>
      </w:r>
      <w:bookmarkEnd w:id="69"/>
      <w:r w:rsidRPr="001D6F3E">
        <w:rPr>
          <w:rtl/>
        </w:rPr>
        <w:t xml:space="preserve"> </w:t>
      </w:r>
    </w:p>
    <w:p w14:paraId="1A54428C" w14:textId="77777777" w:rsidR="006726F6" w:rsidRPr="001D6F3E"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1D6F3E">
        <w:rPr>
          <w:rFonts w:ascii="Times New Roman" w:eastAsia="Times New Roman" w:hAnsi="Times New Roman" w:cs="Times New Roman"/>
          <w:b/>
          <w:bCs/>
          <w:color w:val="00863D"/>
          <w:sz w:val="28"/>
          <w:szCs w:val="28"/>
          <w:rtl/>
        </w:rPr>
        <w:t>« ذلِكَ مَبْلَغُهُمْ مِنَ الْعِلْمِ...!» (30/نجم)</w:t>
      </w:r>
    </w:p>
    <w:p w14:paraId="2D89A916" w14:textId="77777777" w:rsidR="006726F6" w:rsidRPr="001D6F3E"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1D6F3E">
        <w:rPr>
          <w:rFonts w:ascii="Times New Roman" w:eastAsia="Times New Roman" w:hAnsi="Times New Roman" w:cs="Times New Roman"/>
          <w:b/>
          <w:bCs/>
          <w:color w:val="C00000"/>
          <w:sz w:val="28"/>
          <w:szCs w:val="28"/>
          <w:rtl/>
        </w:rPr>
        <w:t xml:space="preserve">« اين است، مقدار رسائى علم آنان... !» </w:t>
      </w:r>
    </w:p>
    <w:p w14:paraId="15287BA0"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علم به سوى معلوم مى‏رود تا به آن برسد و علم مشركين در مسير خود به دنيا مى‏رسد و همان‏جا از حركت بازمى‏ماند و ديگــر از آن‏جا به طــرف آخــرت نمى‏رود.</w:t>
      </w:r>
    </w:p>
    <w:p w14:paraId="4D1B594E" w14:textId="77777777" w:rsidR="006726F6" w:rsidRPr="00622AE8" w:rsidRDefault="006726F6" w:rsidP="00F55EC5">
      <w:pPr>
        <w:keepNext/>
        <w:widowControl w:val="0"/>
        <w:spacing w:before="0"/>
        <w:ind w:firstLine="720"/>
        <w:jc w:val="both"/>
        <w:rPr>
          <w:rFonts w:ascii="Times New Roman" w:eastAsia="Times New Roman" w:hAnsi="Times New Roman" w:cs="Times New Roman"/>
          <w:sz w:val="32"/>
          <w:szCs w:val="32"/>
          <w:rtl/>
        </w:rPr>
      </w:pPr>
      <w:r w:rsidRPr="00622AE8">
        <w:rPr>
          <w:rFonts w:ascii="Times New Roman" w:eastAsia="Times New Roman" w:hAnsi="Times New Roman" w:cs="Times New Roman"/>
          <w:sz w:val="32"/>
          <w:szCs w:val="32"/>
          <w:rtl/>
        </w:rPr>
        <w:t xml:space="preserve">لازمــه ايــن توقــف علــم، آن است كه تنهــا دنيــا هدف نهايى اراده و طلب آنان باشد و توسن همّت آنان تا همـان‏جا پيش بــرود و ديگــر دل به غير دنيا نمى‏بندند و جــز به ســوى آن روى نيـاورند. </w:t>
      </w:r>
      <w:r w:rsidRPr="00622AE8">
        <w:rPr>
          <w:rFonts w:ascii="Times New Roman" w:eastAsia="Times New Roman" w:hAnsi="Times New Roman" w:cs="Times New Roman"/>
          <w:sz w:val="32"/>
          <w:szCs w:val="32"/>
          <w:vertAlign w:val="superscript"/>
          <w:rtl/>
        </w:rPr>
        <w:t>(1)</w:t>
      </w:r>
    </w:p>
    <w:p w14:paraId="2D3DD74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82 . </w:t>
      </w:r>
    </w:p>
    <w:p w14:paraId="3879C09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1DE91B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287DA30" w14:textId="77777777" w:rsidR="006726F6" w:rsidRDefault="006726F6" w:rsidP="00F55EC5">
      <w:pPr>
        <w:keepNext/>
        <w:tabs>
          <w:tab w:val="left" w:pos="7320"/>
        </w:tabs>
        <w:spacing w:before="100" w:beforeAutospacing="1"/>
        <w:contextualSpacing/>
        <w:rPr>
          <w:rFonts w:ascii="Times New Roman" w:eastAsia="Times New Roman" w:hAnsi="Times New Roman" w:cs="Times New Roman"/>
          <w:sz w:val="28"/>
          <w:szCs w:val="28"/>
          <w:rtl/>
        </w:rPr>
      </w:pPr>
      <w:r>
        <w:rPr>
          <w:rFonts w:ascii="Times New Roman" w:eastAsia="Times New Roman" w:hAnsi="Times New Roman" w:cs="Times New Roman"/>
          <w:sz w:val="28"/>
          <w:szCs w:val="28"/>
        </w:rPr>
        <w:tab/>
      </w:r>
    </w:p>
    <w:p w14:paraId="3B18C030" w14:textId="77777777" w:rsidR="00D96D82" w:rsidRPr="00FC41D6" w:rsidRDefault="00D96D82" w:rsidP="00F55EC5">
      <w:pPr>
        <w:keepNext/>
        <w:rPr>
          <w:sz w:val="2"/>
          <w:szCs w:val="2"/>
          <w:rtl/>
        </w:rPr>
      </w:pPr>
    </w:p>
    <w:p w14:paraId="29EE0CA2" w14:textId="77777777" w:rsidR="00D96D82" w:rsidRDefault="00D96D82" w:rsidP="00F55EC5">
      <w:pPr>
        <w:pStyle w:val="Heading1"/>
        <w:rPr>
          <w:rtl/>
        </w:rPr>
      </w:pPr>
    </w:p>
    <w:p w14:paraId="17D9F2FA" w14:textId="77777777" w:rsidR="00D96D82" w:rsidRDefault="00D96D82" w:rsidP="00F55EC5">
      <w:pPr>
        <w:pStyle w:val="Heading1"/>
        <w:rPr>
          <w:rtl/>
        </w:rPr>
      </w:pPr>
    </w:p>
    <w:p w14:paraId="20EB9B8A" w14:textId="77777777" w:rsidR="00D96D82" w:rsidRDefault="00D96D82" w:rsidP="00F55EC5">
      <w:pPr>
        <w:pStyle w:val="Heading1"/>
        <w:rPr>
          <w:rtl/>
        </w:rPr>
      </w:pPr>
    </w:p>
    <w:p w14:paraId="5BB40FB8" w14:textId="77777777" w:rsidR="00D96D82" w:rsidRDefault="00D96D82" w:rsidP="00F55EC5">
      <w:pPr>
        <w:pStyle w:val="Heading1"/>
        <w:rPr>
          <w:rtl/>
        </w:rPr>
      </w:pPr>
    </w:p>
    <w:p w14:paraId="3F91C06A" w14:textId="09BABB67" w:rsidR="00D96D82" w:rsidRPr="00F901A7" w:rsidRDefault="00D96D82" w:rsidP="00F55EC5">
      <w:pPr>
        <w:pStyle w:val="Heading1"/>
        <w:rPr>
          <w:rtl/>
        </w:rPr>
      </w:pPr>
      <w:bookmarkStart w:id="70" w:name="_Toc92472327"/>
      <w:r w:rsidRPr="009A3A6E">
        <w:rPr>
          <w:rtl/>
        </w:rPr>
        <w:lastRenderedPageBreak/>
        <w:t>فصل</w:t>
      </w:r>
      <w:r w:rsidRPr="00F901A7">
        <w:rPr>
          <w:rtl/>
        </w:rPr>
        <w:t xml:space="preserve"> </w:t>
      </w:r>
      <w:r>
        <w:rPr>
          <w:rFonts w:hint="cs"/>
          <w:rtl/>
        </w:rPr>
        <w:t>دوم</w:t>
      </w:r>
      <w:bookmarkEnd w:id="70"/>
    </w:p>
    <w:p w14:paraId="558F6737" w14:textId="0E8982CC" w:rsidR="00D96D82" w:rsidRPr="006726F6" w:rsidRDefault="00D96D82" w:rsidP="00F55EC5">
      <w:pPr>
        <w:pStyle w:val="Heading2"/>
        <w:shd w:val="clear" w:color="auto" w:fill="FBD4B4" w:themeFill="accent6" w:themeFillTint="66"/>
        <w:rPr>
          <w:shadow/>
          <w:rtl/>
          <w:lang w:bidi="fa-IR"/>
        </w:rPr>
      </w:pPr>
      <w:bookmarkStart w:id="71" w:name="_Toc92472328"/>
      <w:r>
        <w:rPr>
          <w:rFonts w:hint="cs"/>
          <w:shadow/>
          <w:rtl/>
          <w:lang w:bidi="fa-IR"/>
        </w:rPr>
        <w:t>علـم حضوری</w:t>
      </w:r>
      <w:r w:rsidR="00DA522C">
        <w:rPr>
          <w:rFonts w:hint="cs"/>
          <w:shadow/>
          <w:rtl/>
          <w:lang w:bidi="fa-IR"/>
        </w:rPr>
        <w:t xml:space="preserve">  و علم ضروری و علم یقین</w:t>
      </w:r>
      <w:bookmarkEnd w:id="71"/>
    </w:p>
    <w:p w14:paraId="79779878" w14:textId="77777777" w:rsidR="00D96D82" w:rsidRDefault="00D96D82" w:rsidP="00F55EC5">
      <w:pPr>
        <w:keepNext/>
        <w:spacing w:before="100" w:beforeAutospacing="1"/>
        <w:contextualSpacing/>
        <w:rPr>
          <w:rFonts w:ascii="Times New Roman" w:eastAsia="Times New Roman" w:hAnsi="Times New Roman" w:cs="Times New Roman"/>
          <w:b/>
          <w:bCs/>
          <w:sz w:val="40"/>
          <w:szCs w:val="40"/>
        </w:rPr>
      </w:pPr>
    </w:p>
    <w:p w14:paraId="1D23BC22" w14:textId="77777777" w:rsidR="006726F6" w:rsidRPr="007303A7" w:rsidRDefault="006726F6" w:rsidP="00F55EC5">
      <w:pPr>
        <w:pStyle w:val="Heading1"/>
        <w:spacing w:before="100" w:beforeAutospacing="1"/>
        <w:rPr>
          <w:rtl/>
        </w:rPr>
      </w:pPr>
      <w:bookmarkStart w:id="72" w:name="_Toc92472329"/>
      <w:r w:rsidRPr="00DA522C">
        <w:rPr>
          <w:sz w:val="32"/>
          <w:szCs w:val="32"/>
          <w:rtl/>
        </w:rPr>
        <w:t>علم حضورى، بدون نياز به فكر و حواس</w:t>
      </w:r>
      <w:bookmarkEnd w:id="72"/>
      <w:r w:rsidRPr="007303A7">
        <w:rPr>
          <w:rtl/>
        </w:rPr>
        <w:t xml:space="preserve"> </w:t>
      </w:r>
    </w:p>
    <w:p w14:paraId="7EF51B58" w14:textId="77777777" w:rsidR="006726F6" w:rsidRPr="00DA522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73" w:name="_Hlk91414379"/>
      <w:r w:rsidRPr="00DA522C">
        <w:rPr>
          <w:rFonts w:ascii="Times New Roman" w:eastAsia="Times New Roman" w:hAnsi="Times New Roman" w:cs="Times New Roman"/>
          <w:b/>
          <w:bCs/>
          <w:color w:val="00863D"/>
          <w:sz w:val="28"/>
          <w:szCs w:val="28"/>
          <w:rtl/>
        </w:rPr>
        <w:t>«...قـالَ لَـنْ تَـرانــى...!» (143/اعراف)</w:t>
      </w:r>
    </w:p>
    <w:bookmarkEnd w:id="73"/>
    <w:p w14:paraId="1C270B9D" w14:textId="77777777" w:rsidR="006726F6" w:rsidRPr="00DA522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DA522C">
        <w:rPr>
          <w:rFonts w:ascii="Times New Roman" w:eastAsia="Times New Roman" w:hAnsi="Times New Roman" w:cs="Times New Roman"/>
          <w:b/>
          <w:bCs/>
          <w:color w:val="C00000"/>
          <w:sz w:val="28"/>
          <w:szCs w:val="28"/>
          <w:rtl/>
        </w:rPr>
        <w:t xml:space="preserve">«...گفت: مرا هرگز نخواهى ديد...!» </w:t>
      </w:r>
    </w:p>
    <w:p w14:paraId="20F53744"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در ميان معلومات ما معلوماتى است كه اطلاق رؤيت بر آن‏ها مى‏شود و آن  معلـومـات به علم حضورى ماست. </w:t>
      </w:r>
    </w:p>
    <w:p w14:paraId="7A55EC23"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مثــلاً مــن مى‏گويم: «من خود را مى‏بينم كه منم، مى‏بينم كه فلان چيز را دوست و فــلان چيــز را دشمــن مــى‏دارم!» </w:t>
      </w:r>
    </w:p>
    <w:p w14:paraId="4D510302"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معنــاى اين ديــدن‏ها ايــن است كــه مــن ذات خــود را چنين مى‏يابم و آن را بــدون اين كــه چيــزى بين مـن و آن حايل باشد چنين يافتم .</w:t>
      </w:r>
    </w:p>
    <w:p w14:paraId="37ED4D27"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اين امور نه به حواس محسوس‏اند و نه به فكر، بلكه درك آن‏ها از اين باب است كه براى ذات انسان حاضراند و درك آن‏ها احتياجى به استعمال فكر و يا حواس ندارد، مقصود اين است كه حقيقت و واقعيت اين امور را در نفس خود مى‏يابم، نه اين كه از چيز ديگر پى به وجود آن‏ها برده و به وجود آن‏ها استدلال مى‏كنم. </w:t>
      </w:r>
    </w:p>
    <w:p w14:paraId="25B59A73"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تعبيــر از ايــن گــونــه معلــومــات بــه رؤيت تعبيرى است شايع، هر جا كه خداى تعالى گفتگو از ديده شدنش كرده در همــان‏جا خصــوصيــاتى ذكر كرده كه از آن خصوصيات مى‏فهميــم مراد از ديــده شــدن خــداى تعــالى همين قســم از علمى اســت كــه خــود مــا هــم آن را «ديــدن و رؤيـت» مى‏ناميم. </w:t>
      </w:r>
    </w:p>
    <w:p w14:paraId="7E6CE19B" w14:textId="34DFB67D"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در آيه </w:t>
      </w:r>
      <w:r w:rsidRPr="00DA522C">
        <w:rPr>
          <w:rFonts w:ascii="Times New Roman" w:eastAsia="Times New Roman" w:hAnsi="Times New Roman" w:cs="Times New Roman"/>
          <w:b/>
          <w:bCs/>
          <w:sz w:val="28"/>
          <w:szCs w:val="28"/>
          <w:rtl/>
        </w:rPr>
        <w:t>«...اَوَ لَمْ يَكْفِ بِرَبِّكَ اَنَّهُ عَلى كُلِّ شَىْ‏ءٍ شَهيدٌ . اَلا اِنَّهُمْ فى مِرْيَةٍ مِنْ لِقاءِ رَبِّهِمْ اَلا اِنَّهُ بِكُلِّ شَىْ‏ءٍ مُحيطٌ!» (53 / 54 / فصّلت)</w:t>
      </w:r>
      <w:r w:rsidRPr="00DA522C">
        <w:rPr>
          <w:rFonts w:ascii="Times New Roman" w:eastAsia="Times New Roman" w:hAnsi="Times New Roman" w:cs="Times New Roman"/>
          <w:sz w:val="32"/>
          <w:szCs w:val="32"/>
          <w:rtl/>
        </w:rPr>
        <w:t xml:space="preserve"> كه يكى از آيات مثبته رؤيت است. قبل از </w:t>
      </w:r>
      <w:r w:rsidRPr="00DA522C">
        <w:rPr>
          <w:rFonts w:ascii="Times New Roman" w:eastAsia="Times New Roman" w:hAnsi="Times New Roman" w:cs="Times New Roman"/>
          <w:sz w:val="32"/>
          <w:szCs w:val="32"/>
          <w:rtl/>
        </w:rPr>
        <w:lastRenderedPageBreak/>
        <w:t xml:space="preserve">اثبات رؤيت نخست اثبات كرده كه خدا نزد هر چيزى حاضر و مشهود است و حضورش به چيزى و يا به جهتى معين و به مكانى مخصوص اختصاص نداشته بلكه نزد هر چيزى شاهد و حاضر و بر هر چيزى محيط است. به‏طورى كه اگر به فرض محال كسى بتواند او را ببيند مى‏تواند او رادر وجدان خودش و در نفس خود و در ظاهر هر چيز و در باطن آن ببيند، اين است معناى ديدن خدا و لقاء او نه ديدن به چشم و ملاقات به جسم كه جز با روبرو شدن حسى و جسمانى و متعيّن بودن مكان و زمان دو طرف صورت نمى‏بندد. </w:t>
      </w:r>
    </w:p>
    <w:p w14:paraId="3217E5D4" w14:textId="77777777" w:rsidR="006726F6" w:rsidRPr="00DA522C" w:rsidRDefault="006726F6" w:rsidP="00F55EC5">
      <w:pPr>
        <w:keepNext/>
        <w:widowControl w:val="0"/>
        <w:spacing w:before="0"/>
        <w:ind w:firstLine="720"/>
        <w:jc w:val="both"/>
        <w:rPr>
          <w:rFonts w:ascii="Times New Roman" w:eastAsia="Times New Roman" w:hAnsi="Times New Roman" w:cs="Times New Roman"/>
          <w:sz w:val="32"/>
          <w:szCs w:val="32"/>
          <w:rtl/>
        </w:rPr>
      </w:pPr>
      <w:r w:rsidRPr="00DA522C">
        <w:rPr>
          <w:rFonts w:ascii="Times New Roman" w:eastAsia="Times New Roman" w:hAnsi="Times New Roman" w:cs="Times New Roman"/>
          <w:sz w:val="32"/>
          <w:szCs w:val="32"/>
          <w:rtl/>
        </w:rPr>
        <w:t xml:space="preserve">آيه </w:t>
      </w:r>
      <w:r w:rsidRPr="00DA522C">
        <w:rPr>
          <w:rFonts w:ascii="Times New Roman" w:eastAsia="Times New Roman" w:hAnsi="Times New Roman" w:cs="Times New Roman"/>
          <w:b/>
          <w:bCs/>
          <w:sz w:val="28"/>
          <w:szCs w:val="28"/>
          <w:rtl/>
        </w:rPr>
        <w:t>«كَلاّ بَلْ رانَ عَلى قُلُوبِهِمْ مـا كانُوا يَكْسِبُونَ. كَلاّ اِنَّهُمْ عَنْ رَبِّهِمْ يَوْمَئِـذٍ لَمَحْجُوبُونَ - اصلاً اعمالى كه مى‏كردند زنگار قلوبشان شده، اصلاً آن روز از قرب به پروردگارش دوراند!» (14 و 15 / مطففين)</w:t>
      </w:r>
      <w:r w:rsidRPr="00DA522C">
        <w:rPr>
          <w:rFonts w:ascii="Times New Roman" w:eastAsia="Times New Roman" w:hAnsi="Times New Roman" w:cs="Times New Roman"/>
          <w:sz w:val="32"/>
          <w:szCs w:val="32"/>
          <w:rtl/>
        </w:rPr>
        <w:t xml:space="preserve"> دلالت دارد بر اين كه آن مانعى كه ميان مردم و خدا حايل شده، همانا تيرگى گناهانى است كه مرتكب شده‏اند. اين تيرگى‏هاست كه روى دل‏ها ـ جان‏هايشان ـ را پوشانده و نمى‏گذارد كه به مشاهده پروردگار خود تشـرف يـابنـد. پـس معلـوم مـى‏شـود اگــر گنـاهـان نبــاشــد جــان‏هــا خـــــداى را مى‏بيننـــد نــه چشـــم‏ها. </w:t>
      </w:r>
      <w:r w:rsidRPr="00DA522C">
        <w:rPr>
          <w:rFonts w:ascii="Times New Roman" w:eastAsia="Times New Roman" w:hAnsi="Times New Roman" w:cs="Times New Roman"/>
          <w:sz w:val="32"/>
          <w:szCs w:val="32"/>
          <w:vertAlign w:val="superscript"/>
          <w:rtl/>
        </w:rPr>
        <w:t>(1)</w:t>
      </w:r>
      <w:r w:rsidRPr="00DA522C">
        <w:rPr>
          <w:rFonts w:ascii="Times New Roman" w:eastAsia="Times New Roman" w:hAnsi="Times New Roman" w:cs="Times New Roman"/>
          <w:sz w:val="32"/>
          <w:szCs w:val="32"/>
          <w:rtl/>
        </w:rPr>
        <w:t xml:space="preserve"> </w:t>
      </w:r>
    </w:p>
    <w:p w14:paraId="59D8CCDB" w14:textId="77777777" w:rsidR="006726F6" w:rsidRPr="007303A7" w:rsidRDefault="006726F6" w:rsidP="00F55EC5">
      <w:pPr>
        <w:keepNext/>
        <w:widowControl w:val="0"/>
        <w:spacing w:before="0"/>
        <w:jc w:val="right"/>
        <w:rPr>
          <w:rFonts w:ascii="Times New Roman" w:eastAsia="Times New Roman" w:hAnsi="Times New Roman" w:cs="Times New Roman"/>
          <w:sz w:val="28"/>
          <w:szCs w:val="28"/>
          <w:rtl/>
        </w:rPr>
      </w:pPr>
      <w:r w:rsidRPr="00DA522C">
        <w:rPr>
          <w:rFonts w:ascii="Times New Roman" w:eastAsia="Times New Roman" w:hAnsi="Times New Roman" w:cs="Times New Roman"/>
          <w:sz w:val="32"/>
          <w:szCs w:val="32"/>
          <w:rtl/>
        </w:rPr>
        <w:t>1</w:t>
      </w:r>
      <w:r w:rsidRPr="007303A7">
        <w:rPr>
          <w:rFonts w:ascii="Times New Roman" w:eastAsia="Times New Roman" w:hAnsi="Times New Roman" w:cs="Times New Roman"/>
          <w:sz w:val="28"/>
          <w:szCs w:val="28"/>
          <w:rtl/>
        </w:rPr>
        <w:t xml:space="preserve">- الميـــــــــــــــــزان ج 16، ص 82 . </w:t>
      </w:r>
    </w:p>
    <w:p w14:paraId="6D37DB6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2E8E333"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0B60DAD8" w14:textId="77777777" w:rsidR="006726F6" w:rsidRPr="007303A7" w:rsidRDefault="006726F6" w:rsidP="00F55EC5">
      <w:pPr>
        <w:pStyle w:val="Heading1"/>
        <w:spacing w:before="100" w:beforeAutospacing="1"/>
        <w:rPr>
          <w:rtl/>
        </w:rPr>
      </w:pPr>
      <w:bookmarkStart w:id="74" w:name="_Toc92472330"/>
      <w:r w:rsidRPr="007303A7">
        <w:rPr>
          <w:rtl/>
        </w:rPr>
        <w:t>معناى رؤيت خدا و علم ضرورى</w:t>
      </w:r>
      <w:bookmarkEnd w:id="74"/>
      <w:r w:rsidRPr="007303A7">
        <w:rPr>
          <w:rtl/>
        </w:rPr>
        <w:t xml:space="preserve"> </w:t>
      </w:r>
    </w:p>
    <w:p w14:paraId="1DB8569B"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60121">
        <w:rPr>
          <w:rFonts w:ascii="Times New Roman" w:eastAsia="Times New Roman" w:hAnsi="Times New Roman" w:cs="Times New Roman"/>
          <w:b/>
          <w:bCs/>
          <w:color w:val="00863D"/>
          <w:sz w:val="28"/>
          <w:szCs w:val="28"/>
          <w:rtl/>
        </w:rPr>
        <w:t>«...قـالَ لَـنْ تَـرانــى...!» (143/اعراف)</w:t>
      </w:r>
    </w:p>
    <w:p w14:paraId="43DF2C62" w14:textId="77777777" w:rsidR="006726F6" w:rsidRPr="00160121"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60121">
        <w:rPr>
          <w:rFonts w:ascii="Times New Roman" w:eastAsia="Times New Roman" w:hAnsi="Times New Roman" w:cs="Times New Roman"/>
          <w:b/>
          <w:bCs/>
          <w:color w:val="C00000"/>
          <w:sz w:val="28"/>
          <w:szCs w:val="28"/>
          <w:rtl/>
        </w:rPr>
        <w:t xml:space="preserve">«...گفت: مرا هرگز نخواهى ديد...!» </w:t>
      </w:r>
    </w:p>
    <w:p w14:paraId="63B68EA8"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معناى رؤيت خدا در آيه فوق و در آيات زير و آيات بسيار ديگرى كه رؤيت خدا و لقاء او را اثبات مى‏كننـد چيست ؟</w:t>
      </w:r>
    </w:p>
    <w:p w14:paraId="6D8BA1D0"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«بعضى ‏چهره‏ها آن ‏روز شاداب ‏است و به‏ سوى ‏پروردگار خويش ‏مى‏نگرد!»</w:t>
      </w:r>
    </w:p>
    <w:p w14:paraId="20CBA026" w14:textId="77777777" w:rsidR="006726F6" w:rsidRPr="00160121" w:rsidRDefault="006726F6" w:rsidP="00F55EC5">
      <w:pPr>
        <w:keepNext/>
        <w:widowControl w:val="0"/>
        <w:spacing w:before="0"/>
        <w:ind w:firstLine="720"/>
        <w:jc w:val="right"/>
        <w:rPr>
          <w:rFonts w:ascii="Times New Roman" w:eastAsia="Times New Roman" w:hAnsi="Times New Roman" w:cs="Times New Roman"/>
          <w:sz w:val="28"/>
          <w:szCs w:val="28"/>
          <w:rtl/>
        </w:rPr>
      </w:pPr>
      <w:r w:rsidRPr="00160121">
        <w:rPr>
          <w:rFonts w:ascii="Times New Roman" w:eastAsia="Times New Roman" w:hAnsi="Times New Roman" w:cs="Times New Roman"/>
          <w:sz w:val="28"/>
          <w:szCs w:val="28"/>
          <w:rtl/>
        </w:rPr>
        <w:t xml:space="preserve"> (22و23/قيامت)</w:t>
      </w:r>
    </w:p>
    <w:p w14:paraId="3ECBA7BF"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 و قلـب وى آن‏چـه را بــديـد تكـذيــــب نكــــــرد!» (11 / نجـــــم)</w:t>
      </w:r>
    </w:p>
    <w:p w14:paraId="25EF3157"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«هر كه اميد دارد بـه پيشگـاه خدا رود وعـده خدا آمدنى است!» (5 / عنكبوت)</w:t>
      </w:r>
    </w:p>
    <w:p w14:paraId="6444A01C"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«بدانيد كه آن‏هــا از رفتن به پيشگــاه پروردگارشـان به شك اندرند...!» (10 / سجده)</w:t>
      </w:r>
    </w:p>
    <w:p w14:paraId="37BF3348" w14:textId="77777777" w:rsidR="006726F6" w:rsidRPr="00160121" w:rsidRDefault="006726F6" w:rsidP="00F55EC5">
      <w:pPr>
        <w:keepNext/>
        <w:widowControl w:val="0"/>
        <w:spacing w:before="0"/>
        <w:ind w:left="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 xml:space="preserve">«هر كه اميد دارد به پيشگــاه پـروردگــار خـويش رود بايد عمل شايسته كند و هيچ </w:t>
      </w:r>
      <w:r w:rsidRPr="00160121">
        <w:rPr>
          <w:rFonts w:ascii="Times New Roman" w:eastAsia="Times New Roman" w:hAnsi="Times New Roman" w:cs="Times New Roman"/>
          <w:b/>
          <w:bCs/>
          <w:sz w:val="28"/>
          <w:szCs w:val="28"/>
          <w:rtl/>
        </w:rPr>
        <w:lastRenderedPageBreak/>
        <w:t xml:space="preserve">كس را در عبـــــادت پـــروردگـــار شــــريــــك نكنــــد!» (110 / كهف) </w:t>
      </w:r>
    </w:p>
    <w:p w14:paraId="3D1F1438" w14:textId="77777777" w:rsidR="006726F6" w:rsidRPr="00160121" w:rsidRDefault="006726F6" w:rsidP="00F55EC5">
      <w:pPr>
        <w:keepNext/>
        <w:widowControl w:val="0"/>
        <w:spacing w:before="0"/>
        <w:ind w:left="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آيـا بين اين آيات و آياتى كه صـريحا امكان رویت را نفى مى‏كنند مانند: </w:t>
      </w:r>
    </w:p>
    <w:p w14:paraId="6C57719F"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«...لَنْ تَرانى...!»</w:t>
      </w:r>
    </w:p>
    <w:p w14:paraId="71AED353" w14:textId="77777777" w:rsidR="006726F6" w:rsidRPr="00160121"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60121">
        <w:rPr>
          <w:rFonts w:ascii="Times New Roman" w:eastAsia="Times New Roman" w:hAnsi="Times New Roman" w:cs="Times New Roman"/>
          <w:b/>
          <w:bCs/>
          <w:sz w:val="28"/>
          <w:szCs w:val="28"/>
          <w:rtl/>
        </w:rPr>
        <w:t>«لا تُـــدْرِكُـهُ الاَبْصارُ وَ هُـوَ يُـدْرِكُ الاَبْصارَ...!» (103 / انعـام)</w:t>
      </w:r>
    </w:p>
    <w:p w14:paraId="5AEE0D03"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چگــونــه جمــع مى‏كنيد؟ و به چه بيانى منافات بين اين دو دسته از آيات را برطرف مى‏سازيد؟ </w:t>
      </w:r>
    </w:p>
    <w:p w14:paraId="797621A6"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 xml:space="preserve">جواب ايــن اســت كــه: مراد به اين رؤيت قطعى‏ترين و روشن‏ترين مراحل علم است و تعبيــــر آن بــه رؤيــت بــراى مبــالغــه در روشنــى و قطعيــت آن اســت. </w:t>
      </w:r>
    </w:p>
    <w:p w14:paraId="43F5DD48"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چيزى كه هست بايد دانست، حقيقت اين‏علم كه آن ‏را علم ضرورى مى‏ناميم چيست؟</w:t>
      </w:r>
    </w:p>
    <w:p w14:paraId="4A36F649"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چون از هر علم ضرورى به رؤيت تعبير نمى‏شود. مثلاً ما به علم ضرورى مى‏دانيم كه شهرى به نام لندن وجود دارد، ولكن صحيح نيست به صرف داشتن اين علم بگوئيم: «ما لندن را ديده‏ايم!» اگر هم بخواهيم مبالغه كنيم، بايد بگوييم: «آن‏قدر براى من روشن است و يقين من به وجود آن آن‏قدر زياد است كه تو گويى من آن را ديده‏ام!» نه اين كه بگوئيم: «من آن را ديده‏ام!»</w:t>
      </w:r>
    </w:p>
    <w:p w14:paraId="39933446" w14:textId="77777777" w:rsidR="006726F6" w:rsidRPr="00160121" w:rsidRDefault="006726F6" w:rsidP="00F55EC5">
      <w:pPr>
        <w:keepNext/>
        <w:widowControl w:val="0"/>
        <w:spacing w:before="0"/>
        <w:ind w:firstLine="720"/>
        <w:jc w:val="both"/>
        <w:rPr>
          <w:rFonts w:ascii="Times New Roman" w:eastAsia="Times New Roman" w:hAnsi="Times New Roman" w:cs="Times New Roman"/>
          <w:sz w:val="32"/>
          <w:szCs w:val="32"/>
          <w:rtl/>
        </w:rPr>
      </w:pPr>
      <w:r w:rsidRPr="00160121">
        <w:rPr>
          <w:rFonts w:ascii="Times New Roman" w:eastAsia="Times New Roman" w:hAnsi="Times New Roman" w:cs="Times New Roman"/>
          <w:sz w:val="32"/>
          <w:szCs w:val="32"/>
          <w:rtl/>
        </w:rPr>
        <w:t>از اين ‏مثال روشن‏تر علم ضرورى به بديهيات اوليه از قبيل «يك نصف عدد دو است!» چه اين بديهيات به خاطر كليتى كه دارند، محسوس و مادّى نيستند و چون محسوس نيستند مى‏توانيم ‏اطلاق علـم بر آن‏ها بكنيم، ولكن صحيح نيست آن‏ها را رؤيت بناميم .</w:t>
      </w:r>
      <w:r w:rsidRPr="00160121">
        <w:rPr>
          <w:rFonts w:ascii="Times New Roman" w:eastAsia="Times New Roman" w:hAnsi="Times New Roman" w:cs="Times New Roman"/>
          <w:sz w:val="32"/>
          <w:szCs w:val="32"/>
          <w:vertAlign w:val="superscript"/>
          <w:rtl/>
        </w:rPr>
        <w:t>(1)</w:t>
      </w:r>
      <w:r w:rsidRPr="00160121">
        <w:rPr>
          <w:rFonts w:ascii="Times New Roman" w:eastAsia="Times New Roman" w:hAnsi="Times New Roman" w:cs="Times New Roman"/>
          <w:sz w:val="32"/>
          <w:szCs w:val="32"/>
          <w:rtl/>
        </w:rPr>
        <w:t xml:space="preserve"> </w:t>
      </w:r>
    </w:p>
    <w:p w14:paraId="5F492E88"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16، ص 81 . </w:t>
      </w:r>
    </w:p>
    <w:p w14:paraId="158AEDB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DCEB5A4" w14:textId="77777777" w:rsidR="006726F6" w:rsidRPr="00C745D4"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4E1B097A" w14:textId="77777777" w:rsidR="006726F6" w:rsidRPr="007303A7" w:rsidRDefault="006726F6" w:rsidP="00F55EC5">
      <w:pPr>
        <w:pStyle w:val="Heading1"/>
        <w:spacing w:before="100" w:beforeAutospacing="1"/>
        <w:rPr>
          <w:rtl/>
        </w:rPr>
      </w:pPr>
      <w:bookmarkStart w:id="75" w:name="_Toc92472331"/>
      <w:r w:rsidRPr="007303A7">
        <w:rPr>
          <w:rtl/>
        </w:rPr>
        <w:t>رؤيــت و لقـاء اللّه‏</w:t>
      </w:r>
      <w:bookmarkEnd w:id="75"/>
    </w:p>
    <w:p w14:paraId="7E47704C" w14:textId="77777777" w:rsidR="006726F6" w:rsidRPr="00C745D4"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C745D4">
        <w:rPr>
          <w:rFonts w:ascii="Times New Roman" w:eastAsia="Times New Roman" w:hAnsi="Times New Roman" w:cs="Times New Roman"/>
          <w:b/>
          <w:bCs/>
          <w:color w:val="00863D"/>
          <w:sz w:val="28"/>
          <w:szCs w:val="28"/>
          <w:rtl/>
        </w:rPr>
        <w:t>« وُجُوهٌ يَوْمَئِذٍ ناضِرَةٌ. اِلى رَبِّها ناظِرَةٌ !» (22 و 23 / قيــامـت)</w:t>
      </w:r>
    </w:p>
    <w:p w14:paraId="15AC11CB" w14:textId="77777777" w:rsidR="006726F6" w:rsidRPr="00C745D4" w:rsidRDefault="006726F6" w:rsidP="00F55EC5">
      <w:pPr>
        <w:keepNext/>
        <w:widowControl w:val="0"/>
        <w:spacing w:before="0"/>
        <w:jc w:val="both"/>
        <w:rPr>
          <w:rFonts w:ascii="Times New Roman" w:eastAsia="Times New Roman" w:hAnsi="Times New Roman" w:cs="Times New Roman"/>
          <w:b/>
          <w:bCs/>
          <w:color w:val="C00000"/>
          <w:sz w:val="32"/>
          <w:szCs w:val="32"/>
          <w:rtl/>
        </w:rPr>
      </w:pPr>
      <w:r w:rsidRPr="00C745D4">
        <w:rPr>
          <w:rFonts w:ascii="Times New Roman" w:eastAsia="Times New Roman" w:hAnsi="Times New Roman" w:cs="Times New Roman"/>
          <w:b/>
          <w:bCs/>
          <w:color w:val="C00000"/>
          <w:sz w:val="32"/>
          <w:szCs w:val="32"/>
          <w:rtl/>
        </w:rPr>
        <w:t xml:space="preserve">« بعضــى چهــره‏هــا آن روز شــاداب است و ســوى پــروردگــار خــويـش نگـــران اســت!» </w:t>
      </w:r>
    </w:p>
    <w:p w14:paraId="053347BB"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lastRenderedPageBreak/>
        <w:t>از كلام مجيد خداى تعالى استفاده مى‏شود، علمى كه از آن به رؤيت و لقاء تعبير شده تنهــــا بــــراى صــالحين از بنـدگـانش آن هم در روز قيـامـت دســت مى‏دهــد.</w:t>
      </w:r>
    </w:p>
    <w:p w14:paraId="1B538024"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 xml:space="preserve">قيامت ظرف و مكان چنين تشرفى است، نه دنيا كه آدمى در آن مشغول و پابند به پــروريــدن تــن خويش و يك‏سره در پى تحصيل حوائج طبيعى خويشتن است. دنيا محــل سلــوك و پيمــودن راه لقــاءِ خــدا و بـه‏دست آوردن علــم ضــرورى بــه آيــات اوست و تا به عــالــم ديگر منتقل نشود به ملاقات پروردگارش نائل نمى‏شود! </w:t>
      </w:r>
    </w:p>
    <w:p w14:paraId="6D67A92F"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در اين معنا آيات بسيارى است كه دلالت دارند بر اين كه مرجع و بازگشت و منتهاى همه به سوى اوست و همه در تلاش رسيدن به اويند:</w:t>
      </w:r>
    </w:p>
    <w:p w14:paraId="3CD2748C" w14:textId="77777777" w:rsidR="006726F6" w:rsidRPr="004B6AAF" w:rsidRDefault="006726F6" w:rsidP="00F55EC5">
      <w:pPr>
        <w:keepNext/>
        <w:widowControl w:val="0"/>
        <w:spacing w:before="0"/>
        <w:ind w:left="720"/>
        <w:jc w:val="both"/>
        <w:rPr>
          <w:rFonts w:ascii="Times New Roman" w:eastAsia="Times New Roman" w:hAnsi="Times New Roman" w:cs="Times New Roman"/>
          <w:b/>
          <w:bCs/>
          <w:sz w:val="28"/>
          <w:szCs w:val="28"/>
          <w:rtl/>
        </w:rPr>
      </w:pPr>
      <w:r w:rsidRPr="004B6AAF">
        <w:rPr>
          <w:rFonts w:ascii="Times New Roman" w:eastAsia="Times New Roman" w:hAnsi="Times New Roman" w:cs="Times New Roman"/>
          <w:b/>
          <w:bCs/>
          <w:sz w:val="28"/>
          <w:szCs w:val="28"/>
          <w:rtl/>
        </w:rPr>
        <w:t xml:space="preserve">« يا اَيُّهَا الاِنْسانُ اِنَّكَ كادِحٌ اِلى رَبِّكَ كَـدْحــا فَمُـلاقيهِ - اى انسان تو در راه پروردگارت كوشش بسيار مى‏كنى و نتيجه آن را خواهى ديد!» (6 / انشقاق) </w:t>
      </w:r>
    </w:p>
    <w:p w14:paraId="70CDFE17" w14:textId="77777777"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 xml:space="preserve">اين است آن علم ضرورى مخصوصى كه خداى تعالى آن را درباره خود اثبات نموده و از آن به رؤيت و لقاء تعبير فرموده است، حالا اين تعبير به نحو حقيقت است يا مجاز، بحث از آن خيلى داراى اهميت و مورد احتياج ما نيست، هر چه هست، باشد، اما اين‏قدر مى‏دانيم كه به شهادت قرائنى كه ذكر كرديم، مقصود از رؤيت آن علم ضرورى مخصوص است. حال اگر اين تعبير به نحو حقيقت باشد، قهرا قرائن نام‏برده معينه مى‏شــود و اگــر به نحــو مجــاز باشد قــرائن نام‏برده قرينه‏هاى صارفه خواهد بود. </w:t>
      </w:r>
    </w:p>
    <w:p w14:paraId="0883C0B3" w14:textId="22F9BEB9" w:rsidR="006726F6" w:rsidRPr="00C745D4" w:rsidRDefault="006726F6" w:rsidP="00F55EC5">
      <w:pPr>
        <w:keepNext/>
        <w:widowControl w:val="0"/>
        <w:spacing w:before="0"/>
        <w:ind w:firstLine="720"/>
        <w:jc w:val="both"/>
        <w:rPr>
          <w:rFonts w:ascii="Times New Roman" w:eastAsia="Times New Roman" w:hAnsi="Times New Roman" w:cs="Times New Roman"/>
          <w:sz w:val="32"/>
          <w:szCs w:val="32"/>
          <w:rtl/>
        </w:rPr>
      </w:pPr>
      <w:r w:rsidRPr="00C745D4">
        <w:rPr>
          <w:rFonts w:ascii="Times New Roman" w:eastAsia="Times New Roman" w:hAnsi="Times New Roman" w:cs="Times New Roman"/>
          <w:sz w:val="32"/>
          <w:szCs w:val="32"/>
          <w:rtl/>
        </w:rPr>
        <w:t>نكته‏اى كه قابل توجه است، اين است كه قرآن كريم اولين كتابى است كه از روى اين حقيقت پرده‏بردارى نموده و به بى‏سابقه‏ترين بيانى اين راز را آشكار ساخته است. چون در كتـاب‏هاى آسمــانى قبل از قرآن اثـرى از اين راز ديـده نمى‏شــود و اصــلاً در پى اثبــات اين قســم علــم به خــدا برنيــامــده‏اند، كتــب فــلاسفــه‏اى هم كه در پيرامون اين‏گونه مسايل صحبت مى‏كنند، از اين نكته و اين حقيقت خالى است، چه در نــزد فــلاسفـه علـم حضــورى منحصـر اســت بـه علـم هـر چيــزى بــه خــــودش. اين منـتـى است كه اسلام و كتاب آسمانى‏اش در تنـقيـح معارف الهى بر بشر دارد.</w:t>
      </w:r>
      <w:r w:rsidRPr="00C745D4">
        <w:rPr>
          <w:rFonts w:ascii="Times New Roman" w:eastAsia="Times New Roman" w:hAnsi="Times New Roman" w:cs="Times New Roman"/>
          <w:sz w:val="32"/>
          <w:szCs w:val="32"/>
          <w:vertAlign w:val="superscript"/>
          <w:rtl/>
        </w:rPr>
        <w:t>(1)</w:t>
      </w:r>
    </w:p>
    <w:p w14:paraId="41843D70" w14:textId="4EA11103" w:rsidR="006726F6" w:rsidRPr="001D1EB6" w:rsidRDefault="006726F6" w:rsidP="00F55EC5">
      <w:pPr>
        <w:pStyle w:val="ListParagraph"/>
        <w:keepNext/>
        <w:widowControl w:val="0"/>
        <w:numPr>
          <w:ilvl w:val="0"/>
          <w:numId w:val="33"/>
        </w:numPr>
        <w:spacing w:before="100" w:beforeAutospacing="1"/>
        <w:jc w:val="right"/>
        <w:rPr>
          <w:rFonts w:ascii="Times New Roman" w:eastAsia="Times New Roman" w:hAnsi="Times New Roman" w:cs="Times New Roman"/>
          <w:color w:val="auto"/>
          <w:sz w:val="28"/>
          <w:szCs w:val="28"/>
          <w:rtl/>
        </w:rPr>
      </w:pPr>
      <w:r w:rsidRPr="001D1EB6">
        <w:rPr>
          <w:rFonts w:ascii="Times New Roman" w:eastAsia="Times New Roman" w:hAnsi="Times New Roman" w:cs="Times New Roman"/>
          <w:color w:val="auto"/>
          <w:sz w:val="28"/>
          <w:szCs w:val="28"/>
          <w:rtl/>
        </w:rPr>
        <w:t xml:space="preserve">الميــــــزان ج 16، ص 85 . </w:t>
      </w:r>
    </w:p>
    <w:p w14:paraId="0935C430" w14:textId="77777777" w:rsidR="006726F6" w:rsidRPr="004B6AAF" w:rsidRDefault="006726F6" w:rsidP="00F55EC5">
      <w:pPr>
        <w:keepNext/>
        <w:widowControl w:val="0"/>
        <w:spacing w:before="100" w:beforeAutospacing="1"/>
        <w:contextualSpacing/>
        <w:jc w:val="both"/>
        <w:rPr>
          <w:rFonts w:ascii="Times New Roman" w:eastAsia="Times New Roman" w:hAnsi="Times New Roman" w:cs="Times New Roman"/>
          <w:sz w:val="12"/>
          <w:szCs w:val="12"/>
          <w:rtl/>
        </w:rPr>
      </w:pPr>
    </w:p>
    <w:p w14:paraId="6EB41863" w14:textId="77777777" w:rsidR="006726F6" w:rsidRPr="007303A7" w:rsidRDefault="006726F6" w:rsidP="00F55EC5">
      <w:pPr>
        <w:pStyle w:val="Heading1"/>
        <w:spacing w:before="100" w:beforeAutospacing="1"/>
        <w:rPr>
          <w:rtl/>
        </w:rPr>
      </w:pPr>
      <w:bookmarkStart w:id="76" w:name="_Toc92472332"/>
      <w:r w:rsidRPr="007303A7">
        <w:rPr>
          <w:rtl/>
        </w:rPr>
        <w:t>مـوعـد ديـدار و زمـان دسترسى به علم ضرورى</w:t>
      </w:r>
      <w:bookmarkEnd w:id="76"/>
      <w:r w:rsidRPr="007303A7">
        <w:rPr>
          <w:rtl/>
        </w:rPr>
        <w:t xml:space="preserve"> </w:t>
      </w:r>
    </w:p>
    <w:p w14:paraId="0E187B97" w14:textId="77777777" w:rsidR="006726F6" w:rsidRPr="004B6AAF"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«...قالَ رَبِّ اَرِنى اَنْظُرْ اِلَيْكَ قالَ لَنْ تَرانى...!» (143/اعراف)</w:t>
      </w:r>
    </w:p>
    <w:p w14:paraId="5C49F970" w14:textId="77777777" w:rsidR="006726F6" w:rsidRPr="004B6AAF"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4B6AAF">
        <w:rPr>
          <w:rFonts w:ascii="Times New Roman" w:eastAsia="Times New Roman" w:hAnsi="Times New Roman" w:cs="Times New Roman"/>
          <w:b/>
          <w:bCs/>
          <w:color w:val="C00000"/>
          <w:sz w:val="28"/>
          <w:szCs w:val="28"/>
          <w:rtl/>
        </w:rPr>
        <w:t xml:space="preserve">«...گفت: پـروردگـارا خـــودت را بـه مـن بنمـا كه تـرا بنگـرم!  گفت: هرگز مرا نخواهى ديد، ولى به اين كوه بنگر اگر به جاى خويش برقرار ماند، شـايـد مـرا توانى ديد!» </w:t>
      </w:r>
    </w:p>
    <w:p w14:paraId="1CF336A0"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در جمله فوق، موسى عليه‏السلام از پروردگار متعال درخواست كرده، كه او را علم ضرورى به مقام پروردگارش ارزانى بدارد، چون خداى‏تعالى قبلاً به او علم نظرى ـ پى‏بردن از آيات و موجودات او به خود او ـ را ارزانى داشته بود و از اين هم بيشتر و بالاتر او را براى رسالت و تكلّم كه همان علم به خدا از طريق سمع است، برگزيده بود. موسى مى‏خواست از طريق رؤيت كه همان كمال علم ضرورى است، نيز علم به او پيدا كند و خداوند بهترين مايه اميد است! </w:t>
      </w:r>
    </w:p>
    <w:p w14:paraId="3983520C"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و قهـرا وقتـى مسئلـه رؤيـت خـدا بـه آن معنـا كـه گفتـه شـد در چنــد جـاى قـرآن بـراى روز قيـامـت اثبـات شـد نفـى ابـدى آن در جملـه </w:t>
      </w:r>
      <w:r w:rsidRPr="004B6AAF">
        <w:rPr>
          <w:rFonts w:ascii="Times New Roman" w:eastAsia="Times New Roman" w:hAnsi="Times New Roman" w:cs="Times New Roman"/>
          <w:b/>
          <w:bCs/>
          <w:sz w:val="32"/>
          <w:szCs w:val="32"/>
          <w:rtl/>
        </w:rPr>
        <w:t>« لَـنْ تَـرانـى!»</w:t>
      </w:r>
      <w:r w:rsidRPr="004B6AAF">
        <w:rPr>
          <w:rFonts w:ascii="Times New Roman" w:eastAsia="Times New Roman" w:hAnsi="Times New Roman" w:cs="Times New Roman"/>
          <w:sz w:val="32"/>
          <w:szCs w:val="32"/>
          <w:rtl/>
        </w:rPr>
        <w:t xml:space="preserve"> راجـع بـه دنيـا خـواهـد بـود و معنـايـش ايـن مى‏شـود كـه ـ مـادامـى كـه انسـان در قيـد حيـات دنيـوى و بـه حكـم اجبـار سـرگـرم اداره جسـم و تـن خـويـش و بـرآوردن حـوائـج ضـرورى آن اسـت، هـرگـز بـا چنيـن تشـريفـى مشـرف نمـى‏شـود، تـا آن كـه بـه‏طور كلّـى و به تمـام معنـاى كلمـه از بدنش و از توابع بدنش منقطع گردد، يعنى بميرد و تو اى موسى هرگز توانايى ديدن مـن و علم ضـرورى مـن را در دنيـا نـدارى، مگر اين كه بميرى و به ملاقات من آئى. آن وقت است كه آن علم ضرورى را كه درخواست مى‏كنى نسبت به من خواهى يافت. </w:t>
      </w:r>
    </w:p>
    <w:p w14:paraId="7DEF597E" w14:textId="1D1212D0" w:rsidR="006726F6" w:rsidRPr="001D1EB6" w:rsidRDefault="006726F6" w:rsidP="00F55EC5">
      <w:pPr>
        <w:pStyle w:val="ListParagraph"/>
        <w:keepNext/>
        <w:widowControl w:val="0"/>
        <w:numPr>
          <w:ilvl w:val="0"/>
          <w:numId w:val="34"/>
        </w:numPr>
        <w:spacing w:before="100" w:beforeAutospacing="1"/>
        <w:jc w:val="right"/>
        <w:rPr>
          <w:rFonts w:ascii="Times New Roman" w:eastAsia="Times New Roman" w:hAnsi="Times New Roman" w:cs="Times New Roman"/>
          <w:color w:val="auto"/>
          <w:sz w:val="28"/>
          <w:szCs w:val="28"/>
          <w:rtl/>
        </w:rPr>
      </w:pPr>
      <w:r w:rsidRPr="001D1EB6">
        <w:rPr>
          <w:rFonts w:ascii="Times New Roman" w:eastAsia="Times New Roman" w:hAnsi="Times New Roman" w:cs="Times New Roman"/>
          <w:color w:val="auto"/>
          <w:sz w:val="28"/>
          <w:szCs w:val="28"/>
          <w:rtl/>
        </w:rPr>
        <w:t xml:space="preserve">الميــــــزان ج 16، ص 86 . </w:t>
      </w:r>
    </w:p>
    <w:p w14:paraId="4BF55030" w14:textId="77777777" w:rsidR="004B6AAF" w:rsidRPr="004B6AAF" w:rsidRDefault="004B6AAF" w:rsidP="00F55EC5">
      <w:pPr>
        <w:keepNext/>
        <w:widowControl w:val="0"/>
        <w:spacing w:before="100" w:beforeAutospacing="1"/>
        <w:jc w:val="right"/>
        <w:rPr>
          <w:rFonts w:ascii="Times New Roman" w:eastAsia="Times New Roman" w:hAnsi="Times New Roman" w:cs="Times New Roman"/>
          <w:sz w:val="6"/>
          <w:szCs w:val="6"/>
          <w:rtl/>
        </w:rPr>
      </w:pPr>
    </w:p>
    <w:p w14:paraId="62492D62" w14:textId="77777777" w:rsidR="006726F6" w:rsidRPr="007303A7" w:rsidRDefault="006726F6" w:rsidP="00F55EC5">
      <w:pPr>
        <w:pStyle w:val="Heading1"/>
        <w:spacing w:before="100" w:beforeAutospacing="1"/>
        <w:rPr>
          <w:rtl/>
        </w:rPr>
      </w:pPr>
      <w:bookmarkStart w:id="77" w:name="_Toc92472333"/>
      <w:r w:rsidRPr="007303A7">
        <w:rPr>
          <w:rtl/>
        </w:rPr>
        <w:t>احـاطه و نزديكى خدا به انسان</w:t>
      </w:r>
      <w:bookmarkEnd w:id="77"/>
      <w:r w:rsidRPr="007303A7">
        <w:rPr>
          <w:rtl/>
        </w:rPr>
        <w:t xml:space="preserve"> </w:t>
      </w:r>
    </w:p>
    <w:p w14:paraId="538E21F2" w14:textId="77777777" w:rsidR="004B6AAF" w:rsidRDefault="006726F6" w:rsidP="00F55EC5">
      <w:pPr>
        <w:keepNext/>
        <w:widowControl w:val="0"/>
        <w:spacing w:before="100" w:beforeAutospacing="1"/>
        <w:contextualSpacing/>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 xml:space="preserve">«وَ لَقَدْ خَلَقْنَا الاِنْسانَ وَ نَعْلَمُ ما تُوَسْوِسُ بِه نَفْسُهُ ‏وَ نَحْنُ اَقْرَبُ اِلَيْهِ مِنْ حَبْلِ الْــوَريـدِ!» </w:t>
      </w:r>
    </w:p>
    <w:p w14:paraId="2C5EF71F" w14:textId="49A4D50D" w:rsidR="006726F6" w:rsidRPr="004B6AAF" w:rsidRDefault="006726F6" w:rsidP="00F55EC5">
      <w:pPr>
        <w:keepNext/>
        <w:widowControl w:val="0"/>
        <w:spacing w:before="100" w:beforeAutospacing="1"/>
        <w:ind w:left="720"/>
        <w:contextualSpacing/>
        <w:jc w:val="right"/>
        <w:rPr>
          <w:rFonts w:ascii="Times New Roman" w:eastAsia="Times New Roman" w:hAnsi="Times New Roman" w:cs="Times New Roman"/>
          <w:b/>
          <w:bCs/>
          <w:color w:val="00863D"/>
          <w:sz w:val="28"/>
          <w:szCs w:val="28"/>
          <w:rtl/>
        </w:rPr>
      </w:pPr>
      <w:r w:rsidRPr="004B6AAF">
        <w:rPr>
          <w:rFonts w:ascii="Times New Roman" w:eastAsia="Times New Roman" w:hAnsi="Times New Roman" w:cs="Times New Roman"/>
          <w:b/>
          <w:bCs/>
          <w:color w:val="00863D"/>
          <w:sz w:val="28"/>
          <w:szCs w:val="28"/>
          <w:rtl/>
        </w:rPr>
        <w:t>(16 / ق)</w:t>
      </w:r>
    </w:p>
    <w:p w14:paraId="523B3707" w14:textId="77777777" w:rsidR="006726F6" w:rsidRPr="004B6AAF"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4B6AAF">
        <w:rPr>
          <w:rFonts w:ascii="Times New Roman" w:eastAsia="Times New Roman" w:hAnsi="Times New Roman" w:cs="Times New Roman"/>
          <w:b/>
          <w:bCs/>
          <w:color w:val="C00000"/>
          <w:sz w:val="28"/>
          <w:szCs w:val="28"/>
          <w:rtl/>
        </w:rPr>
        <w:t xml:space="preserve">«ما انسان را آفريديم و مى‏دانيــم چــه چيزهايى را دلش وسوسه مى‏كند و ما از رگ گـــردن بــه او نــزديــك‏تــريـم!» </w:t>
      </w:r>
    </w:p>
    <w:p w14:paraId="44BAEE6B"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lastRenderedPageBreak/>
        <w:t xml:space="preserve">مراد به خلقت انسان وجود تدريجى اوست كه لايزال تحول مى‏پذيرد و وضع جديد به خود مى‏گيرد، نه تنها تكوين در اول خلقتش، هر چند كه تعبير در آيه تعبير به گذشته است ولى از آن‏جايى كه انسان « و هم‏چنين هر مخلوق ديگر كه حظى از بقا دارد،» همان‏طور كه در ابتداء به‏وجود آمدنش محتاج پروردگار خويش است، هم‏چنين در بقاء خود نيز محتاج به عطاى اوست. </w:t>
      </w:r>
    </w:p>
    <w:p w14:paraId="525967C5"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كلمه «وسوسه» به‏معناى خطور افكار زشت در دل است. معناى آيه اين است كه ما انسان را خلق كرده‏ايم و ما همواره تا هستى او باقى است از خــاطــرات قلبــى‏اش آگــاهيـم و همــواره از رگ قلبــش بــه او نــزديــك‏تــريــم!</w:t>
      </w:r>
    </w:p>
    <w:p w14:paraId="4AEED5CB"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آيه مورد بحث در سياقى قرار دارد كه مى‏فهماند، خداى تعالى قادر به خلقت انسان است و عالم به وضع او، حال يا بدون واسطه، يا با وساطت فرشتگان حفيظ و نويسنده. </w:t>
      </w:r>
    </w:p>
    <w:p w14:paraId="478CB5CC"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b/>
          <w:bCs/>
          <w:sz w:val="28"/>
          <w:szCs w:val="28"/>
          <w:rtl/>
        </w:rPr>
        <w:t>«...وَ نَعْلَمُ ما تُوَسْــوِسُ بِه نَفْسُهُ - مى‏دانيــم آن‏چه را كه نفسش به او وسوسه مى‏كنــد،» (16 / ق)</w:t>
      </w:r>
      <w:r w:rsidRPr="004B6AAF">
        <w:rPr>
          <w:rFonts w:ascii="Times New Roman" w:eastAsia="Times New Roman" w:hAnsi="Times New Roman" w:cs="Times New Roman"/>
          <w:sz w:val="32"/>
          <w:szCs w:val="32"/>
          <w:rtl/>
        </w:rPr>
        <w:t xml:space="preserve"> در اين جمله خفى‏ترين نوع علم را ذكر كرد، كه عبارت است از حضور نفسانى خفى، تا اشاره كند به اين كه علم خداى تعالى همه چيز را فراگرفته است، گويا فرموده: ما ظــاهــر و بــاطــن انسان را و حتى خاطرات قلبى‏اش را و آن وسوسه‏اى را كه در امر معاد دارد، مى‏دانيم . </w:t>
      </w:r>
    </w:p>
    <w:p w14:paraId="7C271FE8" w14:textId="77777777" w:rsidR="006726F6" w:rsidRPr="004B6AAF" w:rsidRDefault="006726F6" w:rsidP="00F55EC5">
      <w:pPr>
        <w:keepNext/>
        <w:widowControl w:val="0"/>
        <w:spacing w:before="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اگر وسوسه را به نفس آدمى نسبت داده نه به شيطان براى اين بوده كه سخن پيرامون علم خداى سبحان و احاطه‏اش به احوال آدمى است و مى‏خواست بفرمايد: «حتى به ‏آن‏ چه در زواياى دلش مى‏گذرد آگاه‏است!» </w:t>
      </w:r>
    </w:p>
    <w:p w14:paraId="04000E75" w14:textId="77777777" w:rsidR="006726F6" w:rsidRPr="004B6AAF"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4B6AAF">
        <w:rPr>
          <w:rFonts w:ascii="Times New Roman" w:eastAsia="Times New Roman" w:hAnsi="Times New Roman" w:cs="Times New Roman"/>
          <w:b/>
          <w:bCs/>
          <w:sz w:val="28"/>
          <w:szCs w:val="28"/>
          <w:rtl/>
        </w:rPr>
        <w:t>« وَ نَحْــنُ اَقْــرَبُ اِلَيْــهِ مِــنْ حَبْــلِ الْــوَريـدِ!»</w:t>
      </w:r>
      <w:r w:rsidRPr="004B6AAF">
        <w:rPr>
          <w:rFonts w:ascii="Times New Roman" w:eastAsia="Times New Roman" w:hAnsi="Times New Roman" w:cs="Times New Roman"/>
          <w:b/>
          <w:bCs/>
          <w:sz w:val="32"/>
          <w:szCs w:val="32"/>
          <w:rtl/>
        </w:rPr>
        <w:t xml:space="preserve"> </w:t>
      </w:r>
    </w:p>
    <w:p w14:paraId="113745B2"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 xml:space="preserve">كلمــه «وَريــد» به معنــاى رگــى اســت، كــه (از قلــب جــدا شــده،) و در تمــامى بــدن منتشـر مى‏شــود و خـون در آن جريان دارد. </w:t>
      </w:r>
    </w:p>
    <w:p w14:paraId="10797111" w14:textId="77777777" w:rsidR="006726F6" w:rsidRPr="004B6AAF" w:rsidRDefault="006726F6" w:rsidP="00F55EC5">
      <w:pPr>
        <w:keepNext/>
        <w:widowControl w:val="0"/>
        <w:spacing w:before="0"/>
        <w:ind w:firstLine="720"/>
        <w:jc w:val="both"/>
        <w:rPr>
          <w:rFonts w:ascii="Times New Roman" w:eastAsia="Times New Roman" w:hAnsi="Times New Roman" w:cs="Times New Roman"/>
          <w:sz w:val="32"/>
          <w:szCs w:val="32"/>
          <w:rtl/>
        </w:rPr>
      </w:pPr>
      <w:r w:rsidRPr="004B6AAF">
        <w:rPr>
          <w:rFonts w:ascii="Times New Roman" w:eastAsia="Times New Roman" w:hAnsi="Times New Roman" w:cs="Times New Roman"/>
          <w:sz w:val="32"/>
          <w:szCs w:val="32"/>
          <w:rtl/>
        </w:rPr>
        <w:t>معنــاى جملــه ايــن اســت، كــه مــا بــه انســان از رگ وريــدش كه در تمــامى اعضــاء او دويــده و در داخــل هيكلــش جا گــرفتـه نزديك‏تريم، آن‏وقت چگونه به او و بـه آن‏چــه در دل او مــى‏گـــذرد آگــاه نيستيـم ؟</w:t>
      </w:r>
    </w:p>
    <w:p w14:paraId="1DF363E2"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4B6AAF">
        <w:rPr>
          <w:rFonts w:ascii="Times New Roman" w:eastAsia="Times New Roman" w:hAnsi="Times New Roman" w:cs="Times New Roman"/>
          <w:sz w:val="32"/>
          <w:szCs w:val="32"/>
          <w:rtl/>
        </w:rPr>
        <w:t xml:space="preserve">اين جمله مى‏خواهد مقصود را با عبارتى ساده و همه‏كس فهم ادا كرده باشد وگرنه مسئله نزديكى خدا به انسان مهم‏تر از اين و خداى سبحان بزرگ‏تر و بزرگ‏تر از آن است. براى اين كه خداى تعالى بين نفس آدمى و خود نفس و بين </w:t>
      </w:r>
      <w:r w:rsidRPr="004B6AAF">
        <w:rPr>
          <w:rFonts w:ascii="Times New Roman" w:eastAsia="Times New Roman" w:hAnsi="Times New Roman" w:cs="Times New Roman"/>
          <w:sz w:val="32"/>
          <w:szCs w:val="32"/>
          <w:rtl/>
        </w:rPr>
        <w:lastRenderedPageBreak/>
        <w:t>نفس آدمى و آثار و افعالش واسطه است، پس خدا از هر جهتى كه فرض شود و حتى از خود انسان به انسان  نــزديــك‏تــر اســت و چــون اين معنــا معنــاى دقيقــى است كــه تصوّرش براى فهم بيشتر مردم دشوار است، لــذا خــداى تعالى به اصطلاح دست كم را گرفته كه همه بفهمند. يا در جاى ديگر قــريـب به اين معنــا را آورده و فرموده است: « خدا بين انسان و قلبـش واسطـه و حائل است!»</w:t>
      </w:r>
      <w:r w:rsidRPr="004B6AAF">
        <w:rPr>
          <w:rFonts w:ascii="Times New Roman" w:eastAsia="Times New Roman" w:hAnsi="Times New Roman" w:cs="Times New Roman"/>
          <w:sz w:val="32"/>
          <w:szCs w:val="32"/>
          <w:vertAlign w:val="superscript"/>
          <w:rtl/>
        </w:rPr>
        <w:t>(1)</w:t>
      </w:r>
      <w:r w:rsidRPr="007303A7">
        <w:rPr>
          <w:rFonts w:ascii="Times New Roman" w:eastAsia="Times New Roman" w:hAnsi="Times New Roman" w:cs="Times New Roman"/>
          <w:sz w:val="28"/>
          <w:szCs w:val="28"/>
          <w:rtl/>
        </w:rPr>
        <w:t xml:space="preserve"> </w:t>
      </w:r>
    </w:p>
    <w:p w14:paraId="1D4B8C4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36، ص 233 . </w:t>
      </w:r>
    </w:p>
    <w:p w14:paraId="7650411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FDE51B7"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F1E094" w14:textId="77777777" w:rsidR="006726F6" w:rsidRPr="007303A7" w:rsidRDefault="006726F6" w:rsidP="00F55EC5">
      <w:pPr>
        <w:pStyle w:val="Heading1"/>
        <w:spacing w:before="100" w:beforeAutospacing="1"/>
        <w:rPr>
          <w:rtl/>
        </w:rPr>
      </w:pPr>
      <w:bookmarkStart w:id="78" w:name="_Toc92472334"/>
      <w:r w:rsidRPr="007303A7">
        <w:rPr>
          <w:rtl/>
        </w:rPr>
        <w:t>راه‏هاى حصول اطمينان علمى</w:t>
      </w:r>
      <w:bookmarkEnd w:id="78"/>
      <w:r w:rsidRPr="007303A7">
        <w:rPr>
          <w:rtl/>
        </w:rPr>
        <w:t xml:space="preserve"> </w:t>
      </w:r>
    </w:p>
    <w:p w14:paraId="7041546C" w14:textId="77777777" w:rsidR="006726F6" w:rsidRPr="007A429A"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7A429A">
        <w:rPr>
          <w:rFonts w:ascii="Times New Roman" w:eastAsia="Times New Roman" w:hAnsi="Times New Roman" w:cs="Times New Roman"/>
          <w:b/>
          <w:bCs/>
          <w:color w:val="00863D"/>
          <w:sz w:val="28"/>
          <w:szCs w:val="28"/>
          <w:rtl/>
        </w:rPr>
        <w:t>«يا اَيُّهَـا الَّذينَ امَنوُا اِنْ جاءَكُمْ فاسِقٌ بِنَبَأٍ فَتَبَيَّنُوا...!» (6 / حجــرات)</w:t>
      </w:r>
    </w:p>
    <w:p w14:paraId="15509817" w14:textId="77777777" w:rsidR="006726F6" w:rsidRPr="007A429A"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7A429A">
        <w:rPr>
          <w:rFonts w:ascii="Times New Roman" w:eastAsia="Times New Roman" w:hAnsi="Times New Roman" w:cs="Times New Roman"/>
          <w:b/>
          <w:bCs/>
          <w:color w:val="C00000"/>
          <w:sz w:val="28"/>
          <w:szCs w:val="28"/>
          <w:rtl/>
        </w:rPr>
        <w:t xml:space="preserve">«اى كسانى كه ايمان آورده‏ايــد، اگـر فــاسقــى خبــرى مهم برايتان آورد تحقيق كنيــد تــا مبادا ندانسته به قومى بى‏گنــاه حملــه كنيد و بعــدا كه اطــلاع يافتيد از كـــرده خــود پشيمــان شــويــد!» </w:t>
      </w:r>
    </w:p>
    <w:p w14:paraId="4FE770B6"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خداى سبحان در اين آيه اصل عمل به خبر را كه اصلى است، عقلائى امضاء كرده است. چون اساس زندگى اجتماعى بشر به همين است كه وقتى خبرى را مى‏شنوند به آن عمل كنند. چيزى كه هست در خصوص خبر اشخاص فاسق دستور فرموده تحقيق كنيد و اين در حقيقت نهى از عمل به خبر فاسق است. </w:t>
      </w:r>
    </w:p>
    <w:p w14:paraId="7CDBE575"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حيــات آدمــى حيــاتــى اســت علمــى و انســان سلــوك طــريق زندگيش را بر اين اساس بنا نهاده كه آن‏چه به چشم خود مى‏بيند، به همان عمل كند، حــال چه خير باشد چه شر، ولى چون مايحتـاج زنـدگـى‏اش و آن‏چه مربوط و متعلق به زندگى اوست منحصر در ديدنى‏ها و شنيدنى‏هاى خودش نيست، بلكه بيشتر آن‏ها از حيطه ديد و علم او غايب است، ناگزير مى‏شود كه بقيه حوايج خود را كه گفتيم، از حيطه علم او غايب است از راه علـم ديگـران تكميـل و تتميم كند، علمى كه ديگران با مشاهده و يا با گوش خــود به دست آورده‏انــد، و اين همــان خبـر اسـت. </w:t>
      </w:r>
    </w:p>
    <w:p w14:paraId="1AFEB690"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اعتماد به خبر بدين معناست كه عملاً ترتيب اثر به آن بدهم و با مضمون آن تا حدّى معامله بكنم كه خودم از راه مشاهده به دست آورده‏ام. اين همان طورى كه گفتيم لازمه زندگى اجتماعى انسان است و احتياج ابتدايى اوست. </w:t>
      </w:r>
    </w:p>
    <w:p w14:paraId="38AE6BEF"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حال اگر خبرى كه به ما مى‏دهند متواتر باشد، يعنى از بسيارى آورندگان آن </w:t>
      </w:r>
      <w:r w:rsidRPr="007A429A">
        <w:rPr>
          <w:rFonts w:ascii="Times New Roman" w:eastAsia="Times New Roman" w:hAnsi="Times New Roman" w:cs="Times New Roman"/>
          <w:sz w:val="32"/>
          <w:szCs w:val="32"/>
          <w:rtl/>
        </w:rPr>
        <w:lastRenderedPageBreak/>
        <w:t>براى انسان يقين آور باشد و يا اگر به اين حد از كثرت نيست حداقل همراه با قرينه‏هاى قطعى باشد كه انسان نسبت به صدق مضمــون آن يقين پيدا كند، چنين خبرى حجت و معتبر اسـت (و هيچ مرجعى نمى‏تواند مــا را مـؤاخـذه كند حتى اگر واقعا اشتباه بوده باشـد.)</w:t>
      </w:r>
    </w:p>
    <w:p w14:paraId="166F7D74" w14:textId="77777777" w:rsidR="006726F6" w:rsidRPr="007A429A" w:rsidRDefault="006726F6" w:rsidP="00F55EC5">
      <w:pPr>
        <w:keepNext/>
        <w:widowControl w:val="0"/>
        <w:spacing w:before="0"/>
        <w:ind w:firstLine="720"/>
        <w:jc w:val="both"/>
        <w:rPr>
          <w:rFonts w:ascii="Times New Roman" w:eastAsia="Times New Roman" w:hAnsi="Times New Roman" w:cs="Times New Roman"/>
          <w:sz w:val="32"/>
          <w:szCs w:val="32"/>
          <w:rtl/>
        </w:rPr>
      </w:pPr>
      <w:r w:rsidRPr="007A429A">
        <w:rPr>
          <w:rFonts w:ascii="Times New Roman" w:eastAsia="Times New Roman" w:hAnsi="Times New Roman" w:cs="Times New Roman"/>
          <w:sz w:val="32"/>
          <w:szCs w:val="32"/>
          <w:rtl/>
        </w:rPr>
        <w:t xml:space="preserve">اما اگر خبر متواتر نبــود و همــراه بــا قــرينــه‏هايى قطعــى نيز نبود، به اصطلاح علمــى خبــر واحــد بــود، چنيــن خبرى در نظر عقلاء وقتى معتبر است، كه حداقل وثوق و اطمينان را بياورد. يعنى برحسب نوع خبر وثوق‏آور باشد مانند خبر متخصص فن و يا خبر به حسب شخص گوينده وثوق‏آور باشد. دليلش اين است كه عقلا يا به علم عمل مى‏كنند و يــا بــه چيـــزى كـــه اگــر علــم حقيقــى نيســت علــم عادى هست و آن عبــارت اســت از مظّنـــه و اطمينـان. </w:t>
      </w:r>
      <w:r w:rsidRPr="007A429A">
        <w:rPr>
          <w:rFonts w:ascii="Times New Roman" w:eastAsia="Times New Roman" w:hAnsi="Times New Roman" w:cs="Times New Roman"/>
          <w:sz w:val="32"/>
          <w:szCs w:val="32"/>
          <w:vertAlign w:val="superscript"/>
          <w:rtl/>
        </w:rPr>
        <w:t>(1)</w:t>
      </w:r>
      <w:r w:rsidRPr="007A429A">
        <w:rPr>
          <w:rFonts w:ascii="Times New Roman" w:eastAsia="Times New Roman" w:hAnsi="Times New Roman" w:cs="Times New Roman"/>
          <w:sz w:val="32"/>
          <w:szCs w:val="32"/>
          <w:rtl/>
        </w:rPr>
        <w:t xml:space="preserve"> </w:t>
      </w:r>
    </w:p>
    <w:p w14:paraId="4E2C858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36، ص 177 . </w:t>
      </w:r>
    </w:p>
    <w:p w14:paraId="1D0AB92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F6EAADF" w14:textId="77777777" w:rsidR="006726F6" w:rsidRPr="007303A7" w:rsidRDefault="006726F6" w:rsidP="00F55EC5">
      <w:pPr>
        <w:pStyle w:val="Heading1"/>
        <w:spacing w:before="100" w:beforeAutospacing="1"/>
        <w:rPr>
          <w:rtl/>
        </w:rPr>
      </w:pPr>
      <w:bookmarkStart w:id="79" w:name="_Toc92472335"/>
      <w:r w:rsidRPr="007303A7">
        <w:rPr>
          <w:rtl/>
        </w:rPr>
        <w:t>علم حقيقى يا حق يقين</w:t>
      </w:r>
      <w:bookmarkEnd w:id="79"/>
      <w:r w:rsidRPr="007303A7">
        <w:rPr>
          <w:rtl/>
        </w:rPr>
        <w:t xml:space="preserve"> </w:t>
      </w:r>
    </w:p>
    <w:p w14:paraId="139DF758" w14:textId="77777777" w:rsidR="006726F6" w:rsidRPr="00CD2BE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CD2BEB">
        <w:rPr>
          <w:rFonts w:ascii="Times New Roman" w:eastAsia="Times New Roman" w:hAnsi="Times New Roman" w:cs="Times New Roman"/>
          <w:b/>
          <w:bCs/>
          <w:color w:val="00863D"/>
          <w:sz w:val="28"/>
          <w:szCs w:val="28"/>
          <w:rtl/>
        </w:rPr>
        <w:t>« اِنَّ هـــذا لَهُـوَ حَــقُ‏الْيَقيـنِ!» (95 / واقعــه)</w:t>
      </w:r>
    </w:p>
    <w:p w14:paraId="2E26A5A4" w14:textId="77777777" w:rsidR="006726F6" w:rsidRPr="00CD2BEB" w:rsidRDefault="006726F6" w:rsidP="00F55EC5">
      <w:pPr>
        <w:keepNext/>
        <w:widowControl w:val="0"/>
        <w:spacing w:before="0"/>
        <w:jc w:val="both"/>
        <w:rPr>
          <w:rFonts w:ascii="Times New Roman" w:eastAsia="Times New Roman" w:hAnsi="Times New Roman" w:cs="Times New Roman"/>
          <w:color w:val="C00000"/>
          <w:sz w:val="32"/>
          <w:szCs w:val="32"/>
          <w:rtl/>
        </w:rPr>
      </w:pPr>
      <w:r w:rsidRPr="00CD2BEB">
        <w:rPr>
          <w:rFonts w:ascii="Times New Roman" w:eastAsia="Times New Roman" w:hAnsi="Times New Roman" w:cs="Times New Roman"/>
          <w:b/>
          <w:bCs/>
          <w:color w:val="C00000"/>
          <w:sz w:val="32"/>
          <w:szCs w:val="32"/>
          <w:rtl/>
        </w:rPr>
        <w:t>« بـــه درستـــــى كـــه ايــن همــــان حــــق يقيـــن اســت!</w:t>
      </w:r>
      <w:r w:rsidRPr="00CD2BEB">
        <w:rPr>
          <w:rFonts w:ascii="Times New Roman" w:eastAsia="Times New Roman" w:hAnsi="Times New Roman" w:cs="Times New Roman"/>
          <w:color w:val="C00000"/>
          <w:sz w:val="32"/>
          <w:szCs w:val="32"/>
          <w:rtl/>
        </w:rPr>
        <w:t xml:space="preserve">» </w:t>
      </w:r>
    </w:p>
    <w:p w14:paraId="1BAD40AC"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كلمه «حق» به معناى علم است اما نه تنها علم، بلكه علم به چيزى از آن جهت كه علم با خارج و واقعيّت مطابق است. (پس هر علمى حق نيست، آن علمى حق است كه معلوم آن بـا واقعيّـت خـارجـى مطـابـق بـاشـد، مـاننـد علـم به اين كه «يك نصف دوتاست.»)</w:t>
      </w:r>
    </w:p>
    <w:p w14:paraId="6096D3E2"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«يقيــن» عبارت است، از علمى كه در آن نقطه ابهام و ترديدى نباشد. (چه بسا مى‏شود افرادى ساده‏لوح به چيزى علم پيدا مى‏كنند، ولكن با مختصر تشكيك و وسوسه مى‏توان علم آن‏ها را مبدّل به شك و ترديد كرد. چنين علمى علم‏اليقين نيست.)</w:t>
      </w:r>
    </w:p>
    <w:p w14:paraId="154B774C" w14:textId="77777777" w:rsidR="006726F6" w:rsidRPr="00CD2BEB" w:rsidRDefault="006726F6" w:rsidP="00F55EC5">
      <w:pPr>
        <w:keepNext/>
        <w:widowControl w:val="0"/>
        <w:spacing w:before="0" w:after="0"/>
        <w:ind w:firstLine="720"/>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معنــاى آيــه ايــن اســت، كــه ايــن بيــانى كه مــا (دربــاره حــال طوائف سه‏گانه مردم در آيات قبل،) كرديم، حقّى است كه هيچ نقطه ابهام و تــرديدى در آن نيـست و عــلمى است كه با هيچ دليل و بيانى نمى‏توان آن را مبدّل به شـك و ترديد كرد. </w:t>
      </w:r>
      <w:r w:rsidRPr="00CD2BEB">
        <w:rPr>
          <w:rFonts w:ascii="Times New Roman" w:eastAsia="Times New Roman" w:hAnsi="Times New Roman" w:cs="Times New Roman"/>
          <w:sz w:val="32"/>
          <w:szCs w:val="32"/>
          <w:vertAlign w:val="superscript"/>
          <w:rtl/>
        </w:rPr>
        <w:t>(1)</w:t>
      </w:r>
    </w:p>
    <w:p w14:paraId="0B2C4B32" w14:textId="77777777" w:rsidR="006726F6" w:rsidRPr="007303A7" w:rsidRDefault="006726F6" w:rsidP="00F55EC5">
      <w:pPr>
        <w:keepNext/>
        <w:widowControl w:val="0"/>
        <w:spacing w:before="100" w:beforeAutospacing="1" w:after="0"/>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37، ص 289 . </w:t>
      </w:r>
    </w:p>
    <w:p w14:paraId="3D4D739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F573034" w14:textId="77777777" w:rsidR="006726F6" w:rsidRPr="007303A7" w:rsidRDefault="006726F6" w:rsidP="00F55EC5">
      <w:pPr>
        <w:pStyle w:val="Heading1"/>
        <w:spacing w:before="100" w:beforeAutospacing="1"/>
        <w:rPr>
          <w:rtl/>
        </w:rPr>
      </w:pPr>
      <w:bookmarkStart w:id="80" w:name="_Toc92472336"/>
      <w:r w:rsidRPr="007303A7">
        <w:rPr>
          <w:rtl/>
        </w:rPr>
        <w:t>علـم يقين و عيـن يقين</w:t>
      </w:r>
      <w:bookmarkEnd w:id="80"/>
      <w:r w:rsidRPr="007303A7">
        <w:rPr>
          <w:rtl/>
        </w:rPr>
        <w:t xml:space="preserve"> </w:t>
      </w:r>
    </w:p>
    <w:p w14:paraId="2EE13360" w14:textId="77777777"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خــداى تعــالــى در كــلام مجيــد خود، يك قسم ديگر از رؤيت را اثبات كرده كه در آن رؤيــت حــاجتـى به عضــو بينــايى نيســت و آن رؤيتى است كه در آيه شريفه زيــر ذكــر شـده است: </w:t>
      </w:r>
    </w:p>
    <w:p w14:paraId="107CC6B7" w14:textId="77777777" w:rsidR="006726F6" w:rsidRPr="00CD2BE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CD2BEB">
        <w:rPr>
          <w:rFonts w:ascii="Times New Roman" w:eastAsia="Times New Roman" w:hAnsi="Times New Roman" w:cs="Times New Roman"/>
          <w:b/>
          <w:bCs/>
          <w:color w:val="00863D"/>
          <w:sz w:val="28"/>
          <w:szCs w:val="28"/>
          <w:rtl/>
        </w:rPr>
        <w:t xml:space="preserve">« كَلاّ لَوْ تَعْلَمُونَ عِلْمَ الْيَقينِ. لَتَرَوُنَّ الْجَحيمَ . ثُمَّ لَتَرَوُنَّها عَيْنَ الْيَقينِ  - بس كنيد كه اگــر بــه علــم يقيــن مى‏دانستيــد بسيــارنمايى نمى‏كرديد. قسم كه جهنم را خواهيد ديد آن‏گاه جهنــم را به ديـده يقيــن خـواهيـد ديـد!» (5 - 7 / تكاثر) </w:t>
      </w:r>
    </w:p>
    <w:p w14:paraId="1DE00FFB" w14:textId="77777777" w:rsidR="006726F6" w:rsidRPr="00CD2BE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CD2BEB">
        <w:rPr>
          <w:rFonts w:ascii="Times New Roman" w:eastAsia="Times New Roman" w:hAnsi="Times New Roman" w:cs="Times New Roman"/>
          <w:b/>
          <w:bCs/>
          <w:color w:val="C00000"/>
          <w:sz w:val="28"/>
          <w:szCs w:val="28"/>
          <w:rtl/>
        </w:rPr>
        <w:t>« وَ كَذلِكَ نُرِى اِبْراهيمَ مَلَكُوتَ السَّمواتِ وَ الاَرْضِ وَ لِيَكُونَ مِنَ الْمُوقِنينَ - بدين‏سان ملكــوت آسمــان‏ها و زميــن را به ابــراهيـم بنمـوديم كه از اهـل يقيـن شـود!»</w:t>
      </w:r>
    </w:p>
    <w:p w14:paraId="37D1DE2F" w14:textId="77777777" w:rsidR="006726F6" w:rsidRPr="00CD2BEB" w:rsidRDefault="006726F6" w:rsidP="00F55EC5">
      <w:pPr>
        <w:keepNext/>
        <w:widowControl w:val="0"/>
        <w:spacing w:before="100" w:beforeAutospacing="1"/>
        <w:ind w:left="720"/>
        <w:contextualSpacing/>
        <w:jc w:val="right"/>
        <w:rPr>
          <w:rFonts w:ascii="Times New Roman" w:eastAsia="Times New Roman" w:hAnsi="Times New Roman" w:cs="Times New Roman"/>
          <w:b/>
          <w:bCs/>
          <w:color w:val="C00000"/>
          <w:sz w:val="28"/>
          <w:szCs w:val="28"/>
          <w:rtl/>
        </w:rPr>
      </w:pPr>
      <w:r w:rsidRPr="00CD2BEB">
        <w:rPr>
          <w:rFonts w:ascii="Times New Roman" w:eastAsia="Times New Roman" w:hAnsi="Times New Roman" w:cs="Times New Roman"/>
          <w:b/>
          <w:bCs/>
          <w:color w:val="C00000"/>
          <w:sz w:val="28"/>
          <w:szCs w:val="28"/>
          <w:rtl/>
        </w:rPr>
        <w:t xml:space="preserve"> (75 / انعام)</w:t>
      </w:r>
    </w:p>
    <w:p w14:paraId="09458E4A" w14:textId="77777777"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مقصود از ملكوت باطن اشياء است، نه ظاهر محسوس آن. </w:t>
      </w:r>
    </w:p>
    <w:p w14:paraId="0429D461" w14:textId="77777777" w:rsidR="00CD2BEB" w:rsidRPr="00507CA0" w:rsidRDefault="00CD2BEB" w:rsidP="00F55EC5">
      <w:pPr>
        <w:keepNext/>
        <w:widowControl w:val="0"/>
        <w:spacing w:before="100" w:beforeAutospacing="1"/>
        <w:ind w:firstLine="720"/>
        <w:contextualSpacing/>
        <w:jc w:val="both"/>
        <w:rPr>
          <w:rFonts w:ascii="Times New Roman" w:eastAsia="Times New Roman" w:hAnsi="Times New Roman" w:cs="Times New Roman"/>
          <w:sz w:val="8"/>
          <w:szCs w:val="8"/>
          <w:rtl/>
        </w:rPr>
      </w:pPr>
    </w:p>
    <w:p w14:paraId="4C705EDC" w14:textId="6F93622A" w:rsidR="006726F6" w:rsidRPr="00CD2BEB" w:rsidRDefault="006726F6" w:rsidP="00F55EC5">
      <w:pPr>
        <w:keepNext/>
        <w:widowControl w:val="0"/>
        <w:spacing w:before="100" w:beforeAutospacing="1"/>
        <w:ind w:firstLine="720"/>
        <w:contextualSpacing/>
        <w:jc w:val="both"/>
        <w:rPr>
          <w:rFonts w:ascii="Times New Roman" w:eastAsia="Times New Roman" w:hAnsi="Times New Roman" w:cs="Times New Roman"/>
          <w:sz w:val="32"/>
          <w:szCs w:val="32"/>
          <w:rtl/>
        </w:rPr>
      </w:pPr>
      <w:r w:rsidRPr="00CD2BEB">
        <w:rPr>
          <w:rFonts w:ascii="Times New Roman" w:eastAsia="Times New Roman" w:hAnsi="Times New Roman" w:cs="Times New Roman"/>
          <w:sz w:val="32"/>
          <w:szCs w:val="32"/>
          <w:rtl/>
        </w:rPr>
        <w:t xml:space="preserve">خداى تعالى در كلام خود رؤيتى را اثبات كرده، كه غير از رؤيت بصرى و حسى است، بلكه يك نوع درك و شعور است كه با آن حقيقت و ذات هر چيز درك مى‏شود، بدون اين كه چشم يا فكر در آن به‏كار رود، شعورى اثبات كرده كه آدمى با آن شعور به‏وجود پروردگار خود پى برده و معتقد مى‏شود، غير آن اعتقادى كه از راه فكر و استخدام دليل به‏وجود پروردگار خود پيدا مى‏كند،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 كه علم به كلّى از بين رفته باشد. در هيچ جاى  قرآن هم، آيه‏اى كه دلالت كند بر زوال علم ديده نمى‏شود، بلكه همه جا از اين جهل به غفلت تعبير شده كه معنايش اشتغال به عملى ديگر و در نتيجه از ياد بردن اوست نه اين كــه علــم به وجــود او بــه كلّــى از بين رفتــه باشد و اين آن چيزى است كه كلام خـداى سبحـان آن را بيان نموده و عقل هم با براهين روشن خود آن را تأييد مى‏كند. </w:t>
      </w:r>
      <w:r w:rsidRPr="00CD2BEB">
        <w:rPr>
          <w:rFonts w:ascii="Times New Roman" w:eastAsia="Times New Roman" w:hAnsi="Times New Roman" w:cs="Times New Roman"/>
          <w:sz w:val="32"/>
          <w:szCs w:val="32"/>
          <w:vertAlign w:val="superscript"/>
          <w:rtl/>
        </w:rPr>
        <w:t>(1)</w:t>
      </w:r>
      <w:r w:rsidRPr="00CD2BEB">
        <w:rPr>
          <w:rFonts w:ascii="Times New Roman" w:eastAsia="Times New Roman" w:hAnsi="Times New Roman" w:cs="Times New Roman"/>
          <w:sz w:val="32"/>
          <w:szCs w:val="32"/>
          <w:rtl/>
        </w:rPr>
        <w:t xml:space="preserve"> </w:t>
      </w:r>
    </w:p>
    <w:p w14:paraId="0DF3FDA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84 . </w:t>
      </w:r>
    </w:p>
    <w:p w14:paraId="6457DB4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984B958" w14:textId="445953A3"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1EA806A" w14:textId="0C4D2114" w:rsidR="000E021B" w:rsidRDefault="000E021B" w:rsidP="00F55EC5">
      <w:pPr>
        <w:keepNext/>
        <w:widowControl w:val="0"/>
        <w:spacing w:before="100" w:beforeAutospacing="1"/>
        <w:contextualSpacing/>
        <w:jc w:val="both"/>
        <w:rPr>
          <w:rFonts w:ascii="Times New Roman" w:eastAsia="Times New Roman" w:hAnsi="Times New Roman" w:cs="Times New Roman"/>
          <w:sz w:val="28"/>
          <w:szCs w:val="28"/>
          <w:rtl/>
        </w:rPr>
      </w:pPr>
    </w:p>
    <w:p w14:paraId="05FAA315" w14:textId="7B4F138C" w:rsidR="000E021B" w:rsidRDefault="000E021B" w:rsidP="00F55EC5">
      <w:pPr>
        <w:keepNext/>
        <w:widowControl w:val="0"/>
        <w:spacing w:before="100" w:beforeAutospacing="1"/>
        <w:contextualSpacing/>
        <w:jc w:val="both"/>
        <w:rPr>
          <w:rFonts w:ascii="Times New Roman" w:eastAsia="Times New Roman" w:hAnsi="Times New Roman" w:cs="Times New Roman"/>
          <w:sz w:val="28"/>
          <w:szCs w:val="28"/>
          <w:rtl/>
        </w:rPr>
      </w:pPr>
    </w:p>
    <w:p w14:paraId="23ADE789" w14:textId="77777777" w:rsidR="000E021B" w:rsidRPr="000E021B" w:rsidRDefault="000E021B" w:rsidP="00F55EC5">
      <w:pPr>
        <w:keepNext/>
        <w:widowControl w:val="0"/>
        <w:spacing w:before="100" w:beforeAutospacing="1"/>
        <w:contextualSpacing/>
        <w:jc w:val="both"/>
        <w:rPr>
          <w:rFonts w:ascii="Times New Roman" w:eastAsia="Times New Roman" w:hAnsi="Times New Roman" w:cs="Times New Roman"/>
          <w:sz w:val="14"/>
          <w:szCs w:val="14"/>
          <w:rtl/>
        </w:rPr>
      </w:pPr>
    </w:p>
    <w:p w14:paraId="13C72A6E" w14:textId="77777777" w:rsidR="006726F6" w:rsidRPr="007303A7" w:rsidRDefault="006726F6" w:rsidP="00F55EC5">
      <w:pPr>
        <w:pStyle w:val="Heading1"/>
        <w:spacing w:before="100" w:beforeAutospacing="1"/>
        <w:rPr>
          <w:rtl/>
        </w:rPr>
      </w:pPr>
      <w:bookmarkStart w:id="81" w:name="_Toc92472337"/>
      <w:r w:rsidRPr="007303A7">
        <w:rPr>
          <w:rtl/>
        </w:rPr>
        <w:t>علـم يقيـن ، عيـن يقيـن و رؤيـت جحيـم در دنيا</w:t>
      </w:r>
      <w:bookmarkEnd w:id="81"/>
    </w:p>
    <w:p w14:paraId="33442E24" w14:textId="6198280B" w:rsidR="006726F6" w:rsidRP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0E021B">
        <w:rPr>
          <w:rFonts w:ascii="Times New Roman" w:eastAsia="Times New Roman" w:hAnsi="Times New Roman" w:cs="Times New Roman"/>
          <w:b/>
          <w:bCs/>
          <w:color w:val="00863D"/>
          <w:sz w:val="28"/>
          <w:szCs w:val="28"/>
          <w:rtl/>
        </w:rPr>
        <w:t xml:space="preserve">« كَلاّ لَوْ تَعْلَمُونَ عِلْمَ الْيَقينِ. لَتَرَوُنَّ الْجَحيمَ . ثُمَّ لَتَرَوُنَّها عَيْنَ الْيَقينِ !» (5-7/ تكاثر) </w:t>
      </w:r>
    </w:p>
    <w:p w14:paraId="1D482501" w14:textId="77777777" w:rsid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0E021B">
        <w:rPr>
          <w:rFonts w:ascii="Times New Roman" w:eastAsia="Times New Roman" w:hAnsi="Times New Roman" w:cs="Times New Roman"/>
          <w:b/>
          <w:bCs/>
          <w:color w:val="C00000"/>
          <w:sz w:val="28"/>
          <w:szCs w:val="28"/>
          <w:rtl/>
        </w:rPr>
        <w:t>« بس كنيد كه اگــر بــه علــم يقيــن مى‏دانستيــد بسيــارنمايى نمى‏كرديد. قسم كه جهنم را خواهيد ديد آن‏گاه جهنــم را به ديـده يقيــن خـواهيـد ديـد!»</w:t>
      </w:r>
    </w:p>
    <w:p w14:paraId="59AAF67D" w14:textId="307540EA" w:rsidR="006726F6" w:rsidRPr="000E021B"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8"/>
          <w:szCs w:val="8"/>
          <w:rtl/>
        </w:rPr>
      </w:pPr>
      <w:r w:rsidRPr="000E021B">
        <w:rPr>
          <w:rFonts w:ascii="Times New Roman" w:eastAsia="Times New Roman" w:hAnsi="Times New Roman" w:cs="Times New Roman"/>
          <w:b/>
          <w:bCs/>
          <w:color w:val="C00000"/>
          <w:sz w:val="28"/>
          <w:szCs w:val="28"/>
          <w:rtl/>
        </w:rPr>
        <w:t xml:space="preserve"> </w:t>
      </w:r>
    </w:p>
    <w:p w14:paraId="0EBF0A55"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2"/>
          <w:szCs w:val="32"/>
          <w:rtl/>
        </w:rPr>
      </w:pPr>
      <w:r w:rsidRPr="000E021B">
        <w:rPr>
          <w:rFonts w:ascii="Times New Roman" w:eastAsia="Times New Roman" w:hAnsi="Times New Roman" w:cs="Times New Roman"/>
          <w:sz w:val="32"/>
          <w:szCs w:val="32"/>
          <w:rtl/>
        </w:rPr>
        <w:t xml:space="preserve">از ظاهر كلام برمى‏آيد مراد به ديدن جحيم ديدن آن در دنيا و قبل از قيامت و به چشم بصيرت است. منظور رؤيت قلب است. به‏طورى‏كه از آيه زير استفاده مى‏شود، خــود از آثــار علم يقيـن اسـت. </w:t>
      </w:r>
    </w:p>
    <w:p w14:paraId="51FC0817" w14:textId="77777777" w:rsidR="006726F6" w:rsidRPr="000E021B"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E021B">
        <w:rPr>
          <w:rFonts w:ascii="Times New Roman" w:eastAsia="Times New Roman" w:hAnsi="Times New Roman" w:cs="Times New Roman"/>
          <w:b/>
          <w:bCs/>
          <w:sz w:val="28"/>
          <w:szCs w:val="28"/>
          <w:rtl/>
        </w:rPr>
        <w:t xml:space="preserve">«اين چنين ملكـــوت آسمـــان‏ها و زميــن را بــه ابــراهيــم نشان مى‏دهيم تا از صاحبان يقين گردد!» (75/اَنعام) </w:t>
      </w:r>
    </w:p>
    <w:p w14:paraId="4CCF3073"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2"/>
          <w:szCs w:val="32"/>
          <w:rtl/>
        </w:rPr>
      </w:pPr>
      <w:r w:rsidRPr="000E021B">
        <w:rPr>
          <w:rFonts w:ascii="Times New Roman" w:eastAsia="Times New Roman" w:hAnsi="Times New Roman" w:cs="Times New Roman"/>
          <w:sz w:val="32"/>
          <w:szCs w:val="32"/>
          <w:rtl/>
        </w:rPr>
        <w:t xml:space="preserve">ايــن رؤيــت قلبــى قبل از قيـــامت است و براى مردمى كه سرگرم تفاخرند، دست نمى‏دهد بلكــه در مــورد آنان امــرى غيــرممكن است، چون چنين افرادى ممكن نيـست علــم يقيــن پيــدا كننـد. </w:t>
      </w:r>
    </w:p>
    <w:p w14:paraId="43827A4D" w14:textId="77777777" w:rsidR="006726F6" w:rsidRPr="000E021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E021B">
        <w:rPr>
          <w:rFonts w:ascii="Times New Roman" w:eastAsia="Times New Roman" w:hAnsi="Times New Roman" w:cs="Times New Roman"/>
          <w:b/>
          <w:bCs/>
          <w:sz w:val="28"/>
          <w:szCs w:val="28"/>
          <w:rtl/>
        </w:rPr>
        <w:t xml:space="preserve">«ثُـمَّ لَتَـرَوُنَّهـا عَيْنَ الْيَقينِ!» </w:t>
      </w:r>
    </w:p>
    <w:p w14:paraId="7F9AC398" w14:textId="77777777" w:rsidR="006726F6" w:rsidRPr="000E021B" w:rsidRDefault="006726F6" w:rsidP="00F55EC5">
      <w:pPr>
        <w:keepNext/>
        <w:widowControl w:val="0"/>
        <w:spacing w:before="0"/>
        <w:ind w:firstLine="720"/>
        <w:jc w:val="both"/>
        <w:rPr>
          <w:rFonts w:ascii="Times New Roman" w:eastAsia="Times New Roman" w:hAnsi="Times New Roman" w:cs="Times New Roman"/>
          <w:sz w:val="36"/>
          <w:szCs w:val="36"/>
          <w:rtl/>
        </w:rPr>
      </w:pPr>
      <w:r w:rsidRPr="000E021B">
        <w:rPr>
          <w:rFonts w:ascii="Times New Roman" w:eastAsia="Times New Roman" w:hAnsi="Times New Roman" w:cs="Times New Roman"/>
          <w:sz w:val="32"/>
          <w:szCs w:val="32"/>
          <w:rtl/>
        </w:rPr>
        <w:t>مراد به عين يقين خود يقين است و معنايش اين است كه جحيم را با يقين محض مى‏بيننــد. مــراد به علــم يقيــن در آيــه قبــل مشــاهــده دوزخ بــا چشــم بصيرت و در دنيــاســت و بــه عيــن يقيــن ديــدن آن در قيــامــت با چشــم ظـاهر است.</w:t>
      </w:r>
      <w:r w:rsidRPr="000E021B">
        <w:rPr>
          <w:rFonts w:ascii="Times New Roman" w:eastAsia="Times New Roman" w:hAnsi="Times New Roman" w:cs="Times New Roman"/>
          <w:sz w:val="36"/>
          <w:szCs w:val="36"/>
          <w:rtl/>
        </w:rPr>
        <w:t xml:space="preserve"> </w:t>
      </w:r>
      <w:r w:rsidRPr="000E021B">
        <w:rPr>
          <w:rFonts w:ascii="Times New Roman" w:eastAsia="Times New Roman" w:hAnsi="Times New Roman" w:cs="Times New Roman"/>
          <w:sz w:val="36"/>
          <w:szCs w:val="36"/>
          <w:vertAlign w:val="superscript"/>
          <w:rtl/>
        </w:rPr>
        <w:t>(1)</w:t>
      </w:r>
    </w:p>
    <w:p w14:paraId="6F4EA670" w14:textId="77777777" w:rsidR="006726F6" w:rsidRDefault="006726F6" w:rsidP="00F55EC5">
      <w:pPr>
        <w:keepNext/>
        <w:widowControl w:val="0"/>
        <w:spacing w:before="100" w:beforeAutospacing="1"/>
        <w:contextualSpacing/>
        <w:jc w:val="right"/>
        <w:rPr>
          <w:rFonts w:ascii="Times New Roman" w:eastAsia="Times New Roman" w:hAnsi="Times New Roman" w:cs="Times New Roman"/>
          <w:b/>
          <w:bCs/>
          <w:sz w:val="40"/>
          <w:szCs w:val="40"/>
          <w:rtl/>
        </w:rPr>
      </w:pPr>
      <w:r w:rsidRPr="007303A7">
        <w:rPr>
          <w:rFonts w:ascii="Times New Roman" w:eastAsia="Times New Roman" w:hAnsi="Times New Roman" w:cs="Times New Roman"/>
          <w:sz w:val="28"/>
          <w:szCs w:val="28"/>
          <w:rtl/>
        </w:rPr>
        <w:t xml:space="preserve">1- الميــــــــــــــزان ج 40، ص 369 . </w:t>
      </w:r>
    </w:p>
    <w:p w14:paraId="3753F938"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2B8CADCA"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4EF3ED0F"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7EDA27A5"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122FE4EC" w14:textId="77777777" w:rsidR="006726F6" w:rsidRDefault="006726F6" w:rsidP="00F55EC5">
      <w:pPr>
        <w:keepNext/>
        <w:widowControl w:val="0"/>
        <w:spacing w:before="100" w:beforeAutospacing="1"/>
        <w:contextualSpacing/>
        <w:jc w:val="center"/>
        <w:rPr>
          <w:rFonts w:ascii="Times New Roman" w:eastAsia="Times New Roman" w:hAnsi="Times New Roman" w:cs="Times New Roman"/>
          <w:b/>
          <w:bCs/>
          <w:sz w:val="40"/>
          <w:szCs w:val="40"/>
        </w:rPr>
      </w:pPr>
    </w:p>
    <w:p w14:paraId="526DEE80" w14:textId="77777777" w:rsidR="006726F6" w:rsidRPr="00695B92" w:rsidRDefault="006726F6" w:rsidP="00F55EC5">
      <w:pPr>
        <w:keepNext/>
        <w:widowControl w:val="0"/>
        <w:spacing w:before="100" w:beforeAutospacing="1"/>
        <w:contextualSpacing/>
        <w:jc w:val="center"/>
        <w:rPr>
          <w:rFonts w:ascii="Times New Roman" w:eastAsia="Times New Roman" w:hAnsi="Times New Roman" w:cs="Times New Roman"/>
          <w:b/>
          <w:bCs/>
          <w:sz w:val="14"/>
          <w:szCs w:val="14"/>
        </w:rPr>
      </w:pPr>
    </w:p>
    <w:p w14:paraId="369322C8" w14:textId="77777777" w:rsidR="000E021B" w:rsidRDefault="000E021B"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2C1DD9F3" w14:textId="77777777" w:rsidR="000E021B" w:rsidRDefault="000E021B" w:rsidP="00F55EC5">
      <w:pPr>
        <w:keepNext/>
        <w:widowControl w:val="0"/>
        <w:spacing w:before="100" w:beforeAutospacing="1"/>
        <w:contextualSpacing/>
        <w:jc w:val="center"/>
        <w:rPr>
          <w:rFonts w:ascii="Times New Roman" w:eastAsia="Times New Roman" w:hAnsi="Times New Roman" w:cs="Times New Roman"/>
          <w:b/>
          <w:bCs/>
          <w:sz w:val="40"/>
          <w:szCs w:val="40"/>
          <w:rtl/>
        </w:rPr>
      </w:pPr>
    </w:p>
    <w:p w14:paraId="28C7861D" w14:textId="1E5374B4" w:rsidR="001D1EB6" w:rsidRPr="00F901A7" w:rsidRDefault="001D1EB6" w:rsidP="00F55EC5">
      <w:pPr>
        <w:pStyle w:val="Heading1"/>
        <w:rPr>
          <w:rtl/>
        </w:rPr>
      </w:pPr>
      <w:bookmarkStart w:id="82" w:name="_Toc92472338"/>
      <w:r w:rsidRPr="009A3A6E">
        <w:rPr>
          <w:rtl/>
        </w:rPr>
        <w:lastRenderedPageBreak/>
        <w:t>فصل</w:t>
      </w:r>
      <w:r w:rsidRPr="00F901A7">
        <w:rPr>
          <w:rtl/>
        </w:rPr>
        <w:t xml:space="preserve"> </w:t>
      </w:r>
      <w:r>
        <w:rPr>
          <w:rFonts w:hint="cs"/>
          <w:rtl/>
        </w:rPr>
        <w:t>سوم</w:t>
      </w:r>
      <w:bookmarkEnd w:id="82"/>
    </w:p>
    <w:p w14:paraId="0970C062" w14:textId="4709BCB5" w:rsidR="001D1EB6" w:rsidRPr="006726F6" w:rsidRDefault="001D1EB6" w:rsidP="00F55EC5">
      <w:pPr>
        <w:pStyle w:val="Heading2"/>
        <w:shd w:val="clear" w:color="auto" w:fill="FBD4B4" w:themeFill="accent6" w:themeFillTint="66"/>
        <w:rPr>
          <w:shadow/>
          <w:rtl/>
          <w:lang w:bidi="fa-IR"/>
        </w:rPr>
      </w:pPr>
      <w:bookmarkStart w:id="83" w:name="_Toc92472339"/>
      <w:r>
        <w:rPr>
          <w:rFonts w:hint="cs"/>
          <w:shadow/>
          <w:rtl/>
          <w:lang w:bidi="fa-IR"/>
        </w:rPr>
        <w:t>علـم  خاص  و عصمت   پیامبران</w:t>
      </w:r>
      <w:bookmarkEnd w:id="83"/>
    </w:p>
    <w:p w14:paraId="45912BC5" w14:textId="77777777" w:rsidR="001D1EB6" w:rsidRPr="001D1EB6" w:rsidRDefault="001D1EB6" w:rsidP="00F55EC5">
      <w:pPr>
        <w:keepNext/>
        <w:spacing w:before="100" w:beforeAutospacing="1"/>
        <w:contextualSpacing/>
        <w:rPr>
          <w:rFonts w:ascii="Times New Roman" w:eastAsia="Times New Roman" w:hAnsi="Times New Roman" w:cs="Times New Roman"/>
          <w:b/>
          <w:bCs/>
          <w:sz w:val="20"/>
          <w:szCs w:val="20"/>
        </w:rPr>
      </w:pPr>
    </w:p>
    <w:p w14:paraId="23476761" w14:textId="77777777" w:rsidR="006726F6" w:rsidRPr="007303A7" w:rsidRDefault="006726F6" w:rsidP="00F55EC5">
      <w:pPr>
        <w:pStyle w:val="Heading1"/>
        <w:spacing w:before="100" w:beforeAutospacing="1"/>
        <w:rPr>
          <w:rtl/>
        </w:rPr>
      </w:pPr>
      <w:bookmarkStart w:id="84" w:name="_Toc92472340"/>
      <w:r w:rsidRPr="007303A7">
        <w:rPr>
          <w:rtl/>
        </w:rPr>
        <w:t>عصمت، يك نوع علم خاص</w:t>
      </w:r>
      <w:bookmarkEnd w:id="84"/>
      <w:r w:rsidRPr="007303A7">
        <w:rPr>
          <w:rtl/>
        </w:rPr>
        <w:t xml:space="preserve"> </w:t>
      </w:r>
    </w:p>
    <w:p w14:paraId="0555AA31" w14:textId="77777777" w:rsidR="006726F6" w:rsidRPr="001D1EB6"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85" w:name="_Hlk91657353"/>
      <w:r w:rsidRPr="001D1EB6">
        <w:rPr>
          <w:rFonts w:ascii="Times New Roman" w:eastAsia="Times New Roman" w:hAnsi="Times New Roman" w:cs="Times New Roman"/>
          <w:b/>
          <w:bCs/>
          <w:color w:val="00863D"/>
          <w:sz w:val="28"/>
          <w:szCs w:val="28"/>
          <w:rtl/>
        </w:rPr>
        <w:t>«...وَ اَنْـزَلَ اللّــهُ عَلَيْــكَ الْكِتــابَ وَ الْحِكْمَــةَ وَ عَلَّمَــكَ مـا لَـمْ تَكُـنْ تَعْلَمُ...!» (113 / نسـاء)</w:t>
      </w:r>
    </w:p>
    <w:bookmarkEnd w:id="85"/>
    <w:p w14:paraId="426EC4E2" w14:textId="77777777" w:rsidR="006726F6" w:rsidRPr="001D1EB6"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D1EB6">
        <w:rPr>
          <w:rFonts w:ascii="Times New Roman" w:eastAsia="Times New Roman" w:hAnsi="Times New Roman" w:cs="Times New Roman"/>
          <w:b/>
          <w:bCs/>
          <w:color w:val="C00000"/>
          <w:sz w:val="28"/>
          <w:szCs w:val="28"/>
          <w:rtl/>
        </w:rPr>
        <w:t>«...خدا بر تو كتاب و حكمت فرستاده و آن‏چه را نمى‏دانستى به تو آموخته... !»</w:t>
      </w:r>
    </w:p>
    <w:p w14:paraId="13D01AE3" w14:textId="77777777" w:rsidR="001D1EB6" w:rsidRPr="001D1EB6" w:rsidRDefault="001D1EB6"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2E83FCF3" w14:textId="5672F93A"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اين موهبت الهى كه ما آن را «قوه عصمت» مى‏ناميم، يك نوع علم و شعورى است كه برخلاف ساير علوم هيچ‏گاه مغلوب هيچ‏يك از قــواى شعــورى ديگــر نمى‏شــود، بلكــه هميشــه غــالــب و قــاهــر بــر آن قــواست و آن‏ها را در استخــدام خود دارد و لــذا پيــوستــه و به‏طــور دائــم، صــاحبش را از گمــراهـى و خطــا بــاز مـى‏دارد.</w:t>
      </w:r>
    </w:p>
    <w:p w14:paraId="188BD0DE"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ساير اخلاق مانند شجاعت، عفت، سخاوت و امثال آن، هر كدام صورت‏هاى علمى ريشه‏دار و راسخى هستند، كه باعث به وجود آمدن آثارى‏اند و مانع‏اند از آن كه آدمى به آثار جبن و تهوّر و خمود و شره و بخل و تبذير، متلبس گردد. گرچه علم سودمند و حكمت بالغه و رسا باعث مى‏شوند، كه شخص عالم و حكيم در رذائل مهلك نيفتد و به كثافات معاصى، آلوده نگردد به طورى كه در رجال علم و حكمت و فضلاى اهل تقوى و دين مشاهده مى‏كنيم، ولى اين سبب هم مثل اسبابى كه در اين عالم مادى طبيعى وجود دارد، به طــور غـالبـى يعنى بيشتر اوقات، اثر دارد و نه هميشه. </w:t>
      </w:r>
    </w:p>
    <w:p w14:paraId="46D89F47"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از اين جا مى‏فهميم كه قوه‏اى كه «عصمت» نام دارد، يك سبب شعورى است كه به هيچ‏وجه مغلوب نمى‏شود. اگر اين شعور، از اقسام شعور و ادراكى بود كه ما با آن  آشنائيم در آن تخلف راه مى‏يافت و احيانا ممكن بود اثر نكند، بنابراين، اين علم از سنخ ساير علوم و ادراكات متعارفى كه قابل اكتساب و تعلمند، نيست. </w:t>
      </w:r>
    </w:p>
    <w:p w14:paraId="7F633D55" w14:textId="77777777" w:rsidR="006726F6" w:rsidRPr="001D1EB6"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1D1EB6">
        <w:rPr>
          <w:rFonts w:ascii="Times New Roman" w:eastAsia="Times New Roman" w:hAnsi="Times New Roman" w:cs="Times New Roman"/>
          <w:sz w:val="32"/>
          <w:szCs w:val="32"/>
          <w:rtl/>
        </w:rPr>
        <w:lastRenderedPageBreak/>
        <w:t xml:space="preserve">خــدا در جملــه </w:t>
      </w:r>
      <w:r w:rsidRPr="001D1EB6">
        <w:rPr>
          <w:rFonts w:ascii="Times New Roman" w:eastAsia="Times New Roman" w:hAnsi="Times New Roman" w:cs="Times New Roman"/>
          <w:b/>
          <w:bCs/>
          <w:sz w:val="28"/>
          <w:szCs w:val="28"/>
          <w:rtl/>
        </w:rPr>
        <w:t>«...وَ اَنْزَلَ اللّهُ عَلَيْكَ الْكِتابَ وَالْحِكْمَةَ وَ عَلَّمَكَ ما لَمْ تَكُنْ تَعْلَمُ...!» (113 / نساء)</w:t>
      </w:r>
      <w:r w:rsidRPr="001D1EB6">
        <w:rPr>
          <w:rFonts w:ascii="Times New Roman" w:eastAsia="Times New Roman" w:hAnsi="Times New Roman" w:cs="Times New Roman"/>
          <w:sz w:val="32"/>
          <w:szCs w:val="32"/>
          <w:rtl/>
        </w:rPr>
        <w:t xml:space="preserve"> كه خطابى است، مخصوص شخص پيغمبر صلى‏الله‏عليه‏و‏آله اشاره به همين علم كرده است. اين خطاب خاص پيغمبر است و ما به درستى و آن طور كه بايد، نمى‏توانيم اين خطاب را درك كنيم، زيرا ما ذوق اين نحوه علم و شعور را نداريم ولى از دو آيه ذيل و امثال آن تا اندازه‏اى براى ما واضح مى‏شود، كه اين «اَنْزَلَ» كه در آيه بالا ذكر شده، از سنخ ‏علم است. خدا مى‏فرمايد: </w:t>
      </w:r>
      <w:r w:rsidRPr="001D1EB6">
        <w:rPr>
          <w:rFonts w:ascii="Times New Roman" w:eastAsia="Times New Roman" w:hAnsi="Times New Roman" w:cs="Times New Roman"/>
          <w:b/>
          <w:bCs/>
          <w:sz w:val="28"/>
          <w:szCs w:val="28"/>
          <w:rtl/>
        </w:rPr>
        <w:t>« هركس دشمن جبرئيل ‏است، اوست‏ كه قرآن‏ را بر قلب‏ تو نازل كــرده،»</w:t>
      </w:r>
      <w:r w:rsidRPr="001D1EB6">
        <w:rPr>
          <w:rFonts w:ascii="Times New Roman" w:eastAsia="Times New Roman" w:hAnsi="Times New Roman" w:cs="Times New Roman"/>
          <w:sz w:val="28"/>
          <w:szCs w:val="28"/>
          <w:rtl/>
        </w:rPr>
        <w:t xml:space="preserve"> و در جاى ديگــر مى‏فرمايد: </w:t>
      </w:r>
      <w:r w:rsidRPr="001D1EB6">
        <w:rPr>
          <w:rFonts w:ascii="Times New Roman" w:eastAsia="Times New Roman" w:hAnsi="Times New Roman" w:cs="Times New Roman"/>
          <w:b/>
          <w:bCs/>
          <w:sz w:val="28"/>
          <w:szCs w:val="28"/>
          <w:rtl/>
        </w:rPr>
        <w:t>«من تنها از آن‏چه به من وحى مى‏شود پيروى مى‏كنم!»</w:t>
      </w:r>
    </w:p>
    <w:p w14:paraId="1D34DE37"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مراد از انزال و تعليم در آيه فوق دو نوع علم است: يكى علمى است كه از رهگذر وحى و فرود آمدن روح‏الامين بر پيغمبر صلى‏الله‏عليه‏و‏آله پيدا مى‏شود و ديگرى علمى كه به واسطه القاء در قلــب و الهــام پنهــانى به پيغمبــر صلى‏الله‏عليه‏و‏آله بــدون دخــالــت ملــك، حاصل مى‏شود . </w:t>
      </w:r>
    </w:p>
    <w:p w14:paraId="103DB308" w14:textId="77777777" w:rsidR="006726F6" w:rsidRPr="001D1EB6" w:rsidRDefault="006726F6" w:rsidP="00F55EC5">
      <w:pPr>
        <w:keepNext/>
        <w:widowControl w:val="0"/>
        <w:spacing w:before="0"/>
        <w:ind w:firstLine="720"/>
        <w:jc w:val="both"/>
        <w:rPr>
          <w:rFonts w:ascii="Times New Roman" w:eastAsia="Times New Roman" w:hAnsi="Times New Roman" w:cs="Times New Roman"/>
          <w:sz w:val="32"/>
          <w:szCs w:val="32"/>
          <w:rtl/>
        </w:rPr>
      </w:pPr>
      <w:r w:rsidRPr="001D1EB6">
        <w:rPr>
          <w:rFonts w:ascii="Times New Roman" w:eastAsia="Times New Roman" w:hAnsi="Times New Roman" w:cs="Times New Roman"/>
          <w:sz w:val="32"/>
          <w:szCs w:val="32"/>
          <w:rtl/>
        </w:rPr>
        <w:t xml:space="preserve">مراد از آيه « و آن‏چه را نمى‏دانستى به تو آموخته!» اين است: يك نوع علمى به تو داد كه اگر آن علم را از طرف خودش به تو عطا نمى‏كرد، اسباب عادى كه علوم اكتسابى انسان را به او مى‏آموزد، كافى نبود چنين علمى به تو بدهد! </w:t>
      </w:r>
      <w:r w:rsidRPr="001D1EB6">
        <w:rPr>
          <w:rFonts w:ascii="Times New Roman" w:eastAsia="Times New Roman" w:hAnsi="Times New Roman" w:cs="Times New Roman"/>
          <w:sz w:val="32"/>
          <w:szCs w:val="32"/>
          <w:vertAlign w:val="superscript"/>
          <w:rtl/>
        </w:rPr>
        <w:t>(1)</w:t>
      </w:r>
    </w:p>
    <w:p w14:paraId="2A0A05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9، ص 125 . </w:t>
      </w:r>
    </w:p>
    <w:p w14:paraId="5D85108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4D6E381" w14:textId="77777777" w:rsidR="006726F6" w:rsidRPr="007303A7" w:rsidRDefault="006726F6" w:rsidP="00F55EC5">
      <w:pPr>
        <w:pStyle w:val="Heading1"/>
        <w:spacing w:before="100" w:beforeAutospacing="1"/>
        <w:rPr>
          <w:rtl/>
        </w:rPr>
      </w:pPr>
      <w:bookmarkStart w:id="86" w:name="_Toc92472341"/>
      <w:r w:rsidRPr="007303A7">
        <w:rPr>
          <w:rtl/>
        </w:rPr>
        <w:t>تفــاوت علــم خــاص عصمــت بـا سـايـر علـوم</w:t>
      </w:r>
      <w:bookmarkEnd w:id="86"/>
      <w:r w:rsidRPr="007303A7">
        <w:rPr>
          <w:rtl/>
        </w:rPr>
        <w:t xml:space="preserve"> </w:t>
      </w:r>
    </w:p>
    <w:p w14:paraId="52E2A002"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علمى كه آن را «عصمت» مى‏ناميم، با ساير علوم از اين جهت مغايرت دارد، كه اين علم اثرش كه همان بازدارى انسان از كار زشت و وادارى به كار نيك است، دائمى و قطعى است و هرگز از آن تخلف ندارد. به خلاف ساير علوم كه تأثيرش در بازدارى انسان غير دائمى است. هم ‏چنان كــه قرآن كريم فرموده:</w:t>
      </w:r>
    </w:p>
    <w:p w14:paraId="5B2145E4" w14:textId="77777777" w:rsidR="006726F6" w:rsidRPr="00024ED3"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 xml:space="preserve">« آن را انكار نمودند با اين ‏كه دل‏هايشان بدان يقين ‏داشت!» (14/نمل) </w:t>
      </w:r>
    </w:p>
    <w:p w14:paraId="26831B83"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و نيــز فـرمـوده: </w:t>
      </w:r>
    </w:p>
    <w:p w14:paraId="0EC348B5" w14:textId="77777777" w:rsidR="006726F6" w:rsidRPr="00024ED3" w:rsidRDefault="006726F6" w:rsidP="00F55EC5">
      <w:pPr>
        <w:keepNext/>
        <w:widowControl w:val="0"/>
        <w:spacing w:before="0"/>
        <w:ind w:left="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«هيــچ ديــدى كســى را كــه هــواى خــود را معبــود خــود گــرفــت و خـــدا او را با داشتن علم گمراه ساخت !» (</w:t>
      </w:r>
      <w:r w:rsidRPr="00024ED3">
        <w:rPr>
          <w:rFonts w:ascii="Times New Roman" w:eastAsia="Times New Roman" w:hAnsi="Times New Roman" w:cs="Times New Roman" w:hint="cs"/>
          <w:b/>
          <w:bCs/>
          <w:sz w:val="28"/>
          <w:szCs w:val="28"/>
          <w:rtl/>
        </w:rPr>
        <w:t>۲۳</w:t>
      </w:r>
      <w:r w:rsidRPr="00024ED3">
        <w:rPr>
          <w:rFonts w:ascii="Times New Roman" w:eastAsia="Times New Roman" w:hAnsi="Times New Roman" w:cs="Times New Roman"/>
          <w:b/>
          <w:bCs/>
          <w:sz w:val="28"/>
          <w:szCs w:val="28"/>
          <w:rtl/>
        </w:rPr>
        <w:t xml:space="preserve"> / جاثيه)</w:t>
      </w:r>
    </w:p>
    <w:p w14:paraId="74C9129B"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و نيــز فـرمـوده: </w:t>
      </w:r>
    </w:p>
    <w:p w14:paraId="60DBAFC1" w14:textId="77777777" w:rsidR="006726F6" w:rsidRPr="00024ED3"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024ED3">
        <w:rPr>
          <w:rFonts w:ascii="Times New Roman" w:eastAsia="Times New Roman" w:hAnsi="Times New Roman" w:cs="Times New Roman"/>
          <w:b/>
          <w:bCs/>
          <w:sz w:val="28"/>
          <w:szCs w:val="28"/>
          <w:rtl/>
        </w:rPr>
        <w:t xml:space="preserve">«پس اختلاف نكردند، مگر بعد از آن كه به حقانيت آن عالم شدند و از در بغى و كينه </w:t>
      </w:r>
      <w:r w:rsidRPr="00024ED3">
        <w:rPr>
          <w:rFonts w:ascii="Times New Roman" w:eastAsia="Times New Roman" w:hAnsi="Times New Roman" w:cs="Times New Roman"/>
          <w:b/>
          <w:bCs/>
          <w:sz w:val="28"/>
          <w:szCs w:val="28"/>
          <w:rtl/>
        </w:rPr>
        <w:lastRenderedPageBreak/>
        <w:t>به يكديگر اختـلاف نمودند !» (17 / جاثيه)</w:t>
      </w:r>
    </w:p>
    <w:p w14:paraId="66F26B3C"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آيه </w:t>
      </w:r>
      <w:r w:rsidRPr="00024ED3">
        <w:rPr>
          <w:rFonts w:ascii="Times New Roman" w:eastAsia="Times New Roman" w:hAnsi="Times New Roman" w:cs="Times New Roman"/>
          <w:b/>
          <w:bCs/>
          <w:sz w:val="28"/>
          <w:szCs w:val="28"/>
          <w:rtl/>
        </w:rPr>
        <w:t>«سُبْحانَ اللّهِ عَمّا يَصِفُونَ. اِلاّ عِبـادَ اللّـهِ الْمُخْلَصينَ!» (159 و 160 / صافات)</w:t>
      </w:r>
      <w:r w:rsidRPr="00024ED3">
        <w:rPr>
          <w:rFonts w:ascii="Times New Roman" w:eastAsia="Times New Roman" w:hAnsi="Times New Roman" w:cs="Times New Roman"/>
          <w:b/>
          <w:bCs/>
          <w:sz w:val="32"/>
          <w:szCs w:val="32"/>
          <w:rtl/>
        </w:rPr>
        <w:t xml:space="preserve"> </w:t>
      </w:r>
      <w:r w:rsidRPr="00024ED3">
        <w:rPr>
          <w:rFonts w:ascii="Times New Roman" w:eastAsia="Times New Roman" w:hAnsi="Times New Roman" w:cs="Times New Roman"/>
          <w:sz w:val="32"/>
          <w:szCs w:val="32"/>
          <w:rtl/>
        </w:rPr>
        <w:t xml:space="preserve">نيز بر اين معنا دلالت مى‏كند، زيرا با اين كه مخلصين يعنى انبياء و امامان معارف مربوط به اسماء و صفات الهى را براى ما بيان كرده‏اند و عقل خود ما هم مؤيد اين نقل هست، مع‏ذلك خداوند توصيف ما را صحيح ندانسته و آيه نام‏برده خدا را از آن‏چه ما تـوصيـف كنيم منــزه نموده و تـوصـيف مخلصيـن را صحيح دانسته است. معلوم مى‏شود علم ايشان غير از علم ماست، هر چند از جهتى علــم ايشــان و مــا يكى است و آن هــم اسمــاء و صفــات خــداســت. </w:t>
      </w:r>
    </w:p>
    <w:p w14:paraId="7D08BAC1" w14:textId="77777777" w:rsidR="006726F6" w:rsidRPr="00024ED3" w:rsidRDefault="006726F6" w:rsidP="00F55EC5">
      <w:pPr>
        <w:keepNext/>
        <w:widowControl w:val="0"/>
        <w:spacing w:before="0"/>
        <w:ind w:firstLine="720"/>
        <w:jc w:val="both"/>
        <w:rPr>
          <w:rFonts w:ascii="Times New Roman" w:eastAsia="Times New Roman" w:hAnsi="Times New Roman" w:cs="Times New Roman"/>
          <w:sz w:val="32"/>
          <w:szCs w:val="32"/>
          <w:rtl/>
        </w:rPr>
      </w:pPr>
      <w:r w:rsidRPr="00024ED3">
        <w:rPr>
          <w:rFonts w:ascii="Times New Roman" w:eastAsia="Times New Roman" w:hAnsi="Times New Roman" w:cs="Times New Roman"/>
          <w:sz w:val="32"/>
          <w:szCs w:val="32"/>
          <w:rtl/>
        </w:rPr>
        <w:t xml:space="preserve">دوم اين كه علم نام‏برده يعنى ملكه عصمت در عين اين كه از اثرش تخلف ندارد و اثرش قطعى و دائمى است، در عين حال طبيعت انسانى را كه همان مختار بودن در افعــال ارادى خــويش است تغيير نداده و او را مجبور و مضطر به عصمت نمى‏كند. </w:t>
      </w:r>
      <w:r w:rsidRPr="00024ED3">
        <w:rPr>
          <w:rFonts w:ascii="Times New Roman" w:eastAsia="Times New Roman" w:hAnsi="Times New Roman" w:cs="Times New Roman"/>
          <w:sz w:val="32"/>
          <w:szCs w:val="32"/>
          <w:vertAlign w:val="superscript"/>
          <w:rtl/>
        </w:rPr>
        <w:t>(1)</w:t>
      </w:r>
    </w:p>
    <w:p w14:paraId="52F175C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21، ص 261 . </w:t>
      </w:r>
    </w:p>
    <w:p w14:paraId="144009E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7C93FCE" w14:textId="77777777" w:rsidR="006726F6" w:rsidRPr="007303A7" w:rsidRDefault="006726F6" w:rsidP="00F55EC5">
      <w:pPr>
        <w:pStyle w:val="Heading1"/>
        <w:spacing w:before="100" w:beforeAutospacing="1"/>
        <w:rPr>
          <w:rtl/>
        </w:rPr>
      </w:pPr>
      <w:bookmarkStart w:id="87" w:name="_Toc92472342"/>
      <w:r w:rsidRPr="007303A7">
        <w:rPr>
          <w:rtl/>
        </w:rPr>
        <w:t>انصـراف اختيارى معصومين از خـلاف</w:t>
      </w:r>
      <w:bookmarkEnd w:id="87"/>
      <w:r w:rsidRPr="007303A7">
        <w:rPr>
          <w:rtl/>
        </w:rPr>
        <w:t xml:space="preserve"> </w:t>
      </w:r>
    </w:p>
    <w:p w14:paraId="7EA1ADF4" w14:textId="77777777" w:rsidR="006726F6" w:rsidRPr="00A22C0C" w:rsidRDefault="006726F6" w:rsidP="00F55EC5">
      <w:pPr>
        <w:keepNext/>
        <w:widowControl w:val="0"/>
        <w:spacing w:before="100" w:beforeAutospacing="1"/>
        <w:ind w:left="720"/>
        <w:contextualSpacing/>
        <w:jc w:val="both"/>
        <w:rPr>
          <w:rFonts w:ascii="Times New Roman" w:eastAsia="Times New Roman" w:hAnsi="Times New Roman" w:cs="Times New Roman"/>
          <w:b/>
          <w:bCs/>
          <w:color w:val="00863D"/>
          <w:sz w:val="28"/>
          <w:szCs w:val="28"/>
          <w:rtl/>
        </w:rPr>
      </w:pPr>
      <w:r w:rsidRPr="00A22C0C">
        <w:rPr>
          <w:rFonts w:ascii="Times New Roman" w:eastAsia="Times New Roman" w:hAnsi="Times New Roman" w:cs="Times New Roman"/>
          <w:b/>
          <w:bCs/>
          <w:color w:val="00863D"/>
          <w:sz w:val="28"/>
          <w:szCs w:val="28"/>
          <w:rtl/>
        </w:rPr>
        <w:t xml:space="preserve">«...وَ اجْتَبَيْنهُـــمْ وَ هَــدَيْنهُــمْ اِلـــى صِــرطٍ مُسْتَقيــمٍ... !» (87 و 88 / انعـــام) </w:t>
      </w:r>
    </w:p>
    <w:p w14:paraId="1B9B6E0B" w14:textId="77777777" w:rsidR="006726F6" w:rsidRPr="00A22C0C" w:rsidRDefault="006726F6" w:rsidP="00F55EC5">
      <w:pPr>
        <w:keepNext/>
        <w:widowControl w:val="0"/>
        <w:spacing w:before="100" w:beforeAutospacing="1"/>
        <w:ind w:left="720"/>
        <w:contextualSpacing/>
        <w:jc w:val="both"/>
        <w:rPr>
          <w:rFonts w:ascii="Times New Roman" w:eastAsia="Times New Roman" w:hAnsi="Times New Roman" w:cs="Times New Roman"/>
          <w:b/>
          <w:bCs/>
          <w:color w:val="C00000"/>
          <w:sz w:val="28"/>
          <w:szCs w:val="28"/>
          <w:rtl/>
        </w:rPr>
      </w:pPr>
      <w:r w:rsidRPr="00A22C0C">
        <w:rPr>
          <w:rFonts w:ascii="Times New Roman" w:eastAsia="Times New Roman" w:hAnsi="Times New Roman" w:cs="Times New Roman"/>
          <w:b/>
          <w:bCs/>
          <w:color w:val="C00000"/>
          <w:sz w:val="28"/>
          <w:szCs w:val="28"/>
          <w:rtl/>
        </w:rPr>
        <w:t xml:space="preserve">«...و برگزيديمشان و به سوى صراط مستقيم هدايتشان كرديم، اين است هدايت خدا كه هر كه را بخواهد، از بندگان خود بدان هدايت مى‏فرمايد و اگر شرك بــورزنــد اعمــالشــان كـه مى‏كـردنـد بى‏ثمـر مى‏شــود!» </w:t>
      </w:r>
    </w:p>
    <w:p w14:paraId="75A59C34" w14:textId="77777777" w:rsidR="00A22C0C" w:rsidRDefault="00A22C0C"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34D94DF9" w14:textId="51B3B14C"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آيـــه فـــوق دلالـــت مى‏كنــد بــر ايــن كــه «شـــرك» بــراى انبيــاء، با اين كه خــداونــد بــرگــزيــده و هدايتشان كـرده، امكان‏پذير است و اجتناب و هدايت الهى مجبور به ايمانشان نكرده است. </w:t>
      </w:r>
    </w:p>
    <w:p w14:paraId="0F912938"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معصومين به اراده و اختيار خودشان از معصيت منصرف مى‏شوند و اگر انصرافشان را به عصمتشان نسبت دهيم، مانند: انصراف غيرمعصومين است، كه بــه تــوفيـق خدايى نسبت مى‏دهيم. </w:t>
      </w:r>
    </w:p>
    <w:p w14:paraId="4EE70210"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هم‏چنان كه با آن آيات و تصريح اخبارى كه مى‏گويند، انصراف معصومين از معصيت به خاطر تسديد روح‏القدس است نيز منافات ندارد. چون اين نسبت عينا </w:t>
      </w:r>
      <w:r w:rsidRPr="00A22C0C">
        <w:rPr>
          <w:rFonts w:ascii="Times New Roman" w:eastAsia="Times New Roman" w:hAnsi="Times New Roman" w:cs="Times New Roman"/>
          <w:sz w:val="32"/>
          <w:szCs w:val="32"/>
          <w:rtl/>
        </w:rPr>
        <w:lastRenderedPageBreak/>
        <w:t>مانند نسبت تسديد مؤمن است به روح ايمان و نسبت‏ها با اختيار مؤمن و كافر منافات ندارد، آن نسبت هم با اختيــار معصــوميــن منــافــات نــدارد و عمــل را از ايــن كــه عملــى است صــادره از فــاعلــى با اراده و اختيار خارج نمى‏سازد. (دقت فرمائيد) .</w:t>
      </w:r>
      <w:r w:rsidRPr="00A22C0C">
        <w:rPr>
          <w:rFonts w:ascii="Times New Roman" w:eastAsia="Times New Roman" w:hAnsi="Times New Roman" w:cs="Times New Roman"/>
          <w:sz w:val="32"/>
          <w:szCs w:val="32"/>
          <w:vertAlign w:val="superscript"/>
          <w:rtl/>
        </w:rPr>
        <w:t>(1)</w:t>
      </w:r>
      <w:r w:rsidRPr="00A22C0C">
        <w:rPr>
          <w:rFonts w:ascii="Times New Roman" w:eastAsia="Times New Roman" w:hAnsi="Times New Roman" w:cs="Times New Roman"/>
          <w:sz w:val="32"/>
          <w:szCs w:val="32"/>
          <w:rtl/>
        </w:rPr>
        <w:t xml:space="preserve"> </w:t>
      </w:r>
    </w:p>
    <w:p w14:paraId="0F470CE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262 . </w:t>
      </w:r>
    </w:p>
    <w:p w14:paraId="33C70C1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62829E4" w14:textId="77777777" w:rsidR="006726F6" w:rsidRPr="007303A7" w:rsidRDefault="006726F6" w:rsidP="00F55EC5">
      <w:pPr>
        <w:pStyle w:val="Heading1"/>
        <w:spacing w:before="100" w:beforeAutospacing="1"/>
        <w:rPr>
          <w:rtl/>
        </w:rPr>
      </w:pPr>
      <w:bookmarkStart w:id="88" w:name="_Toc92472343"/>
      <w:r w:rsidRPr="007303A7">
        <w:rPr>
          <w:rtl/>
        </w:rPr>
        <w:t>مُخلَصين و علم خاص آن‏ها</w:t>
      </w:r>
      <w:bookmarkEnd w:id="88"/>
      <w:r w:rsidRPr="007303A7">
        <w:rPr>
          <w:rtl/>
        </w:rPr>
        <w:t xml:space="preserve"> </w:t>
      </w:r>
    </w:p>
    <w:p w14:paraId="7DDC17F8"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7303A7">
        <w:rPr>
          <w:rFonts w:ascii="Times New Roman" w:eastAsia="Times New Roman" w:hAnsi="Times New Roman" w:cs="Times New Roman"/>
          <w:sz w:val="28"/>
          <w:szCs w:val="28"/>
          <w:rtl/>
        </w:rPr>
        <w:t>ا</w:t>
      </w:r>
      <w:r w:rsidRPr="00A22C0C">
        <w:rPr>
          <w:rFonts w:ascii="Times New Roman" w:eastAsia="Times New Roman" w:hAnsi="Times New Roman" w:cs="Times New Roman"/>
          <w:sz w:val="32"/>
          <w:szCs w:val="32"/>
          <w:rtl/>
        </w:rPr>
        <w:t xml:space="preserve">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 طاهره و دل‏هايى سالم نشو و نما نمودند و با همان صفاى فطرت و سلامت نفس و بدون اين كه عملى و مجاهدتى انجام داده باشند، به نعمت اخلاص رسيده‏اند، در حالى كه ديگران با جد و جهد مى‏بايستى، در مقام تحصيلش برآيند، آن هم هرچه مجاهدت كنند، به آن مرتبه از اخلاص كه آن عده رسيده‏اند، نمى‏رسنــد. چــون نــام‏بــردگــان دل‏هــايى پــاك از لــوث موانع و مزاحمات داشتنــد و ظاهرا در عرف قرآن مقصود از كلمــه «مخلَصيــن» (به فتح لام) هر جا كه آمــده بـاشد، هم ايشـان باشند. </w:t>
      </w:r>
    </w:p>
    <w:p w14:paraId="7F9086F1"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ايــن عــده همــان انبياء و امامان معصوم عليهم‏السلام‏اند و قرآن كريم هم تصريح دارد، بر اين كه خــداونــد ايشان را اجتبا نموده، يعنى جهت خود جمع‏آورى و براى حضرت خود خالص‏ ساخته ‏است. </w:t>
      </w:r>
    </w:p>
    <w:p w14:paraId="6695C382"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 xml:space="preserve">و به ايشان از علم، آن مرحله‏اى را داده كه ملكه عاصمه‏اى است، كه ايشان را از ارتكاب گناهان و جرائم حفظ مى‏كند و ديگر با داشتن آن ملكه صدور گناه حتى گناه صغيره از ايشان محال مى‏شود. </w:t>
      </w:r>
    </w:p>
    <w:p w14:paraId="1A7A4B17" w14:textId="06E55C8C" w:rsidR="006726F6" w:rsidRPr="0062567A" w:rsidRDefault="006726F6" w:rsidP="00F55EC5">
      <w:pPr>
        <w:keepNext/>
        <w:widowControl w:val="0"/>
        <w:spacing w:before="0"/>
        <w:ind w:firstLine="720"/>
        <w:jc w:val="both"/>
        <w:rPr>
          <w:rFonts w:ascii="Times New Roman" w:eastAsia="Times New Roman" w:hAnsi="Times New Roman" w:cs="Times New Roman"/>
          <w:color w:val="C00000"/>
          <w:sz w:val="32"/>
          <w:szCs w:val="32"/>
          <w:rtl/>
        </w:rPr>
      </w:pPr>
      <w:r w:rsidRPr="0062567A">
        <w:rPr>
          <w:rFonts w:ascii="Times New Roman" w:eastAsia="Times New Roman" w:hAnsi="Times New Roman" w:cs="Times New Roman"/>
          <w:color w:val="C00000"/>
          <w:sz w:val="32"/>
          <w:szCs w:val="32"/>
          <w:rtl/>
        </w:rPr>
        <w:t>اين ع</w:t>
      </w:r>
      <w:r w:rsidR="00A22C0C" w:rsidRPr="0062567A">
        <w:rPr>
          <w:rFonts w:ascii="Times New Roman" w:eastAsia="Times New Roman" w:hAnsi="Times New Roman" w:cs="Times New Roman" w:hint="cs"/>
          <w:color w:val="C00000"/>
          <w:sz w:val="32"/>
          <w:szCs w:val="32"/>
          <w:rtl/>
        </w:rPr>
        <w:t>د</w:t>
      </w:r>
      <w:r w:rsidRPr="0062567A">
        <w:rPr>
          <w:rFonts w:ascii="Times New Roman" w:eastAsia="Times New Roman" w:hAnsi="Times New Roman" w:cs="Times New Roman"/>
          <w:color w:val="C00000"/>
          <w:sz w:val="32"/>
          <w:szCs w:val="32"/>
          <w:rtl/>
        </w:rPr>
        <w:t xml:space="preserve">ه از پـروردگار خود چيـزهايى اطلاع دارنــد، كـه ديگــران نــدارنــد. </w:t>
      </w:r>
    </w:p>
    <w:p w14:paraId="609F644E"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t>از جمله آياتى كه دلالت مى‏كند، بر اين‏كه عصمت از قبيل علم است يكى آيه زير است:</w:t>
      </w:r>
    </w:p>
    <w:p w14:paraId="5DD7F1F4" w14:textId="77777777" w:rsidR="006726F6" w:rsidRPr="00A22C0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A22C0C">
        <w:rPr>
          <w:rFonts w:ascii="Times New Roman" w:eastAsia="Times New Roman" w:hAnsi="Times New Roman" w:cs="Times New Roman"/>
          <w:b/>
          <w:bCs/>
          <w:sz w:val="28"/>
          <w:szCs w:val="28"/>
          <w:rtl/>
        </w:rPr>
        <w:t>«...وَ اَنْزَلَ اللّهُ عَلَيْكَ الْكِتابَ وَ الْحِكْمَةَ وَ عَلَّمَكَ ما لَمْ تَكُنْ تَعْلَمُ  - خــدا ايــن كتــاب و حكمــت به تــو نــازل كــرده و چيــزهــا كه نـدانستـه بـودى تعليــم داد... !» (113 / نساء)</w:t>
      </w:r>
    </w:p>
    <w:p w14:paraId="406A13E1" w14:textId="77777777" w:rsidR="006726F6" w:rsidRPr="00A22C0C" w:rsidRDefault="006726F6" w:rsidP="00F55EC5">
      <w:pPr>
        <w:keepNext/>
        <w:widowControl w:val="0"/>
        <w:spacing w:before="0"/>
        <w:ind w:firstLine="720"/>
        <w:jc w:val="both"/>
        <w:rPr>
          <w:rFonts w:ascii="Times New Roman" w:eastAsia="Times New Roman" w:hAnsi="Times New Roman" w:cs="Times New Roman"/>
          <w:sz w:val="32"/>
          <w:szCs w:val="32"/>
          <w:rtl/>
        </w:rPr>
      </w:pPr>
      <w:r w:rsidRPr="00A22C0C">
        <w:rPr>
          <w:rFonts w:ascii="Times New Roman" w:eastAsia="Times New Roman" w:hAnsi="Times New Roman" w:cs="Times New Roman"/>
          <w:sz w:val="32"/>
          <w:szCs w:val="32"/>
          <w:rtl/>
        </w:rPr>
        <w:lastRenderedPageBreak/>
        <w:t xml:space="preserve">و نيز آيه‏اى است كه حكايت از قول يوسف مى‏فرمايد: </w:t>
      </w:r>
    </w:p>
    <w:p w14:paraId="40896A57" w14:textId="77777777" w:rsidR="006726F6" w:rsidRPr="00A22C0C" w:rsidRDefault="006726F6" w:rsidP="00F55EC5">
      <w:pPr>
        <w:keepNext/>
        <w:widowControl w:val="0"/>
        <w:spacing w:before="0"/>
        <w:ind w:left="720"/>
        <w:jc w:val="both"/>
        <w:rPr>
          <w:rFonts w:ascii="Times New Roman" w:eastAsia="Times New Roman" w:hAnsi="Times New Roman" w:cs="Times New Roman"/>
          <w:b/>
          <w:bCs/>
          <w:sz w:val="28"/>
          <w:szCs w:val="28"/>
          <w:rtl/>
        </w:rPr>
      </w:pPr>
      <w:r w:rsidRPr="00A22C0C">
        <w:rPr>
          <w:rFonts w:ascii="Times New Roman" w:eastAsia="Times New Roman" w:hAnsi="Times New Roman" w:cs="Times New Roman"/>
          <w:b/>
          <w:bCs/>
          <w:sz w:val="28"/>
          <w:szCs w:val="28"/>
          <w:rtl/>
        </w:rPr>
        <w:t>« اگــر نيــرنگشــان را از مــن دور نكنــى، مــايــل ايشــان مى‏شوم و از جهالت‏پيشگان مى‏گــــردم!» (33 / يوسف)</w:t>
      </w:r>
    </w:p>
    <w:p w14:paraId="72C1700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21، ص 261 . </w:t>
      </w:r>
    </w:p>
    <w:p w14:paraId="01F2E5D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E68B00A" w14:textId="77777777" w:rsidR="006726F6" w:rsidRPr="007303A7" w:rsidRDefault="006726F6" w:rsidP="00F55EC5">
      <w:pPr>
        <w:pStyle w:val="Heading1"/>
        <w:spacing w:before="100" w:beforeAutospacing="1"/>
        <w:rPr>
          <w:rtl/>
        </w:rPr>
      </w:pPr>
      <w:bookmarkStart w:id="89" w:name="_Toc92472344"/>
      <w:r w:rsidRPr="007303A7">
        <w:rPr>
          <w:rtl/>
        </w:rPr>
        <w:t>علم مخصوص يا اسم اعظم ؟</w:t>
      </w:r>
      <w:bookmarkEnd w:id="89"/>
    </w:p>
    <w:p w14:paraId="71365349" w14:textId="77777777" w:rsidR="006726F6" w:rsidRPr="00F733B3" w:rsidRDefault="006726F6" w:rsidP="00F55EC5">
      <w:pPr>
        <w:keepNext/>
        <w:widowControl w:val="0"/>
        <w:spacing w:before="100" w:beforeAutospacing="1"/>
        <w:ind w:firstLine="720"/>
        <w:contextualSpacing/>
        <w:jc w:val="both"/>
        <w:rPr>
          <w:rFonts w:ascii="Times New Roman" w:eastAsia="Times New Roman" w:hAnsi="Times New Roman" w:cs="Times New Roman"/>
          <w:b/>
          <w:bCs/>
          <w:color w:val="C00000"/>
          <w:sz w:val="28"/>
          <w:szCs w:val="28"/>
          <w:rtl/>
        </w:rPr>
      </w:pPr>
      <w:r w:rsidRPr="00F733B3">
        <w:rPr>
          <w:rFonts w:ascii="Times New Roman" w:eastAsia="Times New Roman" w:hAnsi="Times New Roman" w:cs="Times New Roman"/>
          <w:b/>
          <w:bCs/>
          <w:color w:val="C00000"/>
          <w:sz w:val="28"/>
          <w:szCs w:val="28"/>
          <w:rtl/>
        </w:rPr>
        <w:t>( سليمان گفت: اى بزرگان كدامتان پيش از آن كه ملكه سبا نزد من آيد تخت وى را برايم مى‏آورد. عفريتى از جن گفت: از آن پيش كه از مجلس خود برخيزى تخت را نزدت مى‏آورم، كه بر اين كار توانا و امينم!)</w:t>
      </w:r>
    </w:p>
    <w:p w14:paraId="4C261EB1"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و آن كسى كه علمى از كتاب داشت گفت: من آن را قبــل از آن كه نگــاهت به تــو برگــردد نــزدت مى‏آورم. </w:t>
      </w:r>
    </w:p>
    <w:p w14:paraId="6D7439D9"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فـرمـود: </w:t>
      </w:r>
      <w:r w:rsidRPr="00F733B3">
        <w:rPr>
          <w:rFonts w:ascii="Times New Roman" w:eastAsia="Times New Roman" w:hAnsi="Times New Roman" w:cs="Times New Roman"/>
          <w:b/>
          <w:bCs/>
          <w:sz w:val="32"/>
          <w:szCs w:val="32"/>
          <w:rtl/>
        </w:rPr>
        <w:t>«علمى از كتـاب»</w:t>
      </w:r>
      <w:r w:rsidRPr="00F733B3">
        <w:rPr>
          <w:rFonts w:ascii="Times New Roman" w:eastAsia="Times New Roman" w:hAnsi="Times New Roman" w:cs="Times New Roman"/>
          <w:sz w:val="32"/>
          <w:szCs w:val="36"/>
          <w:rtl/>
        </w:rPr>
        <w:t xml:space="preserve"> </w:t>
      </w:r>
      <w:r w:rsidRPr="00F733B3">
        <w:rPr>
          <w:rFonts w:ascii="Times New Roman" w:eastAsia="Times New Roman" w:hAnsi="Times New Roman" w:cs="Times New Roman"/>
          <w:sz w:val="32"/>
          <w:szCs w:val="32"/>
          <w:rtl/>
        </w:rPr>
        <w:t xml:space="preserve">يعنى علمــى كه با الفــاظ نمى‏تــوان معـرفـى‏اش كــرد. </w:t>
      </w:r>
    </w:p>
    <w:p w14:paraId="1EDC39F6"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مراد به كتابى كه اين قدرت خارق‏العاده پاره‏اى از آن بود، يا جنس كتاب‏هاى آسمــانــى است و يا لــوح محفــوظ و علمى كه اين عالم از آن كتاب گرفته علمى بوده كه راه رسيـدن او را به اين هــدف آســان مى‏ســاختــه است. </w:t>
      </w:r>
    </w:p>
    <w:p w14:paraId="01A85D3A"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مفسرين در اين كه اين علم چه بوده، اختلاف كرده‏اند. يكى گفته: اسم اعظم بوده، (همان اسمى كه هر كس خداى را با آن اسم بخواند اجابت مى‏كند.) يكى ديگر گفته و آن اسم اعظم عبارت است، از حىّ و قيوم، يكى آن را ذوالجلال و الاكرام، يكى ديگر اللّه‏ الرحمان، يكى آن را به زبان عبرانى، آهيا شراهيا دانسته است. </w:t>
      </w:r>
    </w:p>
    <w:p w14:paraId="330D18CB"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ما در بحث اسماء حسنى گفتيم ‏كه، محال ‏است اسم ‏اعظمى‏كه در هر چيز تصرف دارد، از قبيل الفاظ و يا مفاهيمى ‏باشد كه ‏الفاظ بر آن‏ها دلالت مى‏كند، بلكه ‏اگر واقعا چنين اسمى باشد و چنين آثارى در آن باشد، لابد حقيقت اسم خارجى است كه، مفهوم لفظ به نوعى با آن منطبــق مى‏شود، خلاصه آن اســم حقيقتى است كه اسـم لفظى اسم آن اسم است. </w:t>
      </w:r>
    </w:p>
    <w:p w14:paraId="187CE95C" w14:textId="77777777" w:rsidR="006726F6" w:rsidRPr="00F733B3" w:rsidRDefault="006726F6" w:rsidP="00F55EC5">
      <w:pPr>
        <w:keepNext/>
        <w:widowControl w:val="0"/>
        <w:spacing w:before="0"/>
        <w:ind w:firstLine="720"/>
        <w:jc w:val="both"/>
        <w:rPr>
          <w:rFonts w:ascii="Times New Roman" w:eastAsia="Times New Roman" w:hAnsi="Times New Roman" w:cs="Times New Roman"/>
          <w:sz w:val="32"/>
          <w:szCs w:val="32"/>
          <w:rtl/>
        </w:rPr>
      </w:pPr>
      <w:r w:rsidRPr="00F733B3">
        <w:rPr>
          <w:rFonts w:ascii="Times New Roman" w:eastAsia="Times New Roman" w:hAnsi="Times New Roman" w:cs="Times New Roman"/>
          <w:sz w:val="32"/>
          <w:szCs w:val="32"/>
          <w:rtl/>
        </w:rPr>
        <w:t xml:space="preserve">در الفاظ آيه شريفه هيچ خبرى از اين اسمى كه مفسرين گفته‏اند نيامده، تنها و تنها چيزى كه آيه در اين باره فرموده اين است، كه شخص نام‏برده كه تخت ملكه سبأ </w:t>
      </w:r>
      <w:r w:rsidRPr="00F733B3">
        <w:rPr>
          <w:rFonts w:ascii="Times New Roman" w:eastAsia="Times New Roman" w:hAnsi="Times New Roman" w:cs="Times New Roman"/>
          <w:sz w:val="32"/>
          <w:szCs w:val="32"/>
          <w:rtl/>
        </w:rPr>
        <w:lastRenderedPageBreak/>
        <w:t xml:space="preserve">را حاضر كرد علمى از كتاب داشته و گفته است: «من آن را برايت مى‏آورم،» غير از اين دو كلمه درباره او چيزى نيامده است. البته اين در جاى خود معلوم و مسلم است، كه كار در حقيقت كار خدا بوده، پس معلوم مى‏شود كه آن شخص علم و ارتباطى با خدا داشته، كه هر وقت از پروردگارش چيزى مى‏خواسته و حاجتش به درگاه او مى‏برده، خدا از اجابتــش تخلّف نمى‏كرده و يا بگو هر وقت چيزى را مى‏خواسته خدا هم آن را مى‏خواسته است. </w:t>
      </w:r>
    </w:p>
    <w:p w14:paraId="0B112396"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F733B3">
        <w:rPr>
          <w:rFonts w:ascii="Times New Roman" w:eastAsia="Times New Roman" w:hAnsi="Times New Roman" w:cs="Times New Roman"/>
          <w:sz w:val="32"/>
          <w:szCs w:val="32"/>
          <w:rtl/>
        </w:rPr>
        <w:t>از آن‏چه گذشت اين نيز روشن شد كه علم نام‏برده از سنخ علوم فكرى و اكتساب و تعلــم بـردار بـاشــد، نبــــوده اســت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14:paraId="2B8EF35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30، ص 285 . </w:t>
      </w:r>
    </w:p>
    <w:p w14:paraId="2619470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2C5A1A8"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D77346" w14:textId="77777777" w:rsidR="006726F6" w:rsidRPr="007303A7" w:rsidRDefault="006726F6" w:rsidP="00F55EC5">
      <w:pPr>
        <w:pStyle w:val="Heading1"/>
        <w:spacing w:before="100" w:beforeAutospacing="1"/>
        <w:rPr>
          <w:rtl/>
        </w:rPr>
      </w:pPr>
      <w:bookmarkStart w:id="90" w:name="_Toc92472345"/>
      <w:r w:rsidRPr="007303A7">
        <w:rPr>
          <w:rtl/>
        </w:rPr>
        <w:t>نفى علـم غيب انبيـاء</w:t>
      </w:r>
      <w:bookmarkEnd w:id="90"/>
    </w:p>
    <w:p w14:paraId="7E6E2053" w14:textId="77777777" w:rsidR="006726F6" w:rsidRPr="00DF65C9"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DF65C9">
        <w:rPr>
          <w:rFonts w:ascii="Times New Roman" w:eastAsia="Times New Roman" w:hAnsi="Times New Roman" w:cs="Times New Roman"/>
          <w:b/>
          <w:bCs/>
          <w:color w:val="00863D"/>
          <w:sz w:val="28"/>
          <w:szCs w:val="28"/>
          <w:rtl/>
        </w:rPr>
        <w:t>«...وَ مــا اَدْرى مــا يُفْعَــلُ بــى وَلابِكُــمْ اِنْ اَتَّبِــعُ اِلاّ مــا يُــوحـى اِلَـىَّ...!» (9 / احقاف)</w:t>
      </w:r>
    </w:p>
    <w:p w14:paraId="61DB1B38" w14:textId="77777777" w:rsidR="006726F6" w:rsidRPr="00DF65C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DF65C9">
        <w:rPr>
          <w:rFonts w:ascii="Times New Roman" w:eastAsia="Times New Roman" w:hAnsi="Times New Roman" w:cs="Times New Roman"/>
          <w:b/>
          <w:bCs/>
          <w:color w:val="C00000"/>
          <w:sz w:val="28"/>
          <w:szCs w:val="28"/>
          <w:rtl/>
        </w:rPr>
        <w:t xml:space="preserve">«...خبر ندارم كه با من و با شما چه معامله مى‏كنند، تنها آن‏چه به من وحى مى‏شود پيروى مى‏كنم... !» </w:t>
      </w:r>
    </w:p>
    <w:p w14:paraId="2DB011FB" w14:textId="7A62056C"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رسول خدا صلى‏الله‏عليه‏و‏آله در جمله فوق مى‏خواهد از خود علم غيب را نفى كند و همان را خاطرنشان سازد، كه</w:t>
      </w:r>
      <w:r w:rsidR="00995A0A">
        <w:rPr>
          <w:rFonts w:ascii="Times New Roman" w:eastAsia="Times New Roman" w:hAnsi="Times New Roman" w:cs="Times New Roman" w:hint="cs"/>
          <w:sz w:val="32"/>
          <w:szCs w:val="32"/>
          <w:rtl/>
        </w:rPr>
        <w:t xml:space="preserve"> </w:t>
      </w:r>
      <w:r w:rsidRPr="00DF65C9">
        <w:rPr>
          <w:rFonts w:ascii="Times New Roman" w:eastAsia="Times New Roman" w:hAnsi="Times New Roman" w:cs="Times New Roman"/>
          <w:sz w:val="32"/>
          <w:szCs w:val="32"/>
          <w:rtl/>
        </w:rPr>
        <w:t>‏آيه</w:t>
      </w:r>
      <w:r w:rsidR="00995A0A">
        <w:rPr>
          <w:rFonts w:ascii="Times New Roman" w:eastAsia="Times New Roman" w:hAnsi="Times New Roman" w:cs="Times New Roman" w:hint="cs"/>
          <w:sz w:val="32"/>
          <w:szCs w:val="32"/>
          <w:rtl/>
        </w:rPr>
        <w:t>:</w:t>
      </w:r>
      <w:r w:rsidRPr="00DF65C9">
        <w:rPr>
          <w:rFonts w:ascii="Times New Roman" w:eastAsia="Times New Roman" w:hAnsi="Times New Roman" w:cs="Times New Roman"/>
          <w:sz w:val="32"/>
          <w:szCs w:val="32"/>
          <w:rtl/>
        </w:rPr>
        <w:t xml:space="preserve"> </w:t>
      </w:r>
    </w:p>
    <w:p w14:paraId="56AE8D78"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 لَوْ كُنْتُ اَعْلَمُ‏ الْغَيْبَ - و اگر غيب ‏مى‏دانستم، هم خير بسيارى كسب مى‏كردم و هم بدى‏ها و گرفتارى‏ها به من نمى‏رسيد...!» (188 / اعراف)</w:t>
      </w:r>
    </w:p>
    <w:p w14:paraId="017612C8" w14:textId="125C08B5" w:rsidR="006726F6" w:rsidRPr="00DF65C9" w:rsidRDefault="006726F6" w:rsidP="00F55EC5">
      <w:pPr>
        <w:keepNext/>
        <w:spacing w:before="0"/>
        <w:jc w:val="both"/>
        <w:rPr>
          <w:rFonts w:asciiTheme="majorBidi" w:hAnsiTheme="majorBidi" w:cstheme="majorBidi"/>
          <w:sz w:val="32"/>
          <w:szCs w:val="32"/>
          <w:rtl/>
        </w:rPr>
      </w:pPr>
      <w:r w:rsidRPr="00DF65C9">
        <w:rPr>
          <w:rFonts w:asciiTheme="majorBidi" w:hAnsiTheme="majorBidi" w:cstheme="majorBidi"/>
          <w:sz w:val="32"/>
          <w:szCs w:val="32"/>
          <w:rtl/>
        </w:rPr>
        <w:t xml:space="preserve"> </w:t>
      </w:r>
      <w:r w:rsidR="00DF65C9">
        <w:rPr>
          <w:rFonts w:asciiTheme="majorBidi" w:hAnsiTheme="majorBidi" w:cstheme="majorBidi"/>
          <w:sz w:val="32"/>
          <w:szCs w:val="32"/>
          <w:rtl/>
        </w:rPr>
        <w:tab/>
      </w:r>
      <w:r w:rsidRPr="00DF65C9">
        <w:rPr>
          <w:rFonts w:asciiTheme="majorBidi" w:hAnsiTheme="majorBidi" w:cstheme="majorBidi"/>
          <w:sz w:val="32"/>
          <w:szCs w:val="32"/>
          <w:rtl/>
        </w:rPr>
        <w:t>خاطر نشان مى‏كند. فرقى كه بين اين دو آيه هست اين است كه آيه اخير، علم به مطلق غيب را نفى مى‏كنــد و دليلــش را اين مى‏گيــرد، كـه هــم خيــرى زيادى نكرده و هم گرفتارى به او رسيده است و آيه مورد بحث علم به غيب خاصى را نفــى مى‏كنــد و آن حوادثى اســت كــه ممكـن است بعـدها متوجّه آن جناب و يا متــوجّــه مخــاطبيــن او شــود.</w:t>
      </w:r>
    </w:p>
    <w:p w14:paraId="29BB427F"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رسول گرامى خود را دستور مى‏دهد، صريحا اعتراف كند كه او هيچ نمى‏داند كه در آينده بر او و برايشان چه مى‏گذرد و خلاصه علم غيب را از خود نفى كند و بگويد: كه آن‏چه از حوادث كه بر او و برايشان مى‏گذرد، خارج از اراده و اختيار خود اوست و او هيچ دخـل و تصـرفـى در آن‏هـا ندارد، بلكه ديگرى است كه </w:t>
      </w:r>
      <w:r w:rsidRPr="00DF65C9">
        <w:rPr>
          <w:rFonts w:ascii="Times New Roman" w:eastAsia="Times New Roman" w:hAnsi="Times New Roman" w:cs="Times New Roman"/>
          <w:sz w:val="32"/>
          <w:szCs w:val="32"/>
          <w:rtl/>
        </w:rPr>
        <w:lastRenderedPageBreak/>
        <w:t xml:space="preserve">آن حوادث را پيش مى‏آورد و او خداى سبحان است. </w:t>
      </w:r>
    </w:p>
    <w:p w14:paraId="0FF2D2B0"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همان‏طور كه علــم به غيــب را از خــود نفــى مى‏كند، قدرت و دخالت خود را نيــز نسبت به حــوادثى كه در پس پـرده غيــب بناست پيش بيايــد، از خود نفــى مى‏نمايـد. </w:t>
      </w:r>
    </w:p>
    <w:p w14:paraId="71897307"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اگر در اين آيه علم غيب را از آن جناب نفى مى‏كند، منافات با اين ندارد كه به وسيله وحــى عالم به غيب باشد، هم‏چنان كه در مـواردى از كـلام خـداى تعالى به آن تصـريح شــده، كـه مى‏فرمايـــد: </w:t>
      </w:r>
    </w:p>
    <w:p w14:paraId="410EC7DF" w14:textId="77777777" w:rsidR="006726F6" w:rsidRPr="00DF65C9"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اين از اخبار غيب است كه به تو وحى مى‏كنيم!» (44 / آل‏عمران)</w:t>
      </w:r>
    </w:p>
    <w:p w14:paraId="6F167CAB"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خـــداى تعـــالى عــالــم بـه غيــب اســت و احــدى را بـر غيـب خود احـاطـه نمـى‏دهـــد، مگــــر رســولـى را كـــه بپسنـــدد!» (26 و 27 / جــن)</w:t>
      </w:r>
    </w:p>
    <w:p w14:paraId="4CB990F9" w14:textId="77777777" w:rsidR="006726F6" w:rsidRPr="00DF65C9" w:rsidRDefault="006726F6" w:rsidP="00F55EC5">
      <w:pPr>
        <w:keepNext/>
        <w:widowControl w:val="0"/>
        <w:spacing w:before="0"/>
        <w:ind w:left="720"/>
        <w:jc w:val="both"/>
        <w:rPr>
          <w:rFonts w:ascii="Times New Roman" w:eastAsia="Times New Roman" w:hAnsi="Times New Roman" w:cs="Times New Roman"/>
          <w:b/>
          <w:bCs/>
          <w:sz w:val="28"/>
          <w:szCs w:val="28"/>
          <w:rtl/>
        </w:rPr>
      </w:pPr>
      <w:r w:rsidRPr="00DF65C9">
        <w:rPr>
          <w:rFonts w:ascii="Times New Roman" w:eastAsia="Times New Roman" w:hAnsi="Times New Roman" w:cs="Times New Roman"/>
          <w:b/>
          <w:bCs/>
          <w:sz w:val="28"/>
          <w:szCs w:val="28"/>
          <w:rtl/>
        </w:rPr>
        <w:t>« و به ‏شما خبر مى‏دهم ‏از آن ‏چه ‏مى‏خوريد و آن ‏چه ‏در خانه‏هاى ‏خود ذخيره ‏مى‏كنيد!»(49/آل‏عمران)</w:t>
      </w:r>
    </w:p>
    <w:p w14:paraId="05FB8D2F" w14:textId="77777777" w:rsidR="006726F6" w:rsidRPr="00DF65C9" w:rsidRDefault="006726F6" w:rsidP="00F55EC5">
      <w:pPr>
        <w:keepNext/>
        <w:widowControl w:val="0"/>
        <w:spacing w:before="0"/>
        <w:ind w:firstLine="720"/>
        <w:jc w:val="both"/>
        <w:rPr>
          <w:rFonts w:ascii="Times New Roman" w:eastAsia="Times New Roman" w:hAnsi="Times New Roman" w:cs="Times New Roman"/>
          <w:sz w:val="32"/>
          <w:szCs w:val="32"/>
          <w:rtl/>
        </w:rPr>
      </w:pPr>
      <w:r w:rsidRPr="00DF65C9">
        <w:rPr>
          <w:rFonts w:ascii="Times New Roman" w:eastAsia="Times New Roman" w:hAnsi="Times New Roman" w:cs="Times New Roman"/>
          <w:sz w:val="32"/>
          <w:szCs w:val="32"/>
          <w:rtl/>
        </w:rPr>
        <w:t xml:space="preserve">وجه منافات نداشتن اين است، كه آياتى كه علم به غيب را از آن جناب و از ساير انبيــاء نفــى مى‏كنــد، تنهــا در اين مقــام است كــه اين حضــرات از آن جهت كه بشرى هستند و طبيعت بشــرى دارند علــم غيــب ندارند و خــلاصــه طبيعــت بشــرى و يا طبيعتى كه اعلاء مرتبه طبيعت بشر را دارد، چنين نيست كه علم به غيب از خواص آن بـاشـد، به طـورى كـه بتـوانـد اين خاصه و اثر را در جلب هر منفعت و دفع هر ضرر استعمال كند، همان‏طور كه ما به‏وسيله اسباب ظاهر جلب نفع و دفع ضرر مى‏كنيم و ايــن منــافــات نــدارد با تعليــم الهــى از طريق وحى، حقايقى از غيب برايشان منكشف گردد. </w:t>
      </w:r>
      <w:r w:rsidRPr="00DF65C9">
        <w:rPr>
          <w:rFonts w:ascii="Times New Roman" w:eastAsia="Times New Roman" w:hAnsi="Times New Roman" w:cs="Times New Roman"/>
          <w:sz w:val="32"/>
          <w:szCs w:val="32"/>
          <w:vertAlign w:val="superscript"/>
          <w:rtl/>
        </w:rPr>
        <w:t>(1)</w:t>
      </w:r>
    </w:p>
    <w:p w14:paraId="1E63E6B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35، ص 312 . </w:t>
      </w:r>
    </w:p>
    <w:p w14:paraId="7995EAF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6ABBBBB" w14:textId="570C4D8A" w:rsidR="006726F6"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E0786AB" w14:textId="51C6184D"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379F1512" w14:textId="6CF817DF"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04B8B908" w14:textId="3D9F147D"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1AE1DC2D" w14:textId="65C858E0"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520681DC" w14:textId="5EB0B1C2"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3BA03B57" w14:textId="0D11469C"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6ACE8584" w14:textId="0FE517A9"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C967DD" w14:textId="63A26F56" w:rsidR="006815BC" w:rsidRDefault="006815BC" w:rsidP="00F55EC5">
      <w:pPr>
        <w:keepNext/>
        <w:widowControl w:val="0"/>
        <w:spacing w:before="100" w:beforeAutospacing="1"/>
        <w:contextualSpacing/>
        <w:jc w:val="both"/>
        <w:rPr>
          <w:rFonts w:ascii="Times New Roman" w:eastAsia="Times New Roman" w:hAnsi="Times New Roman" w:cs="Times New Roman"/>
          <w:sz w:val="28"/>
          <w:szCs w:val="28"/>
          <w:rtl/>
        </w:rPr>
      </w:pPr>
    </w:p>
    <w:p w14:paraId="020BB2BF" w14:textId="4BB125AD" w:rsidR="006815BC" w:rsidRPr="00F901A7" w:rsidRDefault="006815BC" w:rsidP="00F55EC5">
      <w:pPr>
        <w:pStyle w:val="Heading1"/>
        <w:rPr>
          <w:rtl/>
        </w:rPr>
      </w:pPr>
      <w:bookmarkStart w:id="91" w:name="_Toc92472346"/>
      <w:r w:rsidRPr="009A3A6E">
        <w:rPr>
          <w:rtl/>
        </w:rPr>
        <w:t>فصل</w:t>
      </w:r>
      <w:r w:rsidRPr="00F901A7">
        <w:rPr>
          <w:rtl/>
        </w:rPr>
        <w:t xml:space="preserve"> </w:t>
      </w:r>
      <w:r>
        <w:rPr>
          <w:rFonts w:hint="cs"/>
          <w:rtl/>
        </w:rPr>
        <w:t>چهارم</w:t>
      </w:r>
      <w:bookmarkEnd w:id="91"/>
    </w:p>
    <w:p w14:paraId="15D50DE0" w14:textId="296A58CA" w:rsidR="006815BC" w:rsidRPr="006726F6" w:rsidRDefault="006815BC" w:rsidP="00F55EC5">
      <w:pPr>
        <w:pStyle w:val="Heading2"/>
        <w:shd w:val="clear" w:color="auto" w:fill="FBD4B4" w:themeFill="accent6" w:themeFillTint="66"/>
        <w:rPr>
          <w:shadow/>
          <w:rtl/>
          <w:lang w:bidi="fa-IR"/>
        </w:rPr>
      </w:pPr>
      <w:bookmarkStart w:id="92" w:name="_Toc92472347"/>
      <w:r>
        <w:rPr>
          <w:rFonts w:hint="cs"/>
          <w:shadow/>
          <w:rtl/>
          <w:lang w:bidi="fa-IR"/>
        </w:rPr>
        <w:t>علـم  در سایر  موجودات</w:t>
      </w:r>
      <w:bookmarkEnd w:id="92"/>
    </w:p>
    <w:p w14:paraId="2981FE9B" w14:textId="77777777" w:rsidR="006815BC" w:rsidRPr="001D1EB6" w:rsidRDefault="006815BC" w:rsidP="00F55EC5">
      <w:pPr>
        <w:keepNext/>
        <w:spacing w:before="100" w:beforeAutospacing="1"/>
        <w:contextualSpacing/>
        <w:rPr>
          <w:rFonts w:ascii="Times New Roman" w:eastAsia="Times New Roman" w:hAnsi="Times New Roman" w:cs="Times New Roman"/>
          <w:b/>
          <w:bCs/>
          <w:sz w:val="20"/>
          <w:szCs w:val="20"/>
        </w:rPr>
      </w:pPr>
    </w:p>
    <w:p w14:paraId="1387B9FF" w14:textId="204E7AFA" w:rsidR="006726F6" w:rsidRPr="007303A7" w:rsidRDefault="006815BC" w:rsidP="00F55EC5">
      <w:pPr>
        <w:pStyle w:val="Heading1"/>
        <w:spacing w:before="100" w:beforeAutospacing="1"/>
        <w:rPr>
          <w:rtl/>
        </w:rPr>
      </w:pPr>
      <w:bookmarkStart w:id="93" w:name="_Toc92472348"/>
      <w:r>
        <w:rPr>
          <w:rFonts w:hint="cs"/>
          <w:rtl/>
        </w:rPr>
        <w:t>و</w:t>
      </w:r>
      <w:r w:rsidR="006726F6" w:rsidRPr="007303A7">
        <w:rPr>
          <w:rtl/>
        </w:rPr>
        <w:t>جـود علم و درك در تمـامى موجـودات</w:t>
      </w:r>
      <w:bookmarkEnd w:id="93"/>
      <w:r w:rsidR="006726F6" w:rsidRPr="007303A7">
        <w:rPr>
          <w:rtl/>
        </w:rPr>
        <w:t xml:space="preserve"> </w:t>
      </w:r>
    </w:p>
    <w:p w14:paraId="05ADAF7C" w14:textId="0ABB6EAA" w:rsidR="006815BC" w:rsidRPr="00975B45" w:rsidRDefault="006815BC"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975B45">
        <w:rPr>
          <w:rFonts w:ascii="Times New Roman" w:eastAsia="Times New Roman" w:hAnsi="Times New Roman" w:cs="Times New Roman"/>
          <w:b/>
          <w:bCs/>
          <w:color w:val="00863D"/>
          <w:sz w:val="28"/>
          <w:szCs w:val="28"/>
          <w:rtl/>
        </w:rPr>
        <w:t>«...قالُوا اَنْطَقَنَا اللّهُ‏الَّذى اَنْطَقَ كُلَّ شَىْ‏ءٍ</w:t>
      </w:r>
      <w:r w:rsidRPr="00975B45">
        <w:rPr>
          <w:rFonts w:ascii="Times New Roman" w:eastAsia="Times New Roman" w:hAnsi="Times New Roman" w:cs="Times New Roman" w:hint="cs"/>
          <w:b/>
          <w:bCs/>
          <w:color w:val="00863D"/>
          <w:sz w:val="28"/>
          <w:szCs w:val="28"/>
          <w:rtl/>
        </w:rPr>
        <w:t>»</w:t>
      </w:r>
      <w:r w:rsidR="00975B45" w:rsidRPr="00975B45">
        <w:rPr>
          <w:rFonts w:ascii="Times New Roman" w:eastAsia="Times New Roman" w:hAnsi="Times New Roman" w:cs="Times New Roman"/>
          <w:b/>
          <w:bCs/>
          <w:color w:val="00863D"/>
          <w:sz w:val="28"/>
          <w:szCs w:val="28"/>
          <w:rtl/>
        </w:rPr>
        <w:t>(21 / فصّلت)</w:t>
      </w:r>
    </w:p>
    <w:p w14:paraId="722904C9" w14:textId="59FF4728" w:rsidR="006815BC" w:rsidRPr="00975B45" w:rsidRDefault="00975B45"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75B45">
        <w:rPr>
          <w:rFonts w:ascii="Times New Roman" w:eastAsia="Times New Roman" w:hAnsi="Times New Roman" w:cs="Times New Roman" w:hint="cs"/>
          <w:b/>
          <w:bCs/>
          <w:color w:val="C00000"/>
          <w:sz w:val="28"/>
          <w:szCs w:val="28"/>
          <w:rtl/>
        </w:rPr>
        <w:t>«</w:t>
      </w:r>
      <w:r w:rsidR="006815BC" w:rsidRPr="00975B45">
        <w:rPr>
          <w:rFonts w:ascii="Times New Roman" w:eastAsia="Times New Roman" w:hAnsi="Times New Roman" w:cs="Times New Roman"/>
          <w:b/>
          <w:bCs/>
          <w:color w:val="C00000"/>
          <w:sz w:val="28"/>
          <w:szCs w:val="28"/>
          <w:rtl/>
        </w:rPr>
        <w:t xml:space="preserve">اعضاى انسان گفتند، همان خدايى كه هر موجودى را به زبان درآورده، ما را به زبان درآورد!» </w:t>
      </w:r>
    </w:p>
    <w:p w14:paraId="1D65F634" w14:textId="77777777" w:rsidR="006815BC" w:rsidRDefault="006815BC" w:rsidP="00F55EC5">
      <w:pPr>
        <w:keepNext/>
        <w:widowControl w:val="0"/>
        <w:spacing w:before="100" w:beforeAutospacing="1"/>
        <w:ind w:firstLine="720"/>
        <w:contextualSpacing/>
        <w:jc w:val="both"/>
        <w:rPr>
          <w:rFonts w:ascii="Times New Roman" w:eastAsia="Times New Roman" w:hAnsi="Times New Roman" w:cs="Times New Roman"/>
          <w:sz w:val="28"/>
          <w:szCs w:val="28"/>
          <w:rtl/>
        </w:rPr>
      </w:pPr>
    </w:p>
    <w:p w14:paraId="58F71D9D" w14:textId="79599BF5"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از كلام خداى‏تعالى فهميده مى‏شود، كه مسئله علم در تمامى موجودات هست. هرجا كه خلقت راه يافته علم نيز رخنه كرده است. </w:t>
      </w:r>
    </w:p>
    <w:p w14:paraId="1B37EFCC"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هر يك از موجودات به مقدار حظّى كه از وجود دارند، بهره‏اى از علم دارند. البته لازمه اين حرف اين نيست كه بگوييم تمامى موجودات از نظر علم با هم برابرند و يا بگــوئيــم علــم در همــه يــك نــوع است و يــا همــه آن‏چه را كه انسان مى‏فهمد مى‏فهمنـد و بايد آدمى به علم آن‏ها پى ببرد و اگر نبرد معلوم مى‏شــود علــم نـدارنـد. </w:t>
      </w:r>
    </w:p>
    <w:p w14:paraId="4BF71DD4"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البته اين نيست، ولى اگر اين نيست دليل نمى‏شود بر اين كه هيچ بهره‏اى از علم نـدارنــد. از آيــات زير برمى‏آيد كه مـوجـودات همه عـالم‏انـد و بهـره‏اى از علم دارند: </w:t>
      </w:r>
    </w:p>
    <w:p w14:paraId="62403B1C"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bookmarkStart w:id="94" w:name="_Hlk91882682"/>
      <w:r w:rsidRPr="00975B45">
        <w:rPr>
          <w:rFonts w:ascii="Times New Roman" w:eastAsia="Times New Roman" w:hAnsi="Times New Roman" w:cs="Times New Roman"/>
          <w:b/>
          <w:bCs/>
          <w:sz w:val="28"/>
          <w:szCs w:val="28"/>
          <w:rtl/>
        </w:rPr>
        <w:t>«...قالُوا اَنْطَقَنَا اللّهُ‏الَّذى اَنْطَقَ كُلَّ شَىْ‏ءٍ - از علم، اعضاى انسان گفتند، همان خدايى كه هر موجودى را به زبان درآورده، ما را به زبان درآورد!» (21 / فصّلت)</w:t>
      </w:r>
    </w:p>
    <w:bookmarkEnd w:id="94"/>
    <w:p w14:paraId="55288CFE"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r w:rsidRPr="00975B45">
        <w:rPr>
          <w:rFonts w:ascii="Times New Roman" w:eastAsia="Times New Roman" w:hAnsi="Times New Roman" w:cs="Times New Roman"/>
          <w:b/>
          <w:bCs/>
          <w:sz w:val="28"/>
          <w:szCs w:val="28"/>
          <w:rtl/>
        </w:rPr>
        <w:t>«...فَقالَ لَها وَ لِلاَرْضِ ائْتِيا طَوْعا اَوْ كَرْها قالَتا اَتَيْنا طائِعينَ - به آسمان و زمين گفت، بــه طـوع يا به كـره بيـاييـد، گفتنـد: به طوع مى‏آييم!» (11 / فصّلت)</w:t>
      </w:r>
    </w:p>
    <w:p w14:paraId="0FB5D4BA"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lastRenderedPageBreak/>
        <w:t xml:space="preserve">آياتى كه اين معنـا را افـاده كنــــد بسيـــار اســــت. </w:t>
      </w:r>
    </w:p>
    <w:p w14:paraId="4DAE9EFD"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چــون چنيــن است كه هيــچ مــوجــودى فــاقــد علــم نيست، لاجــرم خيلى آســان است كه بگوييم هيچ موجودى نيست، مگر آن كه وجود خود را درك مى‏كنــد (البتــه مـرحلـه‏اى از درك،) و مى‏خــواهــد با وجــود خــود احتياج و نقص وجودى خــود را كــه سراپــايش را احـاطه كرده اظهار نمــايــد. </w:t>
      </w:r>
    </w:p>
    <w:p w14:paraId="3F162B53"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تسبيح تمامى موجودات تسبيح حقيقى و قالى است، چيزى كه هست قالى بودن لازم نيسـت حتما با الفاظ شنيدنى و قراردادى بوده باشد. </w:t>
      </w:r>
      <w:r w:rsidRPr="00975B45">
        <w:rPr>
          <w:rFonts w:ascii="Times New Roman" w:eastAsia="Times New Roman" w:hAnsi="Times New Roman" w:cs="Times New Roman"/>
          <w:sz w:val="32"/>
          <w:szCs w:val="32"/>
          <w:vertAlign w:val="superscript"/>
          <w:rtl/>
        </w:rPr>
        <w:t>(1)</w:t>
      </w:r>
    </w:p>
    <w:p w14:paraId="5088D9B5"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الميــــــــــــزان ج 25، ص 190 . </w:t>
      </w:r>
    </w:p>
    <w:p w14:paraId="1D4D5F2F" w14:textId="77777777" w:rsidR="00975B45" w:rsidRDefault="00975B45" w:rsidP="00F55EC5">
      <w:pPr>
        <w:pStyle w:val="Heading1"/>
        <w:spacing w:before="100" w:beforeAutospacing="1"/>
        <w:rPr>
          <w:rtl/>
        </w:rPr>
      </w:pPr>
    </w:p>
    <w:p w14:paraId="2D14C454" w14:textId="24D86953" w:rsidR="006726F6" w:rsidRPr="007303A7" w:rsidRDefault="006726F6" w:rsidP="00F55EC5">
      <w:pPr>
        <w:pStyle w:val="Heading1"/>
        <w:spacing w:before="100" w:beforeAutospacing="1"/>
        <w:rPr>
          <w:rtl/>
        </w:rPr>
      </w:pPr>
      <w:bookmarkStart w:id="95" w:name="_Toc92472349"/>
      <w:r w:rsidRPr="007303A7">
        <w:rPr>
          <w:rtl/>
        </w:rPr>
        <w:t>مفهوم علم و بيان در موجودات</w:t>
      </w:r>
      <w:bookmarkEnd w:id="95"/>
    </w:p>
    <w:p w14:paraId="10BCA09D" w14:textId="77777777" w:rsidR="006726F6" w:rsidRPr="00975B4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975B45">
        <w:rPr>
          <w:rFonts w:ascii="Times New Roman" w:eastAsia="Times New Roman" w:hAnsi="Times New Roman" w:cs="Times New Roman"/>
          <w:b/>
          <w:bCs/>
          <w:color w:val="00863D"/>
          <w:sz w:val="28"/>
          <w:szCs w:val="28"/>
          <w:rtl/>
        </w:rPr>
        <w:t>«...قـالُـوا اَنْطَقَنَا اللّهُ‏الَّذى اَنْطَقَ كُلَّ شَىْ‏ءٍ !» (21 / فصّلــت)</w:t>
      </w:r>
    </w:p>
    <w:p w14:paraId="2F6A4F33" w14:textId="77777777" w:rsidR="006726F6" w:rsidRPr="00975B4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975B45">
        <w:rPr>
          <w:rFonts w:ascii="Times New Roman" w:eastAsia="Times New Roman" w:hAnsi="Times New Roman" w:cs="Times New Roman"/>
          <w:b/>
          <w:bCs/>
          <w:color w:val="C00000"/>
          <w:sz w:val="28"/>
          <w:szCs w:val="28"/>
          <w:rtl/>
        </w:rPr>
        <w:t xml:space="preserve">«...مــى‏گــــوينــد: خــــدايــى كــه هــر چيــــز را بــه زبــان مـــى‏آورد، مــا را بـــــه‏زبـــــــان آورد ! » </w:t>
      </w:r>
    </w:p>
    <w:p w14:paraId="1C6D18CB" w14:textId="77777777" w:rsidR="006726F6" w:rsidRPr="00975B45"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975B45">
        <w:rPr>
          <w:rFonts w:ascii="Times New Roman" w:eastAsia="Times New Roman" w:hAnsi="Times New Roman" w:cs="Times New Roman"/>
          <w:sz w:val="32"/>
          <w:szCs w:val="32"/>
          <w:rtl/>
        </w:rPr>
        <w:t xml:space="preserve">از كلام خداى‏تعالى چنين ظاهرمى‏شود،كه تمامى موجودات داراى علم هستند، از آن جمله در تفسير آيه </w:t>
      </w:r>
      <w:r w:rsidRPr="00975B45">
        <w:rPr>
          <w:rFonts w:ascii="Times New Roman" w:eastAsia="Times New Roman" w:hAnsi="Times New Roman" w:cs="Times New Roman"/>
          <w:b/>
          <w:bCs/>
          <w:sz w:val="28"/>
          <w:szCs w:val="28"/>
          <w:rtl/>
        </w:rPr>
        <w:t>« ... وَ اِنْ‏مِنْ شَىْ‏ءٍ اِلاّ يُسَبِّحُ بِحَمْدِه وَلكِنْ لا تَفْقَهُونَ تَسْبيحَهُمْ ـ. هيچ چيزى نيست، مگر او را به‏حمدش تسبيح‏ مى‏كند ولكن شما تسبيح آن‏ها را نمى‏فهميد...!» (44/اسراء)</w:t>
      </w:r>
      <w:r w:rsidRPr="00975B45">
        <w:rPr>
          <w:rFonts w:ascii="Times New Roman" w:eastAsia="Times New Roman" w:hAnsi="Times New Roman" w:cs="Times New Roman"/>
          <w:b/>
          <w:bCs/>
          <w:sz w:val="32"/>
          <w:szCs w:val="32"/>
          <w:rtl/>
        </w:rPr>
        <w:t xml:space="preserve"> </w:t>
      </w:r>
      <w:r w:rsidRPr="00975B45">
        <w:rPr>
          <w:rFonts w:ascii="Times New Roman" w:eastAsia="Times New Roman" w:hAnsi="Times New Roman" w:cs="Times New Roman"/>
          <w:sz w:val="32"/>
          <w:szCs w:val="32"/>
          <w:rtl/>
        </w:rPr>
        <w:t xml:space="preserve">بود كه گفتيم جمله « شما تسبيح آن‏ها را نمى‏فهميد!» بهترين دليل بر اين است كه منظور از تسبيح موجودات، تسبيح ناشى از علم و به زبان قال است، چون اگر مراد زبان حال موجودات و دلالت آن‏هـا بر وجـود صـانـع بـود، ديگـر معنـا نـداشـت بفـرمـايـد: شما تسبيح آن‏ها را نمى‏فهميد. </w:t>
      </w:r>
    </w:p>
    <w:p w14:paraId="205CDF3E" w14:textId="77777777" w:rsidR="006726F6" w:rsidRPr="00975B45" w:rsidRDefault="006726F6" w:rsidP="00F55EC5">
      <w:pPr>
        <w:keepNext/>
        <w:widowControl w:val="0"/>
        <w:spacing w:before="0"/>
        <w:ind w:left="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از اين قبيل است آيه شريفه:</w:t>
      </w:r>
    </w:p>
    <w:p w14:paraId="25ED098B"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28"/>
          <w:szCs w:val="28"/>
          <w:rtl/>
        </w:rPr>
      </w:pPr>
      <w:r w:rsidRPr="00975B45">
        <w:rPr>
          <w:rFonts w:ascii="Times New Roman" w:eastAsia="Times New Roman" w:hAnsi="Times New Roman" w:cs="Times New Roman"/>
          <w:b/>
          <w:bCs/>
          <w:sz w:val="28"/>
          <w:szCs w:val="28"/>
          <w:rtl/>
        </w:rPr>
        <w:t>«...فَقالَ لَها وَ لِلاَرْضِ ائْتِيا طَوْعا اَوْ كَرْها قالَتـا اَتَيْنا طائِعينَ - به آسمان و زمين گفت، به طــوع يــا بــه اكــراه بيــائيــد، گفتنــد: به طوع مى‏آئيــم!» (11 / فصّلت)</w:t>
      </w:r>
    </w:p>
    <w:p w14:paraId="1193DFEF"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و نيز مى‏فرمايد:</w:t>
      </w:r>
    </w:p>
    <w:p w14:paraId="71027D68" w14:textId="77777777" w:rsidR="006726F6" w:rsidRPr="00975B45" w:rsidRDefault="006726F6" w:rsidP="00F55EC5">
      <w:pPr>
        <w:keepNext/>
        <w:widowControl w:val="0"/>
        <w:spacing w:before="0"/>
        <w:ind w:left="720"/>
        <w:jc w:val="both"/>
        <w:rPr>
          <w:rFonts w:ascii="Times New Roman" w:eastAsia="Times New Roman" w:hAnsi="Times New Roman" w:cs="Times New Roman"/>
          <w:b/>
          <w:bCs/>
          <w:sz w:val="32"/>
          <w:szCs w:val="32"/>
          <w:rtl/>
        </w:rPr>
      </w:pPr>
      <w:r w:rsidRPr="00975B45">
        <w:rPr>
          <w:rFonts w:ascii="Times New Roman" w:eastAsia="Times New Roman" w:hAnsi="Times New Roman" w:cs="Times New Roman"/>
          <w:b/>
          <w:bCs/>
          <w:sz w:val="28"/>
          <w:szCs w:val="28"/>
          <w:rtl/>
        </w:rPr>
        <w:t>« يَوْمَئِذٍ تُحَدِّثُ اَخْبارَها. بِاَنَّ رَبَّكَ اَوْحى لَهـا - در اين روز كره زمين اخبــار خـود را در ميـان مى‏گذارد، چون پروردگار تو به او وحى كرده است!» (4 و 5 / زلزله)</w:t>
      </w:r>
      <w:r w:rsidRPr="00975B45">
        <w:rPr>
          <w:rFonts w:ascii="Times New Roman" w:eastAsia="Times New Roman" w:hAnsi="Times New Roman" w:cs="Times New Roman"/>
          <w:b/>
          <w:bCs/>
          <w:sz w:val="32"/>
          <w:szCs w:val="32"/>
          <w:rtl/>
        </w:rPr>
        <w:t xml:space="preserve"> </w:t>
      </w:r>
    </w:p>
    <w:p w14:paraId="0791F7B8"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و نيز از اين قبيل آياتى كه دلالت مى‏كند، بر شهادت دادن اعضاء بدن </w:t>
      </w:r>
      <w:r w:rsidRPr="00975B45">
        <w:rPr>
          <w:rFonts w:ascii="Times New Roman" w:eastAsia="Times New Roman" w:hAnsi="Times New Roman" w:cs="Times New Roman"/>
          <w:sz w:val="32"/>
          <w:szCs w:val="32"/>
          <w:rtl/>
        </w:rPr>
        <w:lastRenderedPageBreak/>
        <w:t xml:space="preserve">انسان‏ها و به زبــان آمــدن و سخــن گفتنشــان با خــدا و پــاسـخ دادن به ســؤالات خـداى تعالى. </w:t>
      </w:r>
    </w:p>
    <w:p w14:paraId="05D907EB"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در اين جا ممكن است، كسى بگويد: - اگر غير از انسان و حيوان، ساير موجودات از نباتات و جمادات هم شعور و اراده داشته باشند، بايد آثار اين شعور از آن‏ها نيز بروز كنــد، همــان آثــارى كه انسان‏ها و حيوانات از خود نشان مى‏دهند، آن‏ها نيز نشان دهند، اين‏ها داراى علمنــد و فعــل و انفعـال‏هاى شعــورى دارند، آن‏ها نيز داشته باشند و حـال كه مى‏دانيـم ندارند! </w:t>
      </w:r>
    </w:p>
    <w:p w14:paraId="72116D14"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در پاسخ مى‏گوييم: - هيچ دليلى نيست، بر اين كه علم داراى يك سنخ است، تا وقتى مى‏گـوييـم: نباتات و جمادات هم شعور دارند، آثار شعور واقع در انسان و حيوان نيز از آن‏ها بروز كند. ممكـن است شعور هم براى خود مراتبى داشته باشد و به خاطر اختلاف مـراتـب آثـارش نيز مختلف گردد. </w:t>
      </w:r>
    </w:p>
    <w:p w14:paraId="219286A3" w14:textId="77777777" w:rsidR="006726F6" w:rsidRPr="00975B45" w:rsidRDefault="006726F6" w:rsidP="00F55EC5">
      <w:pPr>
        <w:keepNext/>
        <w:widowControl w:val="0"/>
        <w:spacing w:before="0"/>
        <w:ind w:firstLine="720"/>
        <w:jc w:val="both"/>
        <w:rPr>
          <w:rFonts w:ascii="Times New Roman" w:eastAsia="Times New Roman" w:hAnsi="Times New Roman" w:cs="Times New Roman"/>
          <w:sz w:val="32"/>
          <w:szCs w:val="32"/>
          <w:rtl/>
        </w:rPr>
      </w:pPr>
      <w:r w:rsidRPr="00975B45">
        <w:rPr>
          <w:rFonts w:ascii="Times New Roman" w:eastAsia="Times New Roman" w:hAnsi="Times New Roman" w:cs="Times New Roman"/>
          <w:sz w:val="32"/>
          <w:szCs w:val="32"/>
          <w:rtl/>
        </w:rPr>
        <w:t xml:space="preserve">عــلاوه بــر ايــن كــه آثــار و اعمــال عجيــب و متقنــى كــه از نبــاتــات و ساير انــواع مــوجــودات طبيعــى در عــالـم مشهــود اســت، هيــچ دســت كمــى از اتقان و نظــم و ترتيبـى كـه در آثار موجودات زنده، چون انسان و حيوان مى‏باشد، ندارد. </w:t>
      </w:r>
      <w:r w:rsidRPr="00975B45">
        <w:rPr>
          <w:rFonts w:ascii="Times New Roman" w:eastAsia="Times New Roman" w:hAnsi="Times New Roman" w:cs="Times New Roman"/>
          <w:sz w:val="32"/>
          <w:szCs w:val="32"/>
          <w:vertAlign w:val="superscript"/>
          <w:rtl/>
        </w:rPr>
        <w:t>(1)</w:t>
      </w:r>
    </w:p>
    <w:p w14:paraId="0D43E42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الميزان ج 34، ص 290 . </w:t>
      </w:r>
    </w:p>
    <w:p w14:paraId="009348F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2D63CF94" w14:textId="77777777" w:rsidR="006726F6" w:rsidRPr="006726F6" w:rsidRDefault="006726F6" w:rsidP="00F55EC5">
      <w:pPr>
        <w:keepNext/>
        <w:widowControl w:val="0"/>
        <w:autoSpaceDE w:val="0"/>
        <w:autoSpaceDN w:val="0"/>
        <w:adjustRightInd w:val="0"/>
        <w:spacing w:before="100" w:beforeAutospacing="1"/>
        <w:contextualSpacing/>
        <w:jc w:val="center"/>
        <w:rPr>
          <w:rFonts w:ascii="Times New Roman" w:hAnsi="Times New Roman" w:cs="Times New Roman"/>
          <w:color w:val="FFFF00"/>
          <w:sz w:val="72"/>
          <w:szCs w:val="72"/>
          <w:highlight w:val="darkBlue"/>
          <w:rtl/>
          <w:lang w:bidi="fa-IR"/>
        </w:rPr>
      </w:pPr>
    </w:p>
    <w:p w14:paraId="691F270C" w14:textId="77777777" w:rsidR="006726F6" w:rsidRPr="006726F6" w:rsidRDefault="006726F6" w:rsidP="00F55EC5">
      <w:pPr>
        <w:keepNext/>
        <w:widowControl w:val="0"/>
        <w:autoSpaceDE w:val="0"/>
        <w:autoSpaceDN w:val="0"/>
        <w:adjustRightInd w:val="0"/>
        <w:spacing w:before="100" w:beforeAutospacing="1"/>
        <w:contextualSpacing/>
        <w:jc w:val="center"/>
        <w:rPr>
          <w:rFonts w:ascii="Times New Roman" w:hAnsi="Times New Roman" w:cs="Times New Roman"/>
          <w:color w:val="FFFF00"/>
          <w:sz w:val="72"/>
          <w:szCs w:val="72"/>
          <w:highlight w:val="darkBlue"/>
          <w:rtl/>
          <w:lang w:bidi="fa-IR"/>
        </w:rPr>
      </w:pPr>
    </w:p>
    <w:p w14:paraId="1DBFA1DC" w14:textId="4C0B3E89" w:rsidR="006726F6" w:rsidRDefault="006726F6"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666ADD7E" w14:textId="2CC00ECE" w:rsidR="007D1B3F" w:rsidRDefault="007D1B3F"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5F04BB1E" w14:textId="538B5646" w:rsidR="007D1B3F" w:rsidRDefault="007D1B3F" w:rsidP="00F55EC5">
      <w:pPr>
        <w:keepNext/>
        <w:widowControl w:val="0"/>
        <w:autoSpaceDE w:val="0"/>
        <w:autoSpaceDN w:val="0"/>
        <w:adjustRightInd w:val="0"/>
        <w:spacing w:before="100" w:beforeAutospacing="1"/>
        <w:contextualSpacing/>
        <w:rPr>
          <w:rFonts w:ascii="Times New Roman" w:hAnsi="Times New Roman" w:cs="Times New Roman"/>
          <w:color w:val="FFFF00"/>
          <w:sz w:val="72"/>
          <w:szCs w:val="72"/>
          <w:highlight w:val="darkBlue"/>
          <w:rtl/>
          <w:lang w:bidi="fa-IR"/>
        </w:rPr>
      </w:pPr>
    </w:p>
    <w:p w14:paraId="47457F11" w14:textId="77777777" w:rsidR="007D1B3F" w:rsidRPr="007303A7" w:rsidRDefault="007D1B3F" w:rsidP="00F55EC5">
      <w:pPr>
        <w:keepNext/>
        <w:widowControl w:val="0"/>
        <w:spacing w:before="100" w:beforeAutospacing="1"/>
        <w:contextualSpacing/>
        <w:jc w:val="both"/>
        <w:rPr>
          <w:rFonts w:ascii="Times New Roman" w:eastAsia="Times New Roman" w:hAnsi="Times New Roman" w:cs="Times New Roman"/>
          <w:sz w:val="28"/>
          <w:szCs w:val="28"/>
          <w:rtl/>
        </w:rPr>
      </w:pPr>
    </w:p>
    <w:p w14:paraId="50288831" w14:textId="77777777" w:rsidR="007D1B3F" w:rsidRDefault="007D1B3F" w:rsidP="00F55EC5">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DFD918C" w14:textId="21C252C1" w:rsidR="007D1B3F" w:rsidRPr="00CA3377" w:rsidRDefault="007D1B3F" w:rsidP="00F55EC5">
      <w:pPr>
        <w:pStyle w:val="Heading3"/>
        <w:keepNext/>
        <w:rPr>
          <w:rtl/>
        </w:rPr>
      </w:pPr>
      <w:bookmarkStart w:id="96" w:name="_Toc92472350"/>
      <w:r w:rsidRPr="00CA3377">
        <w:rPr>
          <w:rFonts w:hint="cs"/>
          <w:rtl/>
        </w:rPr>
        <w:t xml:space="preserve">بخش </w:t>
      </w:r>
      <w:r w:rsidR="00712123">
        <w:rPr>
          <w:rFonts w:hint="cs"/>
          <w:rtl/>
        </w:rPr>
        <w:t>چهارم</w:t>
      </w:r>
      <w:bookmarkEnd w:id="96"/>
    </w:p>
    <w:p w14:paraId="43C58838" w14:textId="5D7AF61D" w:rsidR="007D1B3F" w:rsidRPr="00712123" w:rsidRDefault="00712123" w:rsidP="00F55EC5">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120"/>
        <w:jc w:val="both"/>
        <w:rPr>
          <w:rFonts w:ascii="IranNastaliq" w:eastAsia="Times New Roman" w:hAnsi="IranNastaliq" w:cs="IranNastaliq"/>
          <w:b/>
          <w:bCs/>
          <w:imprint/>
          <w:sz w:val="440"/>
          <w:szCs w:val="440"/>
          <w:rtl/>
          <w:lang w:bidi="fa-IR"/>
        </w:rPr>
      </w:pPr>
      <w:r>
        <w:rPr>
          <w:rFonts w:ascii="IranNastaliq" w:eastAsia="Times New Roman" w:hAnsi="IranNastaliq" w:cs="IranNastaliq" w:hint="cs"/>
          <w:b/>
          <w:bCs/>
          <w:imprint/>
          <w:color w:val="FFFFFF" w:themeColor="background1"/>
          <w:sz w:val="440"/>
          <w:szCs w:val="440"/>
          <w:shd w:val="clear" w:color="auto" w:fill="FBD4B4" w:themeFill="accent6" w:themeFillTint="66"/>
          <w:rtl/>
          <w:lang w:bidi="fa-IR"/>
        </w:rPr>
        <w:t xml:space="preserve">              </w:t>
      </w:r>
      <w:r w:rsidRPr="00712123">
        <w:rPr>
          <w:rFonts w:ascii="IranNastaliq" w:eastAsia="Times New Roman" w:hAnsi="IranNastaliq" w:cs="IranNastaliq" w:hint="cs"/>
          <w:b/>
          <w:bCs/>
          <w:imprint/>
          <w:sz w:val="440"/>
          <w:szCs w:val="440"/>
          <w:shd w:val="clear" w:color="auto" w:fill="FBD4B4" w:themeFill="accent6" w:themeFillTint="66"/>
          <w:rtl/>
          <w:lang w:bidi="fa-IR"/>
        </w:rPr>
        <w:t>کلام</w:t>
      </w:r>
    </w:p>
    <w:p w14:paraId="0C079674" w14:textId="77777777" w:rsidR="007D1B3F" w:rsidRPr="00FC41D6" w:rsidRDefault="007D1B3F" w:rsidP="00F55EC5">
      <w:pPr>
        <w:keepNext/>
        <w:rPr>
          <w:sz w:val="2"/>
          <w:szCs w:val="2"/>
          <w:rtl/>
        </w:rPr>
      </w:pPr>
    </w:p>
    <w:p w14:paraId="1A2385E8" w14:textId="77777777" w:rsidR="007D1B3F" w:rsidRPr="00F901A7" w:rsidRDefault="007D1B3F" w:rsidP="00F55EC5">
      <w:pPr>
        <w:pStyle w:val="Heading1"/>
        <w:rPr>
          <w:rtl/>
        </w:rPr>
      </w:pPr>
      <w:bookmarkStart w:id="97" w:name="_Toc92472351"/>
      <w:r w:rsidRPr="009A3A6E">
        <w:rPr>
          <w:rtl/>
        </w:rPr>
        <w:t>فصل</w:t>
      </w:r>
      <w:r w:rsidRPr="00F901A7">
        <w:rPr>
          <w:rtl/>
        </w:rPr>
        <w:t xml:space="preserve"> اول</w:t>
      </w:r>
      <w:bookmarkEnd w:id="97"/>
    </w:p>
    <w:p w14:paraId="5FD4DDBC" w14:textId="57677958" w:rsidR="007D1B3F" w:rsidRPr="006726F6" w:rsidRDefault="00792957" w:rsidP="00F55EC5">
      <w:pPr>
        <w:pStyle w:val="Heading2"/>
        <w:shd w:val="clear" w:color="auto" w:fill="FBD4B4" w:themeFill="accent6" w:themeFillTint="66"/>
        <w:rPr>
          <w:shadow/>
          <w:rtl/>
          <w:lang w:bidi="fa-IR"/>
        </w:rPr>
      </w:pPr>
      <w:bookmarkStart w:id="98" w:name="_Toc92472352"/>
      <w:r>
        <w:rPr>
          <w:rFonts w:hint="cs"/>
          <w:shadow/>
          <w:rtl/>
          <w:lang w:bidi="fa-IR"/>
        </w:rPr>
        <w:t>کلام و ساخت آن نزد انسان</w:t>
      </w:r>
      <w:bookmarkEnd w:id="98"/>
    </w:p>
    <w:p w14:paraId="044B67F1" w14:textId="77777777" w:rsidR="007D1B3F" w:rsidRPr="00571240" w:rsidRDefault="007D1B3F" w:rsidP="00F55EC5">
      <w:pPr>
        <w:keepNext/>
        <w:spacing w:before="100" w:beforeAutospacing="1"/>
        <w:contextualSpacing/>
        <w:rPr>
          <w:rFonts w:ascii="Times New Roman" w:eastAsia="Times New Roman" w:hAnsi="Times New Roman" w:cs="Times New Roman"/>
          <w:b/>
          <w:bCs/>
          <w:sz w:val="24"/>
          <w:szCs w:val="24"/>
        </w:rPr>
      </w:pPr>
    </w:p>
    <w:p w14:paraId="020F284C" w14:textId="77777777" w:rsidR="006726F6" w:rsidRPr="007303A7" w:rsidRDefault="006726F6" w:rsidP="00F55EC5">
      <w:pPr>
        <w:pStyle w:val="Heading1"/>
        <w:spacing w:before="100" w:beforeAutospacing="1"/>
        <w:rPr>
          <w:rtl/>
        </w:rPr>
      </w:pPr>
      <w:bookmarkStart w:id="99" w:name="_Toc92472353"/>
      <w:r w:rsidRPr="007303A7">
        <w:rPr>
          <w:rtl/>
        </w:rPr>
        <w:t>انسـان چگونـه كلام را مى‏سازد ؟</w:t>
      </w:r>
      <w:bookmarkEnd w:id="99"/>
      <w:r w:rsidRPr="007303A7">
        <w:rPr>
          <w:rtl/>
        </w:rPr>
        <w:t xml:space="preserve"> </w:t>
      </w:r>
    </w:p>
    <w:p w14:paraId="1A8990B4" w14:textId="77777777" w:rsidR="006726F6" w:rsidRPr="00571240"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bookmarkStart w:id="100" w:name="_Hlk91890391"/>
      <w:r w:rsidRPr="00571240">
        <w:rPr>
          <w:rFonts w:ascii="Times New Roman" w:eastAsia="Times New Roman" w:hAnsi="Times New Roman" w:cs="Times New Roman"/>
          <w:b/>
          <w:bCs/>
          <w:color w:val="00863D"/>
          <w:sz w:val="28"/>
          <w:szCs w:val="28"/>
          <w:rtl/>
        </w:rPr>
        <w:t>«...مِنْهُمْ مَنْ كَلَّمَ اللّهُ...!»</w:t>
      </w:r>
    </w:p>
    <w:p w14:paraId="2A80F980" w14:textId="77777777" w:rsidR="006726F6" w:rsidRPr="00571240" w:rsidRDefault="006726F6" w:rsidP="00F55EC5">
      <w:pPr>
        <w:keepNext/>
        <w:widowControl w:val="0"/>
        <w:spacing w:before="0"/>
        <w:jc w:val="both"/>
        <w:rPr>
          <w:rFonts w:ascii="Times New Roman" w:eastAsia="Times New Roman" w:hAnsi="Times New Roman" w:cs="Times New Roman"/>
          <w:b/>
          <w:bCs/>
          <w:color w:val="C00000"/>
          <w:sz w:val="28"/>
          <w:szCs w:val="28"/>
          <w:rtl/>
        </w:rPr>
      </w:pPr>
      <w:r w:rsidRPr="00571240">
        <w:rPr>
          <w:rFonts w:ascii="Times New Roman" w:eastAsia="Times New Roman" w:hAnsi="Times New Roman" w:cs="Times New Roman"/>
          <w:b/>
          <w:bCs/>
          <w:color w:val="C00000"/>
          <w:sz w:val="28"/>
          <w:szCs w:val="28"/>
          <w:rtl/>
        </w:rPr>
        <w:t>«...بعضــى از پيـامبـران كسى بوده، كه خدا با وى سخن گفت... !» (253 / بقره)</w:t>
      </w:r>
    </w:p>
    <w:bookmarkEnd w:id="100"/>
    <w:p w14:paraId="30F05F25" w14:textId="77777777" w:rsidR="006726F6" w:rsidRPr="00571240"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571240">
        <w:rPr>
          <w:rFonts w:ascii="Times New Roman" w:eastAsia="Times New Roman" w:hAnsi="Times New Roman" w:cs="Times New Roman"/>
          <w:b/>
          <w:bCs/>
          <w:sz w:val="28"/>
          <w:szCs w:val="28"/>
          <w:rtl/>
        </w:rPr>
        <w:t>حقيقـــــت كــــــلام و تعــــريــف آن در عـــــرف مـــا بنــــى‏آدم چيســــت ؟</w:t>
      </w:r>
    </w:p>
    <w:p w14:paraId="107ED866"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آدمى به خاطر احتياجش به تشكيل اجتماع و تأسيس مدنيت به حكم فطرت به هر چيزى كه اجتماع بدان نيازمند است، هدايت شده است. يكى از آن‏ها سخن گفتن است تا به‏وسيله آن مقاصد خود را به يكديگر بفهمانند و فطرتش او را در رسيدن به اين هدف هدايت كرده، به اين كه از راه صدايى كه از حلقومش بيرون مى‏آيد، اين حاجت خود را تأمين كند، يعنى صداى مزبور را در فضاى دهانش قطعه قطعه نموده و از تركيب آن قطعه‏ها علامت‏هايى به نام كلمه درست كند، كه هر يك از آن‏ها علامت معنايى كه دارد بوده باشد، چون به جز اين علامت‏هاى قراردادى هيچ راه ديگرى نداشت، تا به طرف مقابل خود بفهماند در دل چه دارد و چه مى‏خواهد. </w:t>
      </w:r>
    </w:p>
    <w:p w14:paraId="6D407F3E"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به همين جهت است كه مى‏بينيم واژه‏ها در زبان‏هاى مختلف با همه وسعتش دائر مــدار احتيــاجــات مـوجـود بشـر اسـت، يعنى احتياجاتى كه بشر در طول زندگى و در زنـدگى عصـر حاضرش بـه آن‏ها برمى‏خـورد. </w:t>
      </w:r>
    </w:p>
    <w:p w14:paraId="5E5E6495"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بــاز بــه هميــن جهــت اســت، كــه مى‏بينيــم روز بــه روز دامنــه لغت‏هــا گستــرش مى‏يــابــد. هــرقــدر تمــدّن و پيشــرفــت جــامعــه در راه زندگيش بيشتـر مى‏شــود لغت‏هـا هم زيادتر مى‏شود. </w:t>
      </w:r>
    </w:p>
    <w:p w14:paraId="66459A18"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كلام وقتى تحقق مى‏يابد كه انسان در ظرف اجتماع قرار گيرد، حتى اگر </w:t>
      </w:r>
      <w:r w:rsidRPr="00571240">
        <w:rPr>
          <w:rFonts w:ascii="Times New Roman" w:eastAsia="Times New Roman" w:hAnsi="Times New Roman" w:cs="Times New Roman"/>
          <w:sz w:val="32"/>
          <w:szCs w:val="32"/>
          <w:rtl/>
        </w:rPr>
        <w:lastRenderedPageBreak/>
        <w:t xml:space="preserve">حيوانى هم اجتماعى زندگى كند، زبان و علامت‏هايى بايد داشته باشد. اما انسان در غير ظرف اجتمــاع تعــاونى كــلام ندارد. يعنى اگر فرض كنيم انسانى بتواند به تنهايى زندگى كند و هيچ تماسى با انسان‏هاى ديگر نداشته باشد، حتى اجتماع خانوادگى هم نداشته باشد چنين فردى قطعا احتيــاج بــه كــلام پيــدا نمى‏كند، براى اين كه نيازمند به فهميــدن كــلام غير و فهمـاندن به غير ندارد. </w:t>
      </w:r>
    </w:p>
    <w:p w14:paraId="17356F20" w14:textId="77777777" w:rsidR="006726F6" w:rsidRPr="00571240" w:rsidRDefault="006726F6" w:rsidP="00F55EC5">
      <w:pPr>
        <w:keepNext/>
        <w:widowControl w:val="0"/>
        <w:spacing w:before="0"/>
        <w:ind w:firstLine="720"/>
        <w:jc w:val="both"/>
        <w:rPr>
          <w:rFonts w:ascii="Times New Roman" w:eastAsia="Times New Roman" w:hAnsi="Times New Roman" w:cs="Times New Roman"/>
          <w:sz w:val="32"/>
          <w:szCs w:val="32"/>
          <w:rtl/>
        </w:rPr>
      </w:pPr>
      <w:r w:rsidRPr="00571240">
        <w:rPr>
          <w:rFonts w:ascii="Times New Roman" w:eastAsia="Times New Roman" w:hAnsi="Times New Roman" w:cs="Times New Roman"/>
          <w:sz w:val="32"/>
          <w:szCs w:val="32"/>
          <w:rtl/>
        </w:rPr>
        <w:t xml:space="preserve">هم‏چنين هر موجود ديگر كه در وجودش احتياج به زندگى اجتماعى و تعاون ندارد، او زبـان هم ندارد، مانند فرشته و شيطان. </w:t>
      </w:r>
      <w:r w:rsidRPr="00571240">
        <w:rPr>
          <w:rFonts w:ascii="Times New Roman" w:eastAsia="Times New Roman" w:hAnsi="Times New Roman" w:cs="Times New Roman"/>
          <w:sz w:val="32"/>
          <w:szCs w:val="32"/>
          <w:vertAlign w:val="superscript"/>
          <w:rtl/>
        </w:rPr>
        <w:t>(1)</w:t>
      </w:r>
    </w:p>
    <w:p w14:paraId="77F4E162"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189 . </w:t>
      </w:r>
    </w:p>
    <w:p w14:paraId="087766B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7AD1722" w14:textId="77777777" w:rsidR="006726F6" w:rsidRPr="00D51F54" w:rsidRDefault="006726F6" w:rsidP="00F55EC5">
      <w:pPr>
        <w:keepNext/>
        <w:widowControl w:val="0"/>
        <w:spacing w:before="100" w:beforeAutospacing="1"/>
        <w:contextualSpacing/>
        <w:jc w:val="both"/>
        <w:rPr>
          <w:rFonts w:ascii="Times New Roman" w:eastAsia="Times New Roman" w:hAnsi="Times New Roman" w:cs="Times New Roman"/>
          <w:sz w:val="4"/>
          <w:szCs w:val="4"/>
          <w:rtl/>
        </w:rPr>
      </w:pPr>
    </w:p>
    <w:p w14:paraId="765D4F36" w14:textId="77777777" w:rsidR="006726F6" w:rsidRPr="007303A7" w:rsidRDefault="006726F6" w:rsidP="00F55EC5">
      <w:pPr>
        <w:pStyle w:val="Heading1"/>
        <w:spacing w:before="100" w:beforeAutospacing="1"/>
        <w:rPr>
          <w:rtl/>
        </w:rPr>
      </w:pPr>
      <w:bookmarkStart w:id="101" w:name="_Toc92472354"/>
      <w:r w:rsidRPr="007303A7">
        <w:rPr>
          <w:rtl/>
        </w:rPr>
        <w:t>كيـفـيـــت معنـــــى در كـــــلام</w:t>
      </w:r>
      <w:bookmarkEnd w:id="101"/>
      <w:r w:rsidRPr="007303A7">
        <w:rPr>
          <w:rtl/>
        </w:rPr>
        <w:t xml:space="preserve"> </w:t>
      </w:r>
    </w:p>
    <w:p w14:paraId="33F0D5B9" w14:textId="77777777" w:rsidR="00D51F54" w:rsidRPr="00D51F54" w:rsidRDefault="00D51F54" w:rsidP="00F55EC5">
      <w:pPr>
        <w:keepNext/>
        <w:widowControl w:val="0"/>
        <w:spacing w:before="0"/>
        <w:ind w:firstLine="720"/>
        <w:jc w:val="both"/>
        <w:rPr>
          <w:rFonts w:ascii="Times New Roman" w:eastAsia="Times New Roman" w:hAnsi="Times New Roman" w:cs="Times New Roman"/>
          <w:sz w:val="4"/>
          <w:szCs w:val="4"/>
          <w:rtl/>
        </w:rPr>
      </w:pPr>
    </w:p>
    <w:p w14:paraId="74B4BEFA" w14:textId="4B9F28E6"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بشر در آغاز مفردات لغات را در مقابل محسوسات و امور جسمانى وضع كرد و هر وقت لغتى را به زبان مى‏آورد شنونده به معناى مادى و محسوس آن منتقل مى‏شد. سپس به تدريج منتقل به امور معنوى شد. </w:t>
      </w:r>
    </w:p>
    <w:p w14:paraId="550F8078"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ترقّى اجتماع و پيشرفت انسان در تمدّن باعث مى‏شد، وسايل زندگى دوشادوش حوائج زندگى تحوّل پيدا كند و مرتب رو به دگرگونى بگذارد، در حالى كه فلان كلمه و اســم همــان اســم روز اوّل بــاشــد، مصــداق و معنــاى فــلان كلمــه تغيير شكل دهـد، در حـالى كه غرضى كه از آن مصداق منظور بوده همان غرض روز اوّل بــاشــد.</w:t>
      </w:r>
    </w:p>
    <w:p w14:paraId="4EC05AFA"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مثلاً روز اولى كه بشر فارسى زبان كلمه (چراغ) را وضع كرد، براى ابزار و وسيله‏اى وضع كرد، كه احتياجش به نور را برطرف سازد و در روزهاى اوّلى كه اين كلمه وضع شده بود، معنا و مصداقش يعنى آن وسيله‏اى كه در شب‏هاى تاريك پيش پايش را روشن مى‏كرد، عبارت بود از يك پيه‏سوز كه سراميك سازان آن روز هم همين پياله پايه‏دار را مى‏ساختند و نام آن را چراغ مى‏گذاشتند. سپس اين وسيله روشنايى به صورت‏هاى ديگر درآمد و در هر بار كه تغيير شكل مى‏داد، كمالى زائد بر كمال قبلى‏اش را واجد مى‏شد، تا در آخر منتهى شد، به چراغ برقى كه نه پياله دارد و نه روغن و نه فتيله، باز لفظ چراغ را بر آن اطلاق مى‏كنيم و اين لفظ را به طور مساوى در مورد همه انحاء چراغ‏ها استعمال مى‏كنيم. </w:t>
      </w:r>
    </w:p>
    <w:p w14:paraId="446F0B6D"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lastRenderedPageBreak/>
        <w:t xml:space="preserve">غــرض و نتيجــه‏اى كه بشــر روز اوّل را واداشــت، تا پيــالــه پيــه‏ســوز را بسازد، آن غرض بدون هيچ تفاوتى در تمامى اشكــال حــاصــل است و آن عبارت بود از روشــن شــدن تــاريكـى‏ها. </w:t>
      </w:r>
    </w:p>
    <w:p w14:paraId="73162FEF"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معلــوم است، كــه بشــر به هيــچ يــك از وســايــل زنــدگى عــلاقه نشان نمـى‏دهــد و آن را نمى‏شناسد مگر به نتــايجــى كه بــرايش و در زنــدگى‏اش دارنــد. </w:t>
      </w:r>
    </w:p>
    <w:p w14:paraId="3539CDC6"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 xml:space="preserve">بنابراين ملاك در مقابل معناى حقيقى و عدم بقاء آن همان بقاء اثر است، كه مطلوب از آن معناست. مادام كه در معناى كلمه تغييرى حاصل نشده كلمه در آن معنا استعمال مى‏شود و به طور حقيقت هم استعمال مى‏شود و در وسايل زندگى امروز كه به هزاران هزار رسيده و همــه در همين امروز ساختــه مى‏شود، كمتر وسيله‏اى ديده مى‏شود كه ذاتش از ذات روز اولش تغيير نكرده باشد. </w:t>
      </w:r>
    </w:p>
    <w:p w14:paraId="0597F8C7" w14:textId="77777777" w:rsidR="006726F6" w:rsidRPr="00D51F54" w:rsidRDefault="006726F6" w:rsidP="00F55EC5">
      <w:pPr>
        <w:keepNext/>
        <w:widowControl w:val="0"/>
        <w:spacing w:before="0"/>
        <w:ind w:firstLine="720"/>
        <w:jc w:val="both"/>
        <w:rPr>
          <w:rFonts w:ascii="Times New Roman" w:eastAsia="Times New Roman" w:hAnsi="Times New Roman" w:cs="Times New Roman"/>
          <w:sz w:val="32"/>
          <w:szCs w:val="32"/>
          <w:rtl/>
        </w:rPr>
      </w:pPr>
      <w:r w:rsidRPr="00D51F54">
        <w:rPr>
          <w:rFonts w:ascii="Times New Roman" w:eastAsia="Times New Roman" w:hAnsi="Times New Roman" w:cs="Times New Roman"/>
          <w:sz w:val="32"/>
          <w:szCs w:val="32"/>
          <w:rtl/>
        </w:rPr>
        <w:t>بــا وجــود ايـن به خــاطــر هميـن كه خاصيت روز اوّل را دارد، نام روز اوّل را بر آن اطــلاق مى‏كنيــم .</w:t>
      </w:r>
      <w:r w:rsidRPr="00D51F54">
        <w:rPr>
          <w:rFonts w:ascii="Times New Roman" w:eastAsia="Times New Roman" w:hAnsi="Times New Roman" w:cs="Times New Roman"/>
          <w:sz w:val="32"/>
          <w:szCs w:val="32"/>
          <w:vertAlign w:val="superscript"/>
          <w:rtl/>
        </w:rPr>
        <w:t>(1)</w:t>
      </w:r>
    </w:p>
    <w:p w14:paraId="322FA79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4، ص 199 . </w:t>
      </w:r>
    </w:p>
    <w:p w14:paraId="693CEF4B"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1B50D3A" w14:textId="77777777" w:rsidR="006726F6" w:rsidRPr="007303A7" w:rsidRDefault="006726F6" w:rsidP="00F55EC5">
      <w:pPr>
        <w:pStyle w:val="Heading1"/>
        <w:spacing w:before="100" w:beforeAutospacing="1"/>
        <w:rPr>
          <w:rtl/>
        </w:rPr>
      </w:pPr>
      <w:bookmarkStart w:id="102" w:name="_Toc92472355"/>
      <w:r w:rsidRPr="007303A7">
        <w:rPr>
          <w:rtl/>
        </w:rPr>
        <w:t>نظــام تشكيــل كــلام و الهــام معنـا</w:t>
      </w:r>
      <w:bookmarkEnd w:id="102"/>
    </w:p>
    <w:p w14:paraId="79C94302"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 xml:space="preserve">«وَ لَـــهُ مـــا سَكَـــنَ فِـــى الَّيْــلِ وَ النَّهـــارِ وَ هُـــوَ السَّميــعُ الْعَليــــمُ!» (13 / انعام) </w:t>
      </w:r>
    </w:p>
    <w:p w14:paraId="391C94DE"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6D25">
        <w:rPr>
          <w:rFonts w:ascii="Times New Roman" w:eastAsia="Times New Roman" w:hAnsi="Times New Roman" w:cs="Times New Roman"/>
          <w:b/>
          <w:bCs/>
          <w:color w:val="C00000"/>
          <w:sz w:val="28"/>
          <w:szCs w:val="28"/>
          <w:rtl/>
        </w:rPr>
        <w:t xml:space="preserve">«و جميــع مــوجــوداتى كه در ظــرف زمـان جاى دارند، همه ملك خدايند، او شنـوا و دانـاست!» </w:t>
      </w:r>
    </w:p>
    <w:p w14:paraId="1887ED48"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ملك حقيقى ليل و نهار و ساكنان در آن‏ها و جميع حوادث و افعال و اقوالى كه از آثار وجودى آنان است از آن خداست و هم‏چنين نظامى كه در پهناى شگفت‏انگيز عالم جارى اســت به دســت اوست. </w:t>
      </w:r>
    </w:p>
    <w:p w14:paraId="31A69476"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او شنــواى گفتــارهــا و صــداهــا و اشــارت‏هاى مــاســت. او دانــا بــه اعمال و افعــال نيك و بد ما، عدل و ظلم ما، احسان و اسائه ما و سعادت و شقاوت‏هايى است كه نفس ما كسب مى‏كند. </w:t>
      </w:r>
    </w:p>
    <w:p w14:paraId="5E9A3A46"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خداى سبحان اين كارگاه عظيم جهان را در تحت شرايط و نظامى حيرت‏آور به گردش درآورده است و در تحت همان نظام نسل آدمى را زياد كرده و نظام خاصى در بين افراد اين نوع اجرا نموده و آن‏گاه وى را به وضع لغات و اعتبار </w:t>
      </w:r>
      <w:r w:rsidRPr="00506D25">
        <w:rPr>
          <w:rFonts w:ascii="Times New Roman" w:eastAsia="Times New Roman" w:hAnsi="Times New Roman" w:cs="Times New Roman"/>
          <w:sz w:val="32"/>
          <w:szCs w:val="32"/>
          <w:rtl/>
        </w:rPr>
        <w:lastRenderedPageBreak/>
        <w:t xml:space="preserve">سنن و وضع امور اعتبارى و قراردادى هدايت نموده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 </w:t>
      </w:r>
    </w:p>
    <w:p w14:paraId="5DBA6D3D"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تا آن جا كه يكى از ما توانسته به كلامى لب بگشايد و همين كه لب به كلامى گشود معنايى را در دلش الهام نموده و همان لفظ را دوباره در تعريف آن معنا بر زبانش جارى ساخته، تا كاملاً آن را از بر كرده و براى هميشه فهميده، كه اين لفظ داراى اين معناست. آن‏گاه مخاطبش را هم گوشى داد، تا بتواند آن صوت را از آن متكلّم بشنود و به محض شنيدن همان معنا را در دل او هم القاء نموده و به تعليم الهى خود آن معنا را به قوه فكر او خورانيده و فهمانده و سپس مخاطب را با اراده خودش وادار كرده تا او هم لفظ مزبور را فقط در همان معنا به كار ببرد و او را از به كاربردن در معنايى ديگر بازداشته، تا بدين‏وسيله لغات را در بين بشر وضع نمود. </w:t>
      </w:r>
    </w:p>
    <w:p w14:paraId="53FDA6E2"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در همه اين مراحل كه سرانگشتان از شمردن اعداد آن عاجز است خودش قائد و آمـوزگار و راهنما و حافظ و مراقب بشر بود. </w:t>
      </w:r>
      <w:r w:rsidRPr="00506D25">
        <w:rPr>
          <w:rFonts w:ascii="Times New Roman" w:eastAsia="Times New Roman" w:hAnsi="Times New Roman" w:cs="Times New Roman"/>
          <w:sz w:val="32"/>
          <w:szCs w:val="32"/>
          <w:vertAlign w:val="superscript"/>
          <w:rtl/>
        </w:rPr>
        <w:t>(1)</w:t>
      </w:r>
      <w:r w:rsidRPr="00506D25">
        <w:rPr>
          <w:rFonts w:ascii="Times New Roman" w:eastAsia="Times New Roman" w:hAnsi="Times New Roman" w:cs="Times New Roman"/>
          <w:sz w:val="32"/>
          <w:szCs w:val="32"/>
          <w:rtl/>
        </w:rPr>
        <w:t xml:space="preserve"> </w:t>
      </w:r>
    </w:p>
    <w:p w14:paraId="44F81141"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الميــــــــزان ج 13، ص 42 . </w:t>
      </w:r>
    </w:p>
    <w:p w14:paraId="7BBACCB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84B9996"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sz w:val="2"/>
          <w:szCs w:val="2"/>
          <w:rtl/>
        </w:rPr>
      </w:pPr>
    </w:p>
    <w:p w14:paraId="174FEFED" w14:textId="77777777" w:rsidR="006726F6" w:rsidRPr="007303A7" w:rsidRDefault="006726F6" w:rsidP="00F55EC5">
      <w:pPr>
        <w:pStyle w:val="Heading1"/>
        <w:spacing w:before="100" w:beforeAutospacing="1"/>
        <w:rPr>
          <w:rtl/>
        </w:rPr>
      </w:pPr>
      <w:bookmarkStart w:id="103" w:name="_Toc92472356"/>
      <w:r w:rsidRPr="007303A7">
        <w:rPr>
          <w:rtl/>
        </w:rPr>
        <w:t>الهــام و تعليــم بيــان</w:t>
      </w:r>
      <w:bookmarkEnd w:id="103"/>
      <w:r w:rsidRPr="007303A7">
        <w:rPr>
          <w:rtl/>
        </w:rPr>
        <w:t xml:space="preserve"> </w:t>
      </w:r>
    </w:p>
    <w:p w14:paraId="70B4282B"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 عَلَّمَهُ الْبَيانَ!» (4 / الرّحمن)</w:t>
      </w:r>
    </w:p>
    <w:p w14:paraId="4A75E7FD" w14:textId="77777777" w:rsidR="006726F6" w:rsidRPr="00506D25"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506D25">
        <w:rPr>
          <w:rFonts w:ascii="Times New Roman" w:eastAsia="Times New Roman" w:hAnsi="Times New Roman" w:cs="Times New Roman"/>
          <w:b/>
          <w:bCs/>
          <w:color w:val="C00000"/>
          <w:sz w:val="28"/>
          <w:szCs w:val="28"/>
          <w:rtl/>
        </w:rPr>
        <w:t xml:space="preserve">« او را بيـان آمـوخـت!» </w:t>
      </w:r>
    </w:p>
    <w:p w14:paraId="2851C42E"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«بيان» در آيه فوق به معناى پرده‏بردارى از هر چيز است؛ و مراد به آن در اين‏جا كلامى است كه از آن‏چه در ضمير هست پرده برمى‏دارد و خود اين از عظيم‏ترين نعمت‏هاى الهــى است و تعليــم اين بيـان از بزرگ‏ترين عنايات خدايى به انسان‏هاست .</w:t>
      </w:r>
    </w:p>
    <w:p w14:paraId="63DFE86F" w14:textId="77777777" w:rsidR="006726F6" w:rsidRPr="00506D25" w:rsidRDefault="006726F6" w:rsidP="00F55EC5">
      <w:pPr>
        <w:keepNext/>
        <w:widowControl w:val="0"/>
        <w:spacing w:before="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«كــلام» صرف آواز نيست كه ما آن را با به كاربردن ريه و قصبه آن و حلقوم از خود سر دهيم، همان‏طور كه حيوانات از خود سر مى‏دهند، بلكه انسان با الهامى طبيعى كه موهبتى است، از ناحيه خداى سبحان با يكى از اين صوت‏هاى تكيه‏دار بر مخرج دهان كه آن را حرف مى‏نامند و يا با چند حرف از اين حروف كه با هم تركيب مى‏كند، علامتى درست مى‏كند كه آن علامت به مفهومى از مفاهيم اشاره </w:t>
      </w:r>
      <w:r w:rsidRPr="00506D25">
        <w:rPr>
          <w:rFonts w:ascii="Times New Roman" w:eastAsia="Times New Roman" w:hAnsi="Times New Roman" w:cs="Times New Roman"/>
          <w:sz w:val="32"/>
          <w:szCs w:val="32"/>
          <w:rtl/>
        </w:rPr>
        <w:lastRenderedPageBreak/>
        <w:t xml:space="preserve">مى‏كند و به اين وسيله آن‏چه از حس شنونده و ادراكش غايب است، را براى او، ممثل مى‏سازد و شنونده مى‏تواند بر احضار تمامى اوضاع عالم مشهود چه روشن و درشت آن و چه باريك و دقيقش، چه موجودش و چه معدومش، چه گذشته‏اش و چه آينده‏اش، در ذهن خود توانا شود و پس از حضور مفاهيم به هر وضعى از اوضاع معانى غيرمحسوس دست يابد. گوينده با صدايى‏كه از خود درمى‏آورد، با حروف‏تركيب‏نيافته و تركيب يافته‏اش تمامى اين‏ها را كه گفتيم در ذهن شنونده خود حاضر مى‏سازد و در پيش چشم دلش ممثل سازد، به طورى كه گويى دارد آن‏ها را مى‏بيند، هم اعيان آن‏ها را و هم معانى را. </w:t>
      </w:r>
    </w:p>
    <w:p w14:paraId="1FE4CE5B"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بهترين و قوى‏ترين دليل بر اين كه الهام الهى بشر را به سوى بيان هدايت نموده و اين كه مسئله بيان و سخن گفتن ريشه از اصل خلقت دارد، اختلاف لغت‏ها و زبان‏ها در امّت‏هاى مختلف و حتى طوايف مختلف از يك امت است، چون مى‏بينيم كه اختلاف امّت‏ها و طوائف در خصايص روحى و اخلاق نفسانى و نيز اختلاف آنان به حسب منــاطــق طبيعى كــه در آن زندگى مى‏كنند، اثر مستقيم در اختلاف زبان‏هايشان دارد. </w:t>
      </w:r>
    </w:p>
    <w:p w14:paraId="27CD3F58" w14:textId="77777777" w:rsidR="006726F6" w:rsidRPr="00506D25" w:rsidRDefault="006726F6" w:rsidP="00F55EC5">
      <w:pPr>
        <w:keepNext/>
        <w:widowControl w:val="0"/>
        <w:spacing w:before="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منظور از اين كه فرمود: «عَلَّمَهُ الْبَيانَ» اين نيست، كه خداى سبحان لغات را براى بشر وضع كرده و سپس به وسيله وحى به پيغمبرى از پيامبران و يا به وسيله وحى به همه مردم آن لغات را به بشر تعليم داده باشد، براى اين كه خود انسان بدان جهت كه به حكم اضطرار در ظرف اجتماع قرار گرفت طبعا، به اعتبار تفهيم و تفهم وارد شد، نخست با اشاره و سپس با صدا و در آخر با وضع لغات يعنى قرارداد، دسته‏جمعى به اين مهم خــود به پــرداخت و اين همـــان تكلّــم و نطــق اســت، كه اجتمــاع مــدنــى بشر بدون آن تمــام نمى‏شــد. </w:t>
      </w:r>
    </w:p>
    <w:p w14:paraId="0803D4FC" w14:textId="77777777" w:rsidR="006726F6" w:rsidRPr="00506D25" w:rsidRDefault="006726F6" w:rsidP="00F55EC5">
      <w:pPr>
        <w:keepNext/>
        <w:widowControl w:val="0"/>
        <w:spacing w:before="0"/>
        <w:ind w:firstLine="720"/>
        <w:jc w:val="both"/>
        <w:rPr>
          <w:rFonts w:ascii="Times New Roman" w:eastAsia="Times New Roman" w:hAnsi="Times New Roman" w:cs="Times New Roman"/>
          <w:sz w:val="32"/>
          <w:szCs w:val="32"/>
          <w:rtl/>
        </w:rPr>
      </w:pPr>
      <w:r w:rsidRPr="00506D25">
        <w:rPr>
          <w:rFonts w:ascii="Times New Roman" w:eastAsia="Times New Roman" w:hAnsi="Times New Roman" w:cs="Times New Roman"/>
          <w:sz w:val="32"/>
          <w:szCs w:val="32"/>
          <w:rtl/>
        </w:rPr>
        <w:t xml:space="preserve">اين طور نيست، كه بگوييم زبان‏هاى مختلف را خدا خلق كرده، ولى آن‏چه خدا خلقت كرده انسان و فطرت اوست، فطرتى كه او را به تشكيل اجتماع مدنى و سپس به وضع لغات واداشت و او را به اين معنى رهنمون شد، كه الفاظى را علامت معانى قرار دهد و نيز او را رهنمون شد به اين كه اشكال مخصوصى از خط را علامت آن الفاظ قرار دهد. خــط مكمــل غــرض كــلام است و كــلام را ممثــل مى‏سازد، همان‏طور كه كلام معنا را مجســم مى‏سـاخت. </w:t>
      </w:r>
      <w:r w:rsidRPr="00506D25">
        <w:rPr>
          <w:rFonts w:ascii="Times New Roman" w:eastAsia="Times New Roman" w:hAnsi="Times New Roman" w:cs="Times New Roman"/>
          <w:sz w:val="32"/>
          <w:szCs w:val="32"/>
          <w:vertAlign w:val="superscript"/>
          <w:rtl/>
        </w:rPr>
        <w:t>(1)</w:t>
      </w:r>
    </w:p>
    <w:p w14:paraId="160E7C0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37، ص 190 . </w:t>
      </w:r>
    </w:p>
    <w:p w14:paraId="65E3122B" w14:textId="35E67545" w:rsidR="006726F6" w:rsidRDefault="006726F6" w:rsidP="00F55EC5">
      <w:pPr>
        <w:keepNext/>
        <w:spacing w:before="100" w:beforeAutospacing="1"/>
        <w:contextualSpacing/>
        <w:rPr>
          <w:rFonts w:ascii="Times New Roman" w:eastAsia="Times New Roman" w:hAnsi="Times New Roman" w:cs="Times New Roman"/>
          <w:b/>
          <w:bCs/>
          <w:sz w:val="40"/>
          <w:szCs w:val="40"/>
          <w:rtl/>
        </w:rPr>
      </w:pPr>
    </w:p>
    <w:p w14:paraId="67FCB405" w14:textId="7C61EB14" w:rsidR="00506D25" w:rsidRPr="00F901A7" w:rsidRDefault="00506D25" w:rsidP="00F55EC5">
      <w:pPr>
        <w:pStyle w:val="Heading1"/>
        <w:rPr>
          <w:rtl/>
        </w:rPr>
      </w:pPr>
      <w:bookmarkStart w:id="104" w:name="_Toc92472357"/>
      <w:r w:rsidRPr="009A3A6E">
        <w:rPr>
          <w:rtl/>
        </w:rPr>
        <w:lastRenderedPageBreak/>
        <w:t>فصل</w:t>
      </w:r>
      <w:r w:rsidRPr="00F901A7">
        <w:rPr>
          <w:rtl/>
        </w:rPr>
        <w:t xml:space="preserve"> </w:t>
      </w:r>
      <w:r>
        <w:rPr>
          <w:rFonts w:hint="cs"/>
          <w:rtl/>
        </w:rPr>
        <w:t>دوم</w:t>
      </w:r>
      <w:bookmarkEnd w:id="104"/>
    </w:p>
    <w:p w14:paraId="6493231E" w14:textId="20D877E4" w:rsidR="00506D25" w:rsidRPr="006726F6" w:rsidRDefault="00506D25" w:rsidP="00F55EC5">
      <w:pPr>
        <w:pStyle w:val="Heading2"/>
        <w:shd w:val="clear" w:color="auto" w:fill="FBD4B4" w:themeFill="accent6" w:themeFillTint="66"/>
        <w:rPr>
          <w:shadow/>
          <w:rtl/>
          <w:lang w:bidi="fa-IR"/>
        </w:rPr>
      </w:pPr>
      <w:bookmarkStart w:id="105" w:name="_Toc92472358"/>
      <w:r>
        <w:rPr>
          <w:rFonts w:hint="cs"/>
          <w:shadow/>
          <w:rtl/>
          <w:lang w:bidi="fa-IR"/>
        </w:rPr>
        <w:t>کلام و تکلم نزد خدا</w:t>
      </w:r>
      <w:bookmarkEnd w:id="105"/>
    </w:p>
    <w:p w14:paraId="7BB72709" w14:textId="77777777" w:rsidR="00506D25" w:rsidRPr="00571240" w:rsidRDefault="00506D25" w:rsidP="00F55EC5">
      <w:pPr>
        <w:keepNext/>
        <w:spacing w:before="100" w:beforeAutospacing="1"/>
        <w:contextualSpacing/>
        <w:rPr>
          <w:rFonts w:ascii="Times New Roman" w:eastAsia="Times New Roman" w:hAnsi="Times New Roman" w:cs="Times New Roman"/>
          <w:b/>
          <w:bCs/>
          <w:sz w:val="24"/>
          <w:szCs w:val="24"/>
        </w:rPr>
      </w:pPr>
    </w:p>
    <w:p w14:paraId="42DBB711" w14:textId="77777777" w:rsidR="006726F6" w:rsidRPr="007303A7" w:rsidRDefault="006726F6" w:rsidP="00F55EC5">
      <w:pPr>
        <w:pStyle w:val="Heading1"/>
        <w:spacing w:before="100" w:beforeAutospacing="1"/>
        <w:rPr>
          <w:rtl/>
        </w:rPr>
      </w:pPr>
      <w:bookmarkStart w:id="106" w:name="_Toc92472359"/>
      <w:r w:rsidRPr="007303A7">
        <w:rPr>
          <w:rtl/>
        </w:rPr>
        <w:t>كــلام و منشــأ مبـاحـث علــم كـــلام</w:t>
      </w:r>
      <w:bookmarkEnd w:id="106"/>
      <w:r w:rsidRPr="007303A7">
        <w:rPr>
          <w:rtl/>
        </w:rPr>
        <w:t xml:space="preserve"> </w:t>
      </w:r>
    </w:p>
    <w:p w14:paraId="020AE60A" w14:textId="77777777" w:rsidR="006726F6" w:rsidRPr="00506D25" w:rsidRDefault="006726F6" w:rsidP="00F55EC5">
      <w:pPr>
        <w:keepNext/>
        <w:widowControl w:val="0"/>
        <w:spacing w:before="0"/>
        <w:jc w:val="both"/>
        <w:rPr>
          <w:rFonts w:ascii="Times New Roman" w:eastAsia="Times New Roman" w:hAnsi="Times New Roman" w:cs="Times New Roman"/>
          <w:b/>
          <w:bCs/>
          <w:color w:val="00863D"/>
          <w:sz w:val="28"/>
          <w:szCs w:val="28"/>
          <w:rtl/>
        </w:rPr>
      </w:pPr>
      <w:r w:rsidRPr="00506D25">
        <w:rPr>
          <w:rFonts w:ascii="Times New Roman" w:eastAsia="Times New Roman" w:hAnsi="Times New Roman" w:cs="Times New Roman"/>
          <w:b/>
          <w:bCs/>
          <w:color w:val="00863D"/>
          <w:sz w:val="28"/>
          <w:szCs w:val="28"/>
          <w:rtl/>
        </w:rPr>
        <w:t>«...مِنْهُمْ‏ مَنْ ‏كَلَّمَ ‏اللّهُ...!»(253/بقره)</w:t>
      </w:r>
    </w:p>
    <w:p w14:paraId="7727BF75"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بحــث كلام از قديم‏ترين بحث‏هايى است كه علماى اسلام را به خود مشغول داشته و اصــلاً علم كلام را به همين مناسبت علم كلام ناميده‏اند، چون از اين‏جا شروع شده كه آيا كــلام خــدا قــديــم است يـا حـــادث ؟</w:t>
      </w:r>
    </w:p>
    <w:p w14:paraId="4AE8E3B1"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«اشاعره» قائل بودند به اين كه كلام خدا قديم است و گفتار خود را چنين تفسير كردند كه منظور از كلام معانى ذهنى است، كه كلام لفظى بر آن‏ها دلالت مى‏كند و اين معانى همان علوم خداى سبحان است، كه قائم به ذات اوست و چون ذات او قديم است صفات ذاتى او هم قديم است و امّا كلام لفظى خدا كه از مقــولات صوت و نغمــه است حــادث اســت، چــون زائــد بــر ذات و از صفــات فعــل اوست. </w:t>
      </w:r>
    </w:p>
    <w:p w14:paraId="6373D557"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در مقابل «معتزله» قائل شدند، به اين كه كلام خدا حادث است. چيزى كه هست گفته خود را تفسير كرده‏اند، به اين كه منظور ما از كلام، الفاظى است كه طبق قرارداد لغت دلالت بر معانى مى‏كند و كلام عرفى هم همين است و اما معانى نفسانى كه اشاعره آن را كــلام ناميـده‏انــد، كــلام نيست، بلكه صورت‏هاى علميه است، كه جايش در نفس است.</w:t>
      </w:r>
    </w:p>
    <w:p w14:paraId="6DCC54DA" w14:textId="1C93405B" w:rsidR="006726F6" w:rsidRPr="003D4B6C" w:rsidRDefault="006726F6" w:rsidP="00F55EC5">
      <w:pPr>
        <w:pStyle w:val="Heading1"/>
        <w:rPr>
          <w:rtl/>
        </w:rPr>
      </w:pPr>
      <w:bookmarkStart w:id="107" w:name="_Toc92472360"/>
      <w:r w:rsidRPr="003D4B6C">
        <w:rPr>
          <w:rtl/>
        </w:rPr>
        <w:t>(نظر استاد علامه طباطبائی)</w:t>
      </w:r>
      <w:bookmarkEnd w:id="107"/>
    </w:p>
    <w:p w14:paraId="52E01EC3" w14:textId="58193E6F"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بيانى كه اين نزاع را از ريشه برمى‏كند، اين است كه صفت علم در خداى سبحان به هر معنايى گرفته شود، چه عبارت باشد از علم تفصيلى به ذات و علم </w:t>
      </w:r>
      <w:r w:rsidRPr="003D4B6C">
        <w:rPr>
          <w:rFonts w:ascii="Times New Roman" w:eastAsia="Times New Roman" w:hAnsi="Times New Roman" w:cs="Times New Roman"/>
          <w:sz w:val="32"/>
          <w:szCs w:val="32"/>
          <w:rtl/>
        </w:rPr>
        <w:lastRenderedPageBreak/>
        <w:t>اجمالى به غير و چه عبارت باشد، از علم تفصيل به ذات و به غير در مقام ذات، ـ اين دو معنا دو جور معنايى است كه از علم ذاتى خدا كرده‏اند ـ و چه عبارت باشد، از علم تفصيلى قبل از ايجاد بعد از ذات و يا عبارت باشد، از علم تفصيلى بعد از ايجاد و ذات هر دو، به هر معنا كه باشد «علم حضورى» است، نه «حصولى» و آن‏چه معتزله و اشاعره بر سرش نزاع كرده‏اند علم «حصولى» است، كه عبارت است از مفاهيم ذهنى كه از خارج در ذهن نقش مى‏بنــدد و هيــچ اثــر خــارجــى نــدارد ـ آتــش ذهنــى ذهــن را نمــى‏ســوزاند و تصــور نــان صــاحــب تصور را سير نمى‏كند ـ مفهوم و ماهيت در تمامى زواياى عــالــم بــه جـز ذهــن انسان‏ها و يا حيــوانــاتى كه اعمال حيوى دارند و با حواس ظــاهـرى و احساسات بـاطنـى خـود كارهاى زندگى را صورت مى‏دهند وجود ندارند.</w:t>
      </w:r>
    </w:p>
    <w:p w14:paraId="7B090A82"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و خــداى سبحــان منــزه اســت، از اين كه ذهــن داشتــه بــاشــد، تــا مفــاهيم در ذهــن او نقش ببنـدد. </w:t>
      </w:r>
      <w:r w:rsidRPr="003D4B6C">
        <w:rPr>
          <w:rFonts w:ascii="Times New Roman" w:eastAsia="Times New Roman" w:hAnsi="Times New Roman" w:cs="Times New Roman"/>
          <w:sz w:val="32"/>
          <w:szCs w:val="32"/>
          <w:vertAlign w:val="superscript"/>
          <w:rtl/>
        </w:rPr>
        <w:t>(1)</w:t>
      </w:r>
      <w:r w:rsidRPr="003D4B6C">
        <w:rPr>
          <w:rFonts w:ascii="Times New Roman" w:eastAsia="Times New Roman" w:hAnsi="Times New Roman" w:cs="Times New Roman"/>
          <w:sz w:val="32"/>
          <w:szCs w:val="32"/>
          <w:rtl/>
        </w:rPr>
        <w:t xml:space="preserve"> </w:t>
      </w:r>
    </w:p>
    <w:p w14:paraId="24E51E1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الميــــــــــزان ج 4، ص 213 . </w:t>
      </w:r>
    </w:p>
    <w:p w14:paraId="04C0B57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FFE9741"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10"/>
          <w:szCs w:val="8"/>
          <w:rtl/>
        </w:rPr>
      </w:pPr>
    </w:p>
    <w:p w14:paraId="14FD9094" w14:textId="77777777" w:rsidR="006726F6" w:rsidRPr="007303A7" w:rsidRDefault="006726F6" w:rsidP="00F55EC5">
      <w:pPr>
        <w:pStyle w:val="Heading1"/>
        <w:spacing w:before="100" w:beforeAutospacing="1"/>
        <w:rPr>
          <w:rtl/>
        </w:rPr>
      </w:pPr>
      <w:bookmarkStart w:id="108" w:name="_Toc92472361"/>
      <w:r w:rsidRPr="007303A7">
        <w:rPr>
          <w:rtl/>
        </w:rPr>
        <w:t>مفهـوم تكلم و كلام نزد خدا</w:t>
      </w:r>
      <w:bookmarkEnd w:id="108"/>
      <w:r w:rsidRPr="007303A7">
        <w:rPr>
          <w:rtl/>
        </w:rPr>
        <w:t xml:space="preserve"> </w:t>
      </w:r>
    </w:p>
    <w:p w14:paraId="5EA029E6" w14:textId="77777777" w:rsidR="006726F6" w:rsidRPr="003D4B6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3D4B6C">
        <w:rPr>
          <w:rFonts w:ascii="Times New Roman" w:eastAsia="Times New Roman" w:hAnsi="Times New Roman" w:cs="Times New Roman"/>
          <w:b/>
          <w:bCs/>
          <w:color w:val="00863D"/>
          <w:sz w:val="28"/>
          <w:szCs w:val="28"/>
          <w:rtl/>
        </w:rPr>
        <w:t>« قــالَ يـا مُـوسى اِنِّى اصْطَفَيْتُـكَ عَلَـى النّـاسِ بِـرِسـالاتـى وَ بِكَـلامـى...!» (144 / اعراف)</w:t>
      </w:r>
    </w:p>
    <w:p w14:paraId="417435DF" w14:textId="77777777" w:rsidR="006726F6" w:rsidRPr="003D4B6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3D4B6C">
        <w:rPr>
          <w:rFonts w:ascii="Times New Roman" w:eastAsia="Times New Roman" w:hAnsi="Times New Roman" w:cs="Times New Roman"/>
          <w:b/>
          <w:bCs/>
          <w:color w:val="C00000"/>
          <w:sz w:val="28"/>
          <w:szCs w:val="28"/>
          <w:rtl/>
        </w:rPr>
        <w:t>«گفت: اى موسى من ترا به‏ پيغمبرى و به سخن گفتن خويش از مردم برگزيدم... !»</w:t>
      </w:r>
    </w:p>
    <w:p w14:paraId="6B016DB2" w14:textId="77777777" w:rsidR="003D4B6C" w:rsidRPr="003D4B6C" w:rsidRDefault="003D4B6C" w:rsidP="00F55EC5">
      <w:pPr>
        <w:keepNext/>
        <w:widowControl w:val="0"/>
        <w:spacing w:before="100" w:beforeAutospacing="1"/>
        <w:ind w:firstLine="720"/>
        <w:contextualSpacing/>
        <w:jc w:val="both"/>
        <w:rPr>
          <w:rFonts w:ascii="Times New Roman" w:eastAsia="Times New Roman" w:hAnsi="Times New Roman" w:cs="Times New Roman"/>
          <w:sz w:val="10"/>
          <w:szCs w:val="10"/>
          <w:rtl/>
        </w:rPr>
      </w:pPr>
    </w:p>
    <w:p w14:paraId="22437345" w14:textId="6B8F140F"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معنــاى تكلّــم خــدا با مــوســى عليه‏السلام اين است، كه خداوند اتصال و ارتباط خاصى بين‏موسى و عالم‏غيب برقرارنموده‏كه با ديدن بعضى از مخلوقات به آن معنايى كه مراد اوست، منتقل مى‏شده است. البته ممكن هم هست اين انتقال مقارن با شنيدن صـوت‏هايـى بوده كه خداونــد آن را در خـارج و يا در گــوش او ايجــاد كــرده اســت.</w:t>
      </w:r>
    </w:p>
    <w:p w14:paraId="10A9EDF1"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مقصود از كلامى كه در آيه است آن خطاب‏هايى است كه خداوند بدون واسطه فرشته به موسى عليه‏السلام نموده و به عبارت ديگر آن چيزى كه به وسيله آن مكنون غيب براى آن جناب كشف شده نه كلام معمولى دائر در ميان ما آدميان. چون آن كلامى كه در ميان ما معمول است عبارت از قرار و تعهدى است، كه ما در بين خود جعل كرده‏ايم و بنا گذاشته‏ايم فلان صوت معين اختصاص به فلان معنا داشته باشد و هر وقت آن صدا از گوينده‏اى سرزند ذهن شنونده فورا منتقل به آن </w:t>
      </w:r>
      <w:r w:rsidRPr="003D4B6C">
        <w:rPr>
          <w:rFonts w:ascii="Times New Roman" w:eastAsia="Times New Roman" w:hAnsi="Times New Roman" w:cs="Times New Roman"/>
          <w:sz w:val="32"/>
          <w:szCs w:val="32"/>
          <w:rtl/>
        </w:rPr>
        <w:lastRenderedPageBreak/>
        <w:t xml:space="preserve">معنا بشود و گوينده هم متعهد شده كه هر وقت بخواهد آن معنا را به شنونده بفهماند خصوص آن صوت را از دهان خارج نموده و يا بگو آن تموج هوايى مخصوص را در فضا ايجاد نمايد. واضح است كه كلام به اين معنا مستلزم اين است كه متكلم داراى جسم بوده باشد و خداى سبحان منزه است از اين كه داراى جسم باشد. از طرفى هم صرف ايجاد صوت در درخت و يا در مكانى ديگر دلالت نمى‏كند بر اين كه معانى اصوات، مقصود خداى سبحان است، چيز ديگرى غير از اصوات لازم است، كه اراده و قصد خداى تعالى را كشف نموده و دلالت كند بر اين كه خداى تعالى معانى اصوات را اراده كرده است. </w:t>
      </w:r>
    </w:p>
    <w:p w14:paraId="621A0227"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قرآن كريم كه داستان موسى و كلام خدا را نقل مى‏كند اين را نگفته كه موسى از خدا پرسيد آيا اين صدا از توست؟ و آيا تو معانى اين كلمات را اراده كرده‏اى يا نه؟ بلكه از حكايت قرآن برمى‏آيد: موسى به محض شنيدن آن كلام يقين كرده است كه كلام، كلام خـداى تعـالـى اسـت، هم‏چنان كـه در سـايـر اقســام وحى نيـز انبيـاء عليهم‏السلام بلادرنگ يقين مـى‏كــرده‏انــد كــه پيغــــام از نــاحيــه خــداســت. </w:t>
      </w:r>
    </w:p>
    <w:p w14:paraId="1AD17693" w14:textId="77777777" w:rsidR="006726F6" w:rsidRPr="003D4B6C" w:rsidRDefault="006726F6" w:rsidP="00F55EC5">
      <w:pPr>
        <w:keepNext/>
        <w:widowControl w:val="0"/>
        <w:spacing w:before="0"/>
        <w:ind w:firstLine="720"/>
        <w:jc w:val="both"/>
        <w:rPr>
          <w:rFonts w:ascii="Times New Roman" w:eastAsia="Times New Roman" w:hAnsi="Times New Roman" w:cs="Times New Roman"/>
          <w:sz w:val="32"/>
          <w:szCs w:val="32"/>
          <w:rtl/>
        </w:rPr>
      </w:pPr>
      <w:r w:rsidRPr="003D4B6C">
        <w:rPr>
          <w:rFonts w:ascii="Times New Roman" w:eastAsia="Times New Roman" w:hAnsi="Times New Roman" w:cs="Times New Roman"/>
          <w:sz w:val="32"/>
          <w:szCs w:val="32"/>
          <w:rtl/>
        </w:rPr>
        <w:t xml:space="preserve">به طور قطع و مسلم معلوم مى‏شود در اين موارد ارتباط خاصّى هست، كه آن باعث مى‏شود ذهن شنونده بدون هيچ ترديدى از الفاظ منتقل به معنا شده و حكم كند، كه اين معنا را خداى‏تعالى اراده هم كرده، وگرنه صرف اين كه خداى‏تعالى صوتى را ايجاد كند كه در لغت معنايى را دارا بوده باشد مجوز اين نيست، كه معناى مزبور را به خداى‏تعالى نسبت بدهند و بگويند اين كلام، كلام خدا بود. </w:t>
      </w:r>
      <w:r w:rsidRPr="003D4B6C">
        <w:rPr>
          <w:rFonts w:ascii="Times New Roman" w:eastAsia="Times New Roman" w:hAnsi="Times New Roman" w:cs="Times New Roman"/>
          <w:sz w:val="32"/>
          <w:szCs w:val="32"/>
          <w:vertAlign w:val="superscript"/>
          <w:rtl/>
        </w:rPr>
        <w:t>(1)</w:t>
      </w:r>
      <w:r w:rsidRPr="003D4B6C">
        <w:rPr>
          <w:rFonts w:ascii="Times New Roman" w:eastAsia="Times New Roman" w:hAnsi="Times New Roman" w:cs="Times New Roman"/>
          <w:sz w:val="32"/>
          <w:szCs w:val="32"/>
          <w:rtl/>
        </w:rPr>
        <w:t xml:space="preserve"> </w:t>
      </w:r>
    </w:p>
    <w:p w14:paraId="70BEA82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90 . </w:t>
      </w:r>
    </w:p>
    <w:p w14:paraId="5D462707" w14:textId="77777777" w:rsidR="006726F6" w:rsidRPr="007303A7" w:rsidRDefault="006726F6" w:rsidP="00F55EC5">
      <w:pPr>
        <w:pStyle w:val="Heading1"/>
        <w:spacing w:before="100" w:beforeAutospacing="1"/>
        <w:rPr>
          <w:rtl/>
        </w:rPr>
      </w:pPr>
      <w:bookmarkStart w:id="109" w:name="_Toc92472362"/>
      <w:r w:rsidRPr="007303A7">
        <w:rPr>
          <w:rtl/>
        </w:rPr>
        <w:t>تفاوت كلام خدا و انسان</w:t>
      </w:r>
      <w:bookmarkEnd w:id="109"/>
      <w:r w:rsidRPr="007303A7">
        <w:rPr>
          <w:rtl/>
        </w:rPr>
        <w:t xml:space="preserve"> </w:t>
      </w:r>
    </w:p>
    <w:p w14:paraId="67541461"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«...مِنْهُـمْ مَـنْ كَلَّـــمَ اللّـــهُ...!» (253 / بقــره)</w:t>
      </w:r>
    </w:p>
    <w:p w14:paraId="33DA9DCD" w14:textId="77777777" w:rsidR="001C7DDB" w:rsidRPr="001C7DDB" w:rsidRDefault="001C7DDB" w:rsidP="00F55EC5">
      <w:pPr>
        <w:keepNext/>
        <w:widowControl w:val="0"/>
        <w:spacing w:before="100" w:beforeAutospacing="1"/>
        <w:ind w:firstLine="720"/>
        <w:contextualSpacing/>
        <w:jc w:val="both"/>
        <w:rPr>
          <w:rFonts w:ascii="Times New Roman" w:eastAsia="Times New Roman" w:hAnsi="Times New Roman" w:cs="Times New Roman"/>
          <w:sz w:val="12"/>
          <w:szCs w:val="12"/>
          <w:rtl/>
        </w:rPr>
      </w:pPr>
    </w:p>
    <w:p w14:paraId="1F9EA91A" w14:textId="1BDACC41" w:rsidR="006726F6" w:rsidRPr="001C7DDB"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1C7DDB">
        <w:rPr>
          <w:rFonts w:ascii="Times New Roman" w:eastAsia="Times New Roman" w:hAnsi="Times New Roman" w:cs="Times New Roman"/>
          <w:sz w:val="32"/>
          <w:szCs w:val="32"/>
          <w:rtl/>
        </w:rPr>
        <w:t xml:space="preserve">كلام به آن نحوى كه از انسان سرمى‏زند از خداى تعالى سرنمى‏زند. يعنى خدا حنجره ندارد تا صدا از آن بيرون آورد و دهان ندارد تا صدا را در مقطع‏هاى تنفس در دهان قطعه قطعه كند و با غيرخودش قراردادى ندارد كه هر وقت فلان كلمه را گفتم بــدان كـه فــلان معنــا را منظــور دارم. بــراى اين كه شــأن خــداى تعـالى اجــل و سـاحتش منزه‏تر از آن است كه مجهز به تجهيزات جسمانى باشد و بخواهد با دعاوى وهمى و اعتبارى استكمـال كنــد: </w:t>
      </w:r>
      <w:r w:rsidRPr="001C7DDB">
        <w:rPr>
          <w:rFonts w:ascii="Times New Roman" w:eastAsia="Times New Roman" w:hAnsi="Times New Roman" w:cs="Times New Roman"/>
          <w:b/>
          <w:bCs/>
          <w:sz w:val="28"/>
          <w:szCs w:val="28"/>
          <w:rtl/>
        </w:rPr>
        <w:t>«...لَيْــسَ كَمِثْلِــهِ شَــىْ‏ءٌ - خــدا به هيــچ چيــزى قياس و تشبيه نمى‏شـود... !» (11 / شورى)</w:t>
      </w:r>
      <w:r w:rsidRPr="001C7DDB">
        <w:rPr>
          <w:rFonts w:ascii="Times New Roman" w:eastAsia="Times New Roman" w:hAnsi="Times New Roman" w:cs="Times New Roman"/>
          <w:b/>
          <w:bCs/>
          <w:sz w:val="32"/>
          <w:szCs w:val="32"/>
          <w:rtl/>
        </w:rPr>
        <w:t xml:space="preserve"> </w:t>
      </w:r>
    </w:p>
    <w:p w14:paraId="24CA1873"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قــرآن كـريـم در عيـن حال كه تكلم به معناى معهود بين مردم را از خداى تعالى نفى مى‏كنــد، حقيقــت معنــاى تكلـم را دربـاره خــداى‏تعــالى اثبــات كــرده اســت.</w:t>
      </w:r>
    </w:p>
    <w:p w14:paraId="7818AA9F"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كلام خداى تعالى مانند احياء و اماته و رزق و هدايت و توبه و ساير عناوين فعلى از افعال خداى تعالى است و در نتيجه صفت تكلم صفت فعلى خداست، يعنى بعد از اين كه خدا موجودى شنوا آفريد و با او سخن گفت ؛ محيى و متكلم مى‏شود. و لازم نيست كه خــداى سبحــان قبــل از اين هم صفات را داشته باشد و ذاتش از اين جهت تمام باشد، بـه خــلاف علــم و قــدرت و حيــات كه صفات ذات‏اند و بدون آن‏ها ذات تماميت ندارد. </w:t>
      </w:r>
    </w:p>
    <w:p w14:paraId="65569477"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آيات قرآن، كلام خدا و خلقت و اماته و احياء و رزق و هدايت و توبه را زمانى مى‏داند و همه را يكسان زمانى مى‏داند. </w:t>
      </w:r>
      <w:r w:rsidRPr="001C7DDB">
        <w:rPr>
          <w:rFonts w:ascii="Times New Roman" w:eastAsia="Times New Roman" w:hAnsi="Times New Roman" w:cs="Times New Roman"/>
          <w:sz w:val="32"/>
          <w:szCs w:val="32"/>
          <w:vertAlign w:val="superscript"/>
          <w:rtl/>
        </w:rPr>
        <w:t>(1)</w:t>
      </w:r>
    </w:p>
    <w:p w14:paraId="458A7910"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16، ص 191 . </w:t>
      </w:r>
    </w:p>
    <w:p w14:paraId="6C5340DD" w14:textId="2C03BF6F" w:rsidR="006726F6" w:rsidRDefault="006726F6" w:rsidP="00F55EC5">
      <w:pPr>
        <w:keepNext/>
        <w:widowControl w:val="0"/>
        <w:spacing w:before="100" w:beforeAutospacing="1"/>
        <w:contextualSpacing/>
        <w:jc w:val="both"/>
        <w:rPr>
          <w:rFonts w:ascii="Times New Roman" w:eastAsia="Times New Roman" w:hAnsi="Times New Roman" w:cs="Times New Roman"/>
          <w:sz w:val="8"/>
          <w:szCs w:val="6"/>
          <w:rtl/>
        </w:rPr>
      </w:pPr>
    </w:p>
    <w:p w14:paraId="26D3E1F0" w14:textId="298F86A6"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022D50F5" w14:textId="1F877D24"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2BD89DC5" w14:textId="30294C92" w:rsidR="001C7DDB"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3B6B4F80" w14:textId="77777777" w:rsidR="001C7DDB" w:rsidRPr="007303A7" w:rsidRDefault="001C7DDB" w:rsidP="00F55EC5">
      <w:pPr>
        <w:keepNext/>
        <w:widowControl w:val="0"/>
        <w:spacing w:before="100" w:beforeAutospacing="1"/>
        <w:contextualSpacing/>
        <w:jc w:val="both"/>
        <w:rPr>
          <w:rFonts w:ascii="Times New Roman" w:eastAsia="Times New Roman" w:hAnsi="Times New Roman" w:cs="Times New Roman"/>
          <w:sz w:val="8"/>
          <w:szCs w:val="6"/>
          <w:rtl/>
        </w:rPr>
      </w:pPr>
    </w:p>
    <w:p w14:paraId="50EC4742" w14:textId="77777777" w:rsidR="006726F6" w:rsidRPr="007303A7" w:rsidRDefault="006726F6" w:rsidP="00F55EC5">
      <w:pPr>
        <w:pStyle w:val="Heading1"/>
        <w:spacing w:before="100" w:beforeAutospacing="1"/>
        <w:rPr>
          <w:rtl/>
        </w:rPr>
      </w:pPr>
      <w:bookmarkStart w:id="110" w:name="_Toc92472363"/>
      <w:r w:rsidRPr="007303A7">
        <w:rPr>
          <w:rtl/>
        </w:rPr>
        <w:t>چگـونه خداوند با بندگانش سخن مى‏گويد ؟</w:t>
      </w:r>
      <w:bookmarkEnd w:id="110"/>
    </w:p>
    <w:p w14:paraId="13769B40"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 وَ اِذْ قــالَـتِ الْمَلائِكَةُ يامَرْيَمُ...!» (42 / آل‏عمـــران)</w:t>
      </w:r>
    </w:p>
    <w:p w14:paraId="482EABC9"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1C7DDB">
        <w:rPr>
          <w:rFonts w:ascii="Times New Roman" w:eastAsia="Times New Roman" w:hAnsi="Times New Roman" w:cs="Times New Roman"/>
          <w:b/>
          <w:bCs/>
          <w:color w:val="C00000"/>
          <w:sz w:val="28"/>
          <w:szCs w:val="28"/>
          <w:rtl/>
        </w:rPr>
        <w:t xml:space="preserve">« هنگــامــى كــــه فــرشتگـــان گفتنـــد: اى مــريــم...!» </w:t>
      </w:r>
    </w:p>
    <w:p w14:paraId="54AECFC7" w14:textId="77777777" w:rsidR="001C7DDB" w:rsidRPr="001C7DDB" w:rsidRDefault="001C7DDB" w:rsidP="00F55EC5">
      <w:pPr>
        <w:keepNext/>
        <w:widowControl w:val="0"/>
        <w:spacing w:before="0"/>
        <w:ind w:firstLine="720"/>
        <w:jc w:val="both"/>
        <w:rPr>
          <w:rFonts w:ascii="Times New Roman" w:eastAsia="Times New Roman" w:hAnsi="Times New Roman" w:cs="Times New Roman"/>
          <w:sz w:val="2"/>
          <w:szCs w:val="2"/>
          <w:rtl/>
        </w:rPr>
      </w:pPr>
    </w:p>
    <w:p w14:paraId="41810713" w14:textId="712933A2"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آن قسم از وحى كه عبارت از سخن گفتن خداوند با بنده‏اش باشد، ذاتا موجب علم يقينى است، به طورى كه حاجت و نيازى به دليل و حجتى ندارد، مى‏توان گفت: مثل او در القائات الهى مثل علوم بديهى است، كه در حصولشان براى آدمى نيازى به سبب تصديقــى ـ چون قيـاس و مـانند آن ـ ندارد. </w:t>
      </w:r>
    </w:p>
    <w:p w14:paraId="0DF9419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اما موضوع «مَنام» يعنى خوابى كه شخص «نبى» در آن وحى الهى را درك مى‏كند، غير از رؤيايى است كه براى افراد انسان در خواب‏هاى شبانه‏روزى پيش مى‏آيد، زيرا در روايات آن را شبيه به حالت اغماء و بيهوشى معرفى كرده است. پس آن حالتى است كه در آن حال حواس شخص نبى سكونت پيدا كرده و چنان كه ما در بيدارى چيزهايى مشاهده مى‏كنيم، او هم در آن حال مطالبى را مشاهده و درك مى‏كند. خداوند متعال هم طــورى او را بــه جــانــب حــق و صــواب ارشــاد مى‏كند، كه به‏طور يقين مى‏فهمد: آن‏چه بــه او وحــى شـده از جانب خداوند بوده و از </w:t>
      </w:r>
      <w:r w:rsidRPr="001C7DDB">
        <w:rPr>
          <w:rFonts w:ascii="Times New Roman" w:eastAsia="Times New Roman" w:hAnsi="Times New Roman" w:cs="Times New Roman"/>
          <w:sz w:val="32"/>
          <w:szCs w:val="32"/>
          <w:rtl/>
        </w:rPr>
        <w:lastRenderedPageBreak/>
        <w:t xml:space="preserve">تصــرفــات شيطــانى نيســت. </w:t>
      </w:r>
    </w:p>
    <w:p w14:paraId="2E550D1A"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امّا حديث شنيدن شخص «محدث» عبارت از شنيدن صوت ملك مى‏باشد، ليكن شنيدن قلبى نه حسى. هم‏چنين از قبيل خطور ذهنى ـ كه به آن جز به نحوى از مجاز بعيد «شنيدن صوت» نمى‏گويند ـ نيست. لذا ملاحظه مى‏كنيد كه در برخى روايات بين شنيدن صوت و القاء شدن در قلب جمع نموده است. با اين وصف آن را «تحديث» و «تكليم» هم ناميده است. پس شخص «محدث» صوت ملك را مى‏شنود و با گوش خود آن را نگهدارى مى‏كند، چنان كه ما و خود او كلام عادى و اصواتى كه در عالم ماده قابل شنيــدن اســت مى‏شنــويــم، ليكــن شنيــدن كــلام ملــك مخصـــوص به خود «محدث» است، مانند شنيدن صوت مادى، افراد عادى در آن شــركتــى ندارند و لذا يــك امــر قلبــى است. </w:t>
      </w:r>
      <w:r w:rsidRPr="001C7DDB">
        <w:rPr>
          <w:rFonts w:ascii="Times New Roman" w:eastAsia="Times New Roman" w:hAnsi="Times New Roman" w:cs="Times New Roman"/>
          <w:sz w:val="32"/>
          <w:szCs w:val="32"/>
          <w:vertAlign w:val="superscript"/>
          <w:rtl/>
        </w:rPr>
        <w:t>(1)</w:t>
      </w:r>
      <w:r w:rsidRPr="001C7DDB">
        <w:rPr>
          <w:rFonts w:ascii="Times New Roman" w:eastAsia="Times New Roman" w:hAnsi="Times New Roman" w:cs="Times New Roman"/>
          <w:sz w:val="32"/>
          <w:szCs w:val="32"/>
          <w:rtl/>
        </w:rPr>
        <w:t xml:space="preserve"> </w:t>
      </w:r>
    </w:p>
    <w:p w14:paraId="0FE4657B" w14:textId="34843A52" w:rsidR="006726F6" w:rsidRPr="00A30335" w:rsidRDefault="006726F6" w:rsidP="00F55EC5">
      <w:pPr>
        <w:pStyle w:val="ListParagraph"/>
        <w:keepNext/>
        <w:widowControl w:val="0"/>
        <w:numPr>
          <w:ilvl w:val="0"/>
          <w:numId w:val="35"/>
        </w:numPr>
        <w:spacing w:before="100" w:beforeAutospacing="1"/>
        <w:jc w:val="right"/>
        <w:rPr>
          <w:rFonts w:ascii="Times New Roman" w:eastAsia="Times New Roman" w:hAnsi="Times New Roman" w:cs="Times New Roman"/>
          <w:color w:val="auto"/>
          <w:sz w:val="28"/>
          <w:szCs w:val="28"/>
          <w:rtl/>
        </w:rPr>
      </w:pPr>
      <w:r w:rsidRPr="00A30335">
        <w:rPr>
          <w:rFonts w:ascii="Times New Roman" w:eastAsia="Times New Roman" w:hAnsi="Times New Roman" w:cs="Times New Roman"/>
          <w:color w:val="auto"/>
          <w:sz w:val="28"/>
          <w:szCs w:val="28"/>
          <w:rtl/>
        </w:rPr>
        <w:t xml:space="preserve">الميــــــزان ج 6، ص 53 . </w:t>
      </w:r>
    </w:p>
    <w:p w14:paraId="4BFFEF18" w14:textId="77777777" w:rsidR="001C7DDB" w:rsidRPr="001C7DDB" w:rsidRDefault="001C7DDB" w:rsidP="00F55EC5">
      <w:pPr>
        <w:keepNext/>
        <w:widowControl w:val="0"/>
        <w:spacing w:before="100" w:beforeAutospacing="1"/>
        <w:jc w:val="right"/>
        <w:rPr>
          <w:rFonts w:ascii="Times New Roman" w:eastAsia="Times New Roman" w:hAnsi="Times New Roman" w:cs="Times New Roman"/>
          <w:sz w:val="28"/>
          <w:szCs w:val="28"/>
          <w:rtl/>
        </w:rPr>
      </w:pPr>
    </w:p>
    <w:p w14:paraId="4815DAA7" w14:textId="77777777" w:rsidR="006726F6" w:rsidRPr="007303A7" w:rsidRDefault="006726F6" w:rsidP="00F55EC5">
      <w:pPr>
        <w:pStyle w:val="Heading1"/>
        <w:spacing w:before="100" w:beforeAutospacing="1"/>
        <w:rPr>
          <w:rtl/>
        </w:rPr>
      </w:pPr>
      <w:bookmarkStart w:id="111" w:name="_Toc92472364"/>
      <w:r w:rsidRPr="007303A7">
        <w:rPr>
          <w:rtl/>
        </w:rPr>
        <w:t>خلـق كـلام و تكلم خدا</w:t>
      </w:r>
      <w:bookmarkEnd w:id="111"/>
      <w:r w:rsidRPr="007303A7">
        <w:rPr>
          <w:rtl/>
        </w:rPr>
        <w:t xml:space="preserve"> </w:t>
      </w:r>
    </w:p>
    <w:p w14:paraId="097210A3"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 تِلْــكَ الـرُّسُــلُ فَضَّلْنــا بَعْضَهُـمْ عَلـى بَعْــضٍ مِنْهُــمْ مَـنْ كَلَّــمَ اللّــهُ...!» (253 / بقره)</w:t>
      </w:r>
    </w:p>
    <w:p w14:paraId="77F4FA21"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1C7DDB">
        <w:rPr>
          <w:rFonts w:ascii="Times New Roman" w:eastAsia="Times New Roman" w:hAnsi="Times New Roman" w:cs="Times New Roman"/>
          <w:b/>
          <w:bCs/>
          <w:color w:val="C00000"/>
          <w:sz w:val="28"/>
          <w:szCs w:val="28"/>
          <w:rtl/>
        </w:rPr>
        <w:t xml:space="preserve">«اين پيامبران، پاره‏اى از ايشان را بر پاره‏اى برترى داديم، بعضى از آنان كسى بــوده كه خــدا با وى سخن گفت... !» </w:t>
      </w:r>
    </w:p>
    <w:p w14:paraId="0C2CB7AE"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از آيه فوق برمى‏آيد، كه اجمالاً عمل سخن گفتن از خداى‏تعالى سرزده و به‏طور حقيقــت هــم ســرزده، نــه اين كه جملــه نام‏بــرده مجــازگــويى كــرده باشد. خـداى سبحان هـم اين عمل را در كتاب خود كلام ناميده است. </w:t>
      </w:r>
    </w:p>
    <w:p w14:paraId="2A8F5312"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كتاب خداى عزّوجلّ دلالت دارد، بر اين كه آن‏چه از خصائص كه خداى تعالى به انبياءش داده و ساير مردم از دركش عاجزند از قبيل وحى و تكلّم و نزول روح و ملائكه و ديدن آيات كبراى الهى و نيز آن‏چه كه خبرش را به ايشان داده از قبيل فرشته و شيطان و لوح و قلم و ساير امورى كه از درك و حواس انسان مخفى است همه امورى است، حقيقى و واقعيتى است خـارجى .</w:t>
      </w:r>
    </w:p>
    <w:p w14:paraId="5772B09B"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آيات قرآنى و هم‏چنين آن‏چه از بيانات انبياء عليهم‏السلام كه براى ما نقل شده همه ظهور در ايــن دارد كه آن حضــرات در مقــام مجــازگــويى نبوده و نخواسته‏اند حالات درونى خــود را بـا مثــل بيــان كننــد. </w:t>
      </w:r>
    </w:p>
    <w:p w14:paraId="65EE06B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 xml:space="preserve">آيــات مربوطه به شــرح زيــرنــد: </w:t>
      </w:r>
    </w:p>
    <w:p w14:paraId="7783B314" w14:textId="77777777" w:rsidR="006726F6" w:rsidRPr="001C7DD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C7DDB">
        <w:rPr>
          <w:rFonts w:ascii="Times New Roman" w:eastAsia="Times New Roman" w:hAnsi="Times New Roman" w:cs="Times New Roman"/>
          <w:b/>
          <w:bCs/>
          <w:sz w:val="28"/>
          <w:szCs w:val="28"/>
          <w:rtl/>
        </w:rPr>
        <w:t>«...خـــدا بــا مــوســـى بـــه نــوعــى تكلّــم كــرد!» (164 / نساء)</w:t>
      </w:r>
    </w:p>
    <w:p w14:paraId="1279ECFF" w14:textId="77777777" w:rsidR="006726F6" w:rsidRPr="001C7DDB"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1C7DDB">
        <w:rPr>
          <w:rFonts w:ascii="Times New Roman" w:eastAsia="Times New Roman" w:hAnsi="Times New Roman" w:cs="Times New Roman"/>
          <w:b/>
          <w:bCs/>
          <w:sz w:val="28"/>
          <w:szCs w:val="28"/>
          <w:rtl/>
        </w:rPr>
        <w:t>«...بعضى از انبياء كسى است‏كه خدا با او تكلّم كرد...!» (253 / بقره)</w:t>
      </w:r>
    </w:p>
    <w:p w14:paraId="6A85A74F"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كسى چنين شايستگى ندارد، كه خدا با او تكلّم كند، مگر به طور وحى و يا از پس پــرده و يــا اين كه رســولى بفـرستـد و به اذن خود هر چه مى‏خـواهد به او وحى كند. </w:t>
      </w:r>
    </w:p>
    <w:p w14:paraId="24707624"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1C7DDB">
        <w:rPr>
          <w:rFonts w:ascii="Times New Roman" w:eastAsia="Times New Roman" w:hAnsi="Times New Roman" w:cs="Times New Roman"/>
          <w:sz w:val="32"/>
          <w:szCs w:val="32"/>
          <w:rtl/>
        </w:rPr>
        <w:t>تكليــم خــدا با بشــر تكليــم هســت، امّــا به نحوى خاص و حدّ و تعريف اصل تكــليــم بــه‏طـور حقيقـت بر آن صــادق اسـت.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097100E6"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الميـــــــــــــــــــــزان ج 4، ص 187. </w:t>
      </w:r>
    </w:p>
    <w:p w14:paraId="4F3C256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51740D47" w14:textId="77777777" w:rsidR="006726F6" w:rsidRPr="007303A7" w:rsidRDefault="006726F6" w:rsidP="00F55EC5">
      <w:pPr>
        <w:pStyle w:val="Heading1"/>
        <w:spacing w:before="100" w:beforeAutospacing="1"/>
        <w:rPr>
          <w:rtl/>
        </w:rPr>
      </w:pPr>
      <w:bookmarkStart w:id="112" w:name="_Toc92472365"/>
      <w:r w:rsidRPr="007303A7">
        <w:rPr>
          <w:rtl/>
        </w:rPr>
        <w:t>مفهوم حجاب در وحى و تكلم الهى</w:t>
      </w:r>
      <w:bookmarkEnd w:id="112"/>
      <w:r w:rsidRPr="007303A7">
        <w:rPr>
          <w:rtl/>
        </w:rPr>
        <w:t xml:space="preserve"> </w:t>
      </w:r>
    </w:p>
    <w:p w14:paraId="6C2E385A" w14:textId="77777777" w:rsidR="006726F6" w:rsidRPr="001C7DDB"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1C7DDB">
        <w:rPr>
          <w:rFonts w:ascii="Times New Roman" w:eastAsia="Times New Roman" w:hAnsi="Times New Roman" w:cs="Times New Roman"/>
          <w:b/>
          <w:bCs/>
          <w:color w:val="00863D"/>
          <w:sz w:val="28"/>
          <w:szCs w:val="28"/>
          <w:rtl/>
        </w:rPr>
        <w:t>«...نُودِىَ يا مُوسى... فَاسْتَمِعْ لِما يُوحى!» (11 ـ 13 / طه)</w:t>
      </w:r>
    </w:p>
    <w:p w14:paraId="4434D38D" w14:textId="62B00494" w:rsidR="006726F6" w:rsidRPr="001C7DDB" w:rsidRDefault="006726F6" w:rsidP="00F55EC5">
      <w:pPr>
        <w:keepNext/>
        <w:widowControl w:val="0"/>
        <w:spacing w:before="100" w:beforeAutospacing="1"/>
        <w:contextualSpacing/>
        <w:jc w:val="both"/>
        <w:rPr>
          <w:rFonts w:ascii="Times New Roman" w:eastAsia="Times New Roman" w:hAnsi="Times New Roman" w:cs="Times New Roman"/>
          <w:color w:val="C00000"/>
          <w:sz w:val="28"/>
          <w:szCs w:val="28"/>
          <w:rtl/>
        </w:rPr>
      </w:pPr>
      <w:r w:rsidRPr="001C7DDB">
        <w:rPr>
          <w:rFonts w:ascii="Times New Roman" w:eastAsia="Times New Roman" w:hAnsi="Times New Roman" w:cs="Times New Roman"/>
          <w:b/>
          <w:bCs/>
          <w:color w:val="C00000"/>
          <w:sz w:val="28"/>
          <w:szCs w:val="28"/>
          <w:rtl/>
        </w:rPr>
        <w:t>«نــدا شــد اى مـوسـى! مـن پـروردگــار تــوام... بـه ايــن وحــى كــه مى‏رسد گوش فرا دار!»</w:t>
      </w:r>
      <w:r w:rsidRPr="001C7DDB">
        <w:rPr>
          <w:rFonts w:ascii="Times New Roman" w:eastAsia="Times New Roman" w:hAnsi="Times New Roman" w:cs="Times New Roman"/>
          <w:color w:val="C00000"/>
          <w:sz w:val="28"/>
          <w:szCs w:val="28"/>
          <w:rtl/>
        </w:rPr>
        <w:t xml:space="preserve"> </w:t>
      </w:r>
    </w:p>
    <w:p w14:paraId="39A48FA1"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موسى وقتى نداى </w:t>
      </w:r>
      <w:r w:rsidRPr="00397637">
        <w:rPr>
          <w:rFonts w:ascii="Times New Roman" w:eastAsia="Times New Roman" w:hAnsi="Times New Roman" w:cs="Times New Roman"/>
          <w:b/>
          <w:bCs/>
          <w:sz w:val="28"/>
          <w:szCs w:val="28"/>
          <w:rtl/>
        </w:rPr>
        <w:t>« يا مُوسى اِنّى اَنَا رَبُّكَ !»</w:t>
      </w:r>
      <w:r w:rsidRPr="001C7DDB">
        <w:rPr>
          <w:rFonts w:ascii="Times New Roman" w:eastAsia="Times New Roman" w:hAnsi="Times New Roman" w:cs="Times New Roman"/>
          <w:sz w:val="32"/>
          <w:szCs w:val="32"/>
          <w:rtl/>
        </w:rPr>
        <w:t xml:space="preserve"> را شنيد از آن به طور يقين فهميد، كه صاحب ندا پروردگار او و كلام كلام اوست. چون كلام نام‏برده وحى از خدا بود به او، كه خود خداى تعالى تصريح كرده به اين كه خدا با احدى جز به وحى و يا از وراء حجاب و يا با ارسال رسول تكلّم نمى‏كند. هر چه بخواهد به اذن خود وحى مى‏كند و فرمود:</w:t>
      </w:r>
    </w:p>
    <w:p w14:paraId="7926F14C" w14:textId="77777777" w:rsidR="006726F6" w:rsidRPr="00397637" w:rsidRDefault="006726F6" w:rsidP="00F55EC5">
      <w:pPr>
        <w:keepNext/>
        <w:widowControl w:val="0"/>
        <w:spacing w:before="0"/>
        <w:ind w:left="720"/>
        <w:jc w:val="both"/>
        <w:rPr>
          <w:rFonts w:ascii="Times New Roman" w:eastAsia="Times New Roman" w:hAnsi="Times New Roman" w:cs="Times New Roman"/>
          <w:b/>
          <w:bCs/>
          <w:sz w:val="28"/>
          <w:szCs w:val="28"/>
          <w:rtl/>
        </w:rPr>
      </w:pPr>
      <w:r w:rsidRPr="00397637">
        <w:rPr>
          <w:rFonts w:ascii="Times New Roman" w:eastAsia="Times New Roman" w:hAnsi="Times New Roman" w:cs="Times New Roman"/>
          <w:b/>
          <w:bCs/>
          <w:sz w:val="28"/>
          <w:szCs w:val="28"/>
          <w:rtl/>
        </w:rPr>
        <w:t xml:space="preserve">« وَ ما كانَ لِبَشَرٍ اَنْ يُكَلِّمَهُ اللّهُ اِلاّ وَحْيا اَوْ مِنْ وَراءِ حِجابٍ اَوْ يُـرْسِـلَ رَسُولاً فَيُوحِىَ بِأِذْنِه ما يَشاءُ... !» (51 / شورى) </w:t>
      </w:r>
    </w:p>
    <w:p w14:paraId="6603DA55" w14:textId="741AFCD5"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كه از آن فهميده مى‏شود كه، ميان خدا و كسى كه خدا با او تكلم مى‏كند، در صورتى كه به‏وسيله رسول و يا حجاب نباشد و تنها به‏وسيله وحى صورت گيرد، هيچ واسطه‏اى نيست و وقتى هيچ واسطه‏اى نبود شخص مورد وحى كسى را جز خدا همكلام خود نمى‏يابد و در وهمش خطــور نمى‏كند و غير كلام او كلامــى نمى‏شنود. چه اگر احتمال دهد متكلّم غير خداست و يا كلام كلام غير اوست، ديگر</w:t>
      </w:r>
      <w:r w:rsidRPr="00397637">
        <w:rPr>
          <w:rFonts w:ascii="Times New Roman" w:eastAsia="Times New Roman" w:hAnsi="Times New Roman" w:cs="Times New Roman"/>
          <w:sz w:val="28"/>
          <w:szCs w:val="28"/>
          <w:rtl/>
        </w:rPr>
        <w:t xml:space="preserve"> </w:t>
      </w:r>
      <w:r w:rsidR="00397637">
        <w:rPr>
          <w:rFonts w:ascii="Times New Roman" w:eastAsia="Times New Roman" w:hAnsi="Times New Roman" w:cs="Times New Roman" w:hint="cs"/>
          <w:sz w:val="28"/>
          <w:szCs w:val="28"/>
          <w:rtl/>
        </w:rPr>
        <w:t xml:space="preserve">   </w:t>
      </w:r>
      <w:r w:rsidRPr="00397637">
        <w:rPr>
          <w:rFonts w:ascii="Times New Roman" w:eastAsia="Times New Roman" w:hAnsi="Times New Roman" w:cs="Times New Roman"/>
          <w:b/>
          <w:bCs/>
          <w:sz w:val="28"/>
          <w:szCs w:val="28"/>
          <w:rtl/>
        </w:rPr>
        <w:t>« ... وَ كَلَّمَ اللّهُ مُوسى تَكْليمـــا !» (164 / نســاء)</w:t>
      </w:r>
      <w:r w:rsidRPr="00397637">
        <w:rPr>
          <w:rFonts w:ascii="Times New Roman" w:eastAsia="Times New Roman" w:hAnsi="Times New Roman" w:cs="Times New Roman"/>
          <w:sz w:val="28"/>
          <w:szCs w:val="28"/>
          <w:rtl/>
        </w:rPr>
        <w:t xml:space="preserve"> </w:t>
      </w:r>
      <w:r w:rsidRPr="001C7DDB">
        <w:rPr>
          <w:rFonts w:ascii="Times New Roman" w:eastAsia="Times New Roman" w:hAnsi="Times New Roman" w:cs="Times New Roman"/>
          <w:sz w:val="32"/>
          <w:szCs w:val="32"/>
          <w:rtl/>
        </w:rPr>
        <w:t xml:space="preserve">بـه‏طــورى كــه واسطــه‏اى نبــاشــد، صــادق نمى‏شــود. </w:t>
      </w:r>
    </w:p>
    <w:p w14:paraId="3CDBD41C"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lastRenderedPageBreak/>
        <w:t xml:space="preserve">و اين حال هر نبى و پيغمبر است. در اولين وحى كه به او مى‏شود و نبوّت و رسالت او را به او اعلام مى‏دارد، هيچ شـك و ريبـى نمى‏كنـد، در ايـن كـه صـاحب اين وحى خداى سبحــان اســت و در درك اين معنـا هيــچ احتيــاجى به اعمــال نظــر يا درخواست دليل نيست. </w:t>
      </w:r>
    </w:p>
    <w:p w14:paraId="5864F8DB" w14:textId="77777777" w:rsidR="006726F6" w:rsidRPr="001C7DDB" w:rsidRDefault="006726F6" w:rsidP="00F55EC5">
      <w:pPr>
        <w:keepNext/>
        <w:widowControl w:val="0"/>
        <w:spacing w:before="0"/>
        <w:ind w:firstLine="720"/>
        <w:jc w:val="both"/>
        <w:rPr>
          <w:rFonts w:ascii="Times New Roman" w:eastAsia="Times New Roman" w:hAnsi="Times New Roman" w:cs="Times New Roman"/>
          <w:sz w:val="32"/>
          <w:szCs w:val="32"/>
          <w:rtl/>
        </w:rPr>
      </w:pPr>
      <w:r w:rsidRPr="001C7DDB">
        <w:rPr>
          <w:rFonts w:ascii="Times New Roman" w:eastAsia="Times New Roman" w:hAnsi="Times New Roman" w:cs="Times New Roman"/>
          <w:sz w:val="32"/>
          <w:szCs w:val="32"/>
          <w:rtl/>
        </w:rPr>
        <w:t xml:space="preserve">ثبوت حجاب و يا آورنده پيام در مقام تكليم، يا تحقق تكليم به‏وسيله وحى منافات ندارد. براى اين كه وحى هم مانند ساير افعال خدا بدون واسطه نيست. چيزى كه هست امر دائر مدار توجّه مخاطبى است، كه كلام را تلقى مى‏كند. اگر متوجّه آن واسطه‏اى كه حامل رسالتى است، كه مثلاً فرشته‏اى مى‏آورد و وحى آن فرشته است و اگر متوجّه خود خداى تعالى باشد، وحى او خواهد بود، هر چند كه در واقع حامل كلام خدا فرشته‏اى باشد، ولى چون وى متوجّه واسطه نشده، وحى وحى خود خدا مى‏شود. در آيه بعدى خطاب به موسى مى‏فرمايد: « فَاسْتَمِعْ لِما يُوحى ـ گوش كن بدان‏چه وحى مى‏شود!» كه عين ندا از جانب طور را وحى هم خوانده و در موارد ديگر كلامش اثبات حجاب هم نموده است. </w:t>
      </w:r>
      <w:r w:rsidRPr="001C7DDB">
        <w:rPr>
          <w:rFonts w:ascii="Times New Roman" w:eastAsia="Times New Roman" w:hAnsi="Times New Roman" w:cs="Times New Roman"/>
          <w:sz w:val="32"/>
          <w:szCs w:val="32"/>
          <w:vertAlign w:val="superscript"/>
          <w:rtl/>
        </w:rPr>
        <w:t>(1)</w:t>
      </w:r>
      <w:r w:rsidRPr="001C7DDB">
        <w:rPr>
          <w:rFonts w:ascii="Times New Roman" w:eastAsia="Times New Roman" w:hAnsi="Times New Roman" w:cs="Times New Roman"/>
          <w:sz w:val="32"/>
          <w:szCs w:val="32"/>
          <w:rtl/>
        </w:rPr>
        <w:t xml:space="preserve"> </w:t>
      </w:r>
    </w:p>
    <w:p w14:paraId="34ABDCB9"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الميــــــزان ج 27، ص 214 . </w:t>
      </w:r>
    </w:p>
    <w:p w14:paraId="403F8604"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0051501" w14:textId="77777777" w:rsidR="006726F6" w:rsidRPr="007303A7" w:rsidRDefault="006726F6" w:rsidP="00F55EC5">
      <w:pPr>
        <w:pStyle w:val="Heading1"/>
        <w:spacing w:before="100" w:beforeAutospacing="1"/>
        <w:rPr>
          <w:rtl/>
        </w:rPr>
      </w:pPr>
      <w:bookmarkStart w:id="113" w:name="_Toc92472366"/>
      <w:r w:rsidRPr="007303A7">
        <w:rPr>
          <w:rtl/>
        </w:rPr>
        <w:t>چگــونگــى الهــام و وحــى به زنان</w:t>
      </w:r>
      <w:bookmarkEnd w:id="113"/>
      <w:r w:rsidRPr="007303A7">
        <w:rPr>
          <w:rtl/>
        </w:rPr>
        <w:t xml:space="preserve"> </w:t>
      </w:r>
    </w:p>
    <w:p w14:paraId="3E03A121" w14:textId="77777777" w:rsidR="006726F6" w:rsidRPr="002D38FC"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2D38FC">
        <w:rPr>
          <w:rFonts w:ascii="Times New Roman" w:eastAsia="Times New Roman" w:hAnsi="Times New Roman" w:cs="Times New Roman"/>
          <w:b/>
          <w:bCs/>
          <w:color w:val="00863D"/>
          <w:sz w:val="28"/>
          <w:szCs w:val="28"/>
          <w:rtl/>
        </w:rPr>
        <w:t>« اِذْ اَوْحَيْنا اِلى اُمِّكَ ما يُوحى!»</w:t>
      </w:r>
    </w:p>
    <w:p w14:paraId="2C4939B1" w14:textId="77777777" w:rsidR="006726F6" w:rsidRPr="002D38FC"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2D38FC">
        <w:rPr>
          <w:rFonts w:ascii="Times New Roman" w:eastAsia="Times New Roman" w:hAnsi="Times New Roman" w:cs="Times New Roman"/>
          <w:b/>
          <w:bCs/>
          <w:color w:val="C00000"/>
          <w:sz w:val="28"/>
          <w:szCs w:val="28"/>
          <w:rtl/>
        </w:rPr>
        <w:t>« آن دم كــــه بــه مــادرت آن‏چـــه بــايـــد وحــــى كــرديـــم!» (38 / طــه)</w:t>
      </w:r>
    </w:p>
    <w:p w14:paraId="103718D1" w14:textId="77777777" w:rsidR="006726F6" w:rsidRPr="002D38FC" w:rsidRDefault="006726F6" w:rsidP="00F55EC5">
      <w:pPr>
        <w:keepNext/>
        <w:widowControl w:val="0"/>
        <w:spacing w:before="0"/>
        <w:ind w:firstLine="720"/>
        <w:jc w:val="both"/>
        <w:rPr>
          <w:rFonts w:ascii="Times New Roman" w:eastAsia="Times New Roman" w:hAnsi="Times New Roman" w:cs="Times New Roman"/>
          <w:sz w:val="32"/>
          <w:szCs w:val="32"/>
          <w:rtl/>
        </w:rPr>
      </w:pPr>
      <w:r w:rsidRPr="002D38FC">
        <w:rPr>
          <w:rFonts w:ascii="Times New Roman" w:eastAsia="Times New Roman" w:hAnsi="Times New Roman" w:cs="Times New Roman"/>
          <w:sz w:val="32"/>
          <w:szCs w:val="32"/>
          <w:rtl/>
        </w:rPr>
        <w:t xml:space="preserve">در جمله فوق مراد به وحى، الهام است، كه نوعى احساس ناخودآگاه است، كه يا در بيــدارى و يا در خـواب دســت مى‏دهــد. </w:t>
      </w:r>
    </w:p>
    <w:p w14:paraId="2CBFB16A" w14:textId="39D037F7" w:rsidR="006726F6" w:rsidRPr="002D38FC" w:rsidRDefault="006726F6" w:rsidP="00F55EC5">
      <w:pPr>
        <w:keepNext/>
        <w:widowControl w:val="0"/>
        <w:spacing w:before="0"/>
        <w:ind w:firstLine="720"/>
        <w:jc w:val="both"/>
        <w:rPr>
          <w:rFonts w:ascii="Times New Roman" w:eastAsia="Times New Roman" w:hAnsi="Times New Roman" w:cs="Times New Roman"/>
          <w:b/>
          <w:bCs/>
          <w:sz w:val="28"/>
          <w:szCs w:val="28"/>
          <w:rtl/>
        </w:rPr>
      </w:pPr>
      <w:r w:rsidRPr="002D38FC">
        <w:rPr>
          <w:rFonts w:ascii="Times New Roman" w:eastAsia="Times New Roman" w:hAnsi="Times New Roman" w:cs="Times New Roman"/>
          <w:sz w:val="32"/>
          <w:szCs w:val="32"/>
          <w:rtl/>
        </w:rPr>
        <w:t>كلمه وحى در كلام خداى تعالى منحصر در «وحى نبــوت» نيســت، چنــان كه مى‏بينيم آن‏چه را خدا به زنبــور عسـل الهـام كــرده وحــى خــوانــده است</w:t>
      </w:r>
      <w:r w:rsidRPr="002D38FC">
        <w:rPr>
          <w:rFonts w:ascii="Times New Roman" w:eastAsia="Times New Roman" w:hAnsi="Times New Roman" w:cs="Times New Roman"/>
          <w:sz w:val="28"/>
          <w:szCs w:val="28"/>
          <w:rtl/>
        </w:rPr>
        <w:t xml:space="preserve"> </w:t>
      </w:r>
      <w:r w:rsidRPr="002D38FC">
        <w:rPr>
          <w:rFonts w:ascii="Times New Roman" w:eastAsia="Times New Roman" w:hAnsi="Times New Roman" w:cs="Times New Roman"/>
          <w:b/>
          <w:bCs/>
          <w:sz w:val="28"/>
          <w:szCs w:val="28"/>
          <w:rtl/>
        </w:rPr>
        <w:t>«</w:t>
      </w:r>
      <w:r w:rsidR="002D38FC">
        <w:rPr>
          <w:rFonts w:ascii="Times New Roman" w:eastAsia="Times New Roman" w:hAnsi="Times New Roman" w:cs="Times New Roman" w:hint="cs"/>
          <w:b/>
          <w:bCs/>
          <w:sz w:val="28"/>
          <w:szCs w:val="28"/>
          <w:rtl/>
        </w:rPr>
        <w:t xml:space="preserve"> </w:t>
      </w:r>
      <w:r w:rsidRPr="002D38FC">
        <w:rPr>
          <w:rFonts w:ascii="Times New Roman" w:eastAsia="Times New Roman" w:hAnsi="Times New Roman" w:cs="Times New Roman"/>
          <w:b/>
          <w:bCs/>
          <w:sz w:val="28"/>
          <w:szCs w:val="28"/>
          <w:rtl/>
        </w:rPr>
        <w:t>وَ اَوْحى رَبُّــكَ اِلَى النَّحْـلِ... !» (68 / نحل)</w:t>
      </w:r>
    </w:p>
    <w:p w14:paraId="5105FEC8" w14:textId="77777777" w:rsidR="006726F6" w:rsidRPr="002D38FC" w:rsidRDefault="006726F6" w:rsidP="00F55EC5">
      <w:pPr>
        <w:keepNext/>
        <w:widowControl w:val="0"/>
        <w:spacing w:before="0"/>
        <w:ind w:firstLine="720"/>
        <w:jc w:val="both"/>
        <w:rPr>
          <w:rFonts w:ascii="Times New Roman" w:eastAsia="Times New Roman" w:hAnsi="Times New Roman" w:cs="Times New Roman"/>
          <w:b/>
          <w:bCs/>
          <w:sz w:val="32"/>
          <w:szCs w:val="32"/>
          <w:rtl/>
        </w:rPr>
      </w:pPr>
      <w:r w:rsidRPr="002D38FC">
        <w:rPr>
          <w:rFonts w:ascii="Times New Roman" w:eastAsia="Times New Roman" w:hAnsi="Times New Roman" w:cs="Times New Roman"/>
          <w:sz w:val="32"/>
          <w:szCs w:val="32"/>
          <w:rtl/>
        </w:rPr>
        <w:t xml:space="preserve">از سوى ديگر مى‏دانيم، كه زنان از «وحى نبوت» بهره‏اى ندارند. يعنى هيچ‏وقت خداى تعالى يك زن را پيغمبر نكرده، چون فرموده: </w:t>
      </w:r>
      <w:r w:rsidRPr="002D38FC">
        <w:rPr>
          <w:rFonts w:ascii="Times New Roman" w:eastAsia="Times New Roman" w:hAnsi="Times New Roman" w:cs="Times New Roman"/>
          <w:b/>
          <w:bCs/>
          <w:sz w:val="28"/>
          <w:szCs w:val="28"/>
          <w:rtl/>
        </w:rPr>
        <w:t>«وَ ما اَرْسَلْنا مِنْ قَبْلِكَ اِلاّ رِجالاً نُوحى اِلَيْهِمْ - قبل‏از تو هيچ رسولى‏نفرستاديم، مگر مردانى كه به سويشان وحى مى‏كرديم از هر ديارى يكى... .» (109/يوسف)</w:t>
      </w:r>
      <w:r w:rsidRPr="002D38FC">
        <w:rPr>
          <w:rFonts w:ascii="Times New Roman" w:eastAsia="Times New Roman" w:hAnsi="Times New Roman" w:cs="Times New Roman"/>
          <w:b/>
          <w:bCs/>
          <w:sz w:val="32"/>
          <w:szCs w:val="32"/>
          <w:rtl/>
        </w:rPr>
        <w:t xml:space="preserve"> </w:t>
      </w:r>
    </w:p>
    <w:p w14:paraId="6E0C1F3D"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2D38FC">
        <w:rPr>
          <w:rFonts w:ascii="Times New Roman" w:eastAsia="Times New Roman" w:hAnsi="Times New Roman" w:cs="Times New Roman"/>
          <w:sz w:val="32"/>
          <w:szCs w:val="32"/>
          <w:rtl/>
        </w:rPr>
        <w:t xml:space="preserve">جملــه « او را در صنــدوق بگـــذار و به دريــا بينــداز!» همــان مضمــونى </w:t>
      </w:r>
      <w:r w:rsidRPr="002D38FC">
        <w:rPr>
          <w:rFonts w:ascii="Times New Roman" w:eastAsia="Times New Roman" w:hAnsi="Times New Roman" w:cs="Times New Roman"/>
          <w:sz w:val="32"/>
          <w:szCs w:val="32"/>
          <w:rtl/>
        </w:rPr>
        <w:lastRenderedPageBreak/>
        <w:t>اســت كه، بــه مــادر مـوســى وحــى شـد.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6217462B"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الميـــــــــــــــــزان ج 27، ص 231. </w:t>
      </w:r>
    </w:p>
    <w:p w14:paraId="3D0E2055" w14:textId="44913461" w:rsidR="006726F6" w:rsidRDefault="006726F6" w:rsidP="00F55EC5">
      <w:pPr>
        <w:keepNext/>
        <w:spacing w:before="100" w:beforeAutospacing="1"/>
        <w:contextualSpacing/>
        <w:rPr>
          <w:rFonts w:ascii="Times New Roman" w:eastAsia="Times New Roman" w:hAnsi="Times New Roman" w:cs="Times New Roman"/>
          <w:sz w:val="40"/>
          <w:szCs w:val="40"/>
          <w:rtl/>
        </w:rPr>
      </w:pPr>
    </w:p>
    <w:p w14:paraId="5815333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7168DA7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6986770"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3501C8"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62CFB3C"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6CBE849"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67D5E2B"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51AC46E"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02C2F04"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FC444A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0F6CA6E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EFDAE0E"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E3CF2D"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2D582C6"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4042CDE5"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3636035F"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23371103"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62A98D11"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111BE174"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51D72A8C"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718A7847" w14:textId="77777777" w:rsidR="00A30335" w:rsidRDefault="00A30335" w:rsidP="00F55EC5">
      <w:pPr>
        <w:keepNext/>
        <w:widowControl w:val="0"/>
        <w:spacing w:before="100" w:beforeAutospacing="1"/>
        <w:contextualSpacing/>
        <w:jc w:val="center"/>
        <w:rPr>
          <w:rFonts w:ascii="Times New Roman" w:eastAsia="Times New Roman" w:hAnsi="Times New Roman" w:cs="Times New Roman"/>
          <w:sz w:val="40"/>
          <w:szCs w:val="40"/>
          <w:rtl/>
        </w:rPr>
      </w:pPr>
    </w:p>
    <w:p w14:paraId="3D69BBE7" w14:textId="71FB1940" w:rsidR="00A30335" w:rsidRPr="00F901A7" w:rsidRDefault="00A30335" w:rsidP="00F55EC5">
      <w:pPr>
        <w:pStyle w:val="Heading1"/>
        <w:rPr>
          <w:rtl/>
        </w:rPr>
      </w:pPr>
      <w:bookmarkStart w:id="114" w:name="_Toc92472367"/>
      <w:r w:rsidRPr="009A3A6E">
        <w:rPr>
          <w:rtl/>
        </w:rPr>
        <w:lastRenderedPageBreak/>
        <w:t>فصل</w:t>
      </w:r>
      <w:r w:rsidRPr="00F901A7">
        <w:rPr>
          <w:rtl/>
        </w:rPr>
        <w:t xml:space="preserve"> </w:t>
      </w:r>
      <w:r w:rsidR="000D3E09">
        <w:rPr>
          <w:rFonts w:hint="cs"/>
          <w:rtl/>
        </w:rPr>
        <w:t>س</w:t>
      </w:r>
      <w:r>
        <w:rPr>
          <w:rFonts w:hint="cs"/>
          <w:rtl/>
        </w:rPr>
        <w:t>وم</w:t>
      </w:r>
      <w:bookmarkEnd w:id="114"/>
    </w:p>
    <w:p w14:paraId="1C5A58D3" w14:textId="58A7523E" w:rsidR="00A30335" w:rsidRPr="006726F6" w:rsidRDefault="00A30335" w:rsidP="00F55EC5">
      <w:pPr>
        <w:pStyle w:val="Heading2"/>
        <w:shd w:val="clear" w:color="auto" w:fill="FBD4B4" w:themeFill="accent6" w:themeFillTint="66"/>
        <w:rPr>
          <w:shadow/>
          <w:rtl/>
          <w:lang w:bidi="fa-IR"/>
        </w:rPr>
      </w:pPr>
      <w:bookmarkStart w:id="115" w:name="_Toc92472368"/>
      <w:r>
        <w:rPr>
          <w:rFonts w:hint="cs"/>
          <w:shadow/>
          <w:rtl/>
          <w:lang w:bidi="fa-IR"/>
        </w:rPr>
        <w:t xml:space="preserve">کلام و تکلم </w:t>
      </w:r>
      <w:r w:rsidR="000D3E09">
        <w:rPr>
          <w:rFonts w:hint="cs"/>
          <w:shadow/>
          <w:rtl/>
          <w:lang w:bidi="fa-IR"/>
        </w:rPr>
        <w:t xml:space="preserve"> موجودات غیر  انسان</w:t>
      </w:r>
      <w:bookmarkEnd w:id="115"/>
    </w:p>
    <w:p w14:paraId="510E4A34" w14:textId="77777777" w:rsidR="00A30335" w:rsidRPr="00571240" w:rsidRDefault="00A30335" w:rsidP="00F55EC5">
      <w:pPr>
        <w:keepNext/>
        <w:spacing w:before="100" w:beforeAutospacing="1"/>
        <w:contextualSpacing/>
        <w:rPr>
          <w:rFonts w:ascii="Times New Roman" w:eastAsia="Times New Roman" w:hAnsi="Times New Roman" w:cs="Times New Roman"/>
          <w:b/>
          <w:bCs/>
          <w:sz w:val="24"/>
          <w:szCs w:val="24"/>
        </w:rPr>
      </w:pPr>
    </w:p>
    <w:p w14:paraId="08E1E894" w14:textId="77777777" w:rsidR="006726F6" w:rsidRPr="007303A7" w:rsidRDefault="006726F6" w:rsidP="00F55EC5">
      <w:pPr>
        <w:pStyle w:val="Heading1"/>
        <w:spacing w:before="100" w:beforeAutospacing="1"/>
        <w:rPr>
          <w:rtl/>
        </w:rPr>
      </w:pPr>
      <w:bookmarkStart w:id="116" w:name="_Toc92472369"/>
      <w:r w:rsidRPr="007303A7">
        <w:rPr>
          <w:rtl/>
        </w:rPr>
        <w:t>مفهـوم نطق و بيان در موجودات غير انسان</w:t>
      </w:r>
      <w:bookmarkEnd w:id="116"/>
      <w:r w:rsidRPr="007303A7">
        <w:rPr>
          <w:rtl/>
        </w:rPr>
        <w:t xml:space="preserve"> </w:t>
      </w:r>
    </w:p>
    <w:p w14:paraId="5DA418D5"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00863D"/>
          <w:sz w:val="28"/>
          <w:szCs w:val="28"/>
          <w:rtl/>
        </w:rPr>
      </w:pPr>
      <w:r w:rsidRPr="000D3E09">
        <w:rPr>
          <w:rFonts w:ascii="Times New Roman" w:eastAsia="Times New Roman" w:hAnsi="Times New Roman" w:cs="Times New Roman"/>
          <w:b/>
          <w:bCs/>
          <w:color w:val="00863D"/>
          <w:sz w:val="28"/>
          <w:szCs w:val="28"/>
          <w:rtl/>
        </w:rPr>
        <w:t>«...عُلِّمْنـــــــا مَنْطِـــــــقَ الطَّيْـــــــرِ...!» (16/نمل)</w:t>
      </w:r>
    </w:p>
    <w:p w14:paraId="7B597D84"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0D3E09">
        <w:rPr>
          <w:rFonts w:ascii="Times New Roman" w:eastAsia="Times New Roman" w:hAnsi="Times New Roman" w:cs="Times New Roman"/>
          <w:b/>
          <w:bCs/>
          <w:color w:val="C00000"/>
          <w:sz w:val="28"/>
          <w:szCs w:val="28"/>
          <w:rtl/>
        </w:rPr>
        <w:t>«...ما زبان پرندگان آموخته‏ايم... !»</w:t>
      </w:r>
    </w:p>
    <w:p w14:paraId="33311E80"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كلمه «منطق» و «نطـق» هر دو به معناى صوت يا صوت‏هاى متعارفى است، كه از حروف تشكيل يافته و طبق قرارداد</w:t>
      </w:r>
      <w:r w:rsidRPr="000D3E09">
        <w:rPr>
          <w:rFonts w:ascii="Times New Roman" w:eastAsia="Times New Roman" w:hAnsi="Times New Roman" w:cs="Times New Roman" w:hint="cs"/>
          <w:sz w:val="32"/>
          <w:szCs w:val="32"/>
          <w:rtl/>
        </w:rPr>
        <w:t xml:space="preserve"> </w:t>
      </w:r>
      <w:r w:rsidRPr="000D3E09">
        <w:rPr>
          <w:rFonts w:ascii="Times New Roman" w:eastAsia="Times New Roman" w:hAnsi="Times New Roman" w:cs="Times New Roman"/>
          <w:sz w:val="32"/>
          <w:szCs w:val="32"/>
          <w:rtl/>
        </w:rPr>
        <w:t>واضع لغت</w:t>
      </w:r>
      <w:r w:rsidRPr="000D3E09">
        <w:rPr>
          <w:rFonts w:ascii="Times New Roman" w:eastAsia="Times New Roman" w:hAnsi="Times New Roman" w:cs="Times New Roman" w:hint="cs"/>
          <w:sz w:val="32"/>
          <w:szCs w:val="32"/>
          <w:rtl/>
        </w:rPr>
        <w:t xml:space="preserve">، </w:t>
      </w:r>
      <w:r w:rsidRPr="000D3E09">
        <w:rPr>
          <w:rFonts w:ascii="Times New Roman" w:eastAsia="Times New Roman" w:hAnsi="Times New Roman" w:cs="Times New Roman"/>
          <w:sz w:val="32"/>
          <w:szCs w:val="32"/>
          <w:rtl/>
        </w:rPr>
        <w:t xml:space="preserve"> بر معانى كه منظور نظر ناطق است دلالت كند. معمولاً به صداى گوسفند و يا گنجشك نطق يا منطق گفته نمى‏شود، ولى در قرآن كريم در معنايى وسيع‏تر استعمال شده و آن عبارت است از دلالت هر چيزى بر مقصــودش: مثــلاً قــرآن كــريــم دلالـت پـوسـت بــدن را نطــق خــوانــده اســت. </w:t>
      </w:r>
    </w:p>
    <w:p w14:paraId="7E6BDD8D"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منطق طير عبارت است، از هر طريقى كه مرغ‏ها به آن طريق مقاصد خود را با هم مبــادله مى‏كننــد. هــر صنفــى از اصنــاف حيــوانــات و يا لااقل هر نوعى صوت‏هايى ساده ـ و بدون تركيب ـ دارند، كه در موارد خــاصـى كـه به هم برمى‏خورند و يا با هم هستند سرمى‏دهند. اين صداهاى مختلف در مواقع مختلف مخصوص به مرغان نيست، بلكه ساير حيوانات نيز دارند. </w:t>
      </w:r>
    </w:p>
    <w:p w14:paraId="0B1F6E40"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چيزى كه هست آن‏چه مسلم است، مقصود از منطق طير در آيه شريفه اين معناى ظاهرى نيست، بلكه معانى دقيق‏تر و وسيــع‏تر ازآن است. </w:t>
      </w:r>
    </w:p>
    <w:p w14:paraId="4FD542D3"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در آيه فوق سليمان عليه‏السلام از نعمتى حديث مى‏كند، كه اختصاصى به خودش بوده و در وســع عــامــه مــردم نبــوده كــه بدان دست يــابنــد و او كه بــدان دســت يافتـه بــه عنــايت الهـى و مخصــوص به خود دست يافته است. </w:t>
      </w:r>
    </w:p>
    <w:p w14:paraId="43716D9F"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محاوره‏اى كه خداى تعالى در آيات بعدى از سليمان و هدهد حكايت فرموده </w:t>
      </w:r>
      <w:r w:rsidRPr="000D3E09">
        <w:rPr>
          <w:rFonts w:ascii="Times New Roman" w:eastAsia="Times New Roman" w:hAnsi="Times New Roman" w:cs="Times New Roman"/>
          <w:sz w:val="32"/>
          <w:szCs w:val="32"/>
          <w:rtl/>
        </w:rPr>
        <w:lastRenderedPageBreak/>
        <w:t xml:space="preserve">متضمن معارف عاليه‏اى است، كه در وسع صداهاى هدهد نيست چون صداهايى كه اين حيوان در احوال مختلف از خود سرمى‏دهد انگشت شمار است. </w:t>
      </w:r>
    </w:p>
    <w:p w14:paraId="718745D9"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در كلام اين حيوان ذكر خداى سبحان، وحدانيت او، قدرت و علم و ربوبيتش و از معارف بشرى نيز مطالب بسيارى چون پادشاه سبا و تخت او و اين كه آن پادشاه زن بود و قوم او براى آفتاب سجده مى‏كردند، آمده است. بر هيچ دانشمندى كه در معانى تعمق دارد پوشيده نيست، وقوفى كه به اين همه مطلب عميق و معارف بسيارى كه هر يك داراى اصول ريشــه‏دار علمــى است، منوط به داشتن هزاران هزار معلومات ديگر است كه چنــد صــداى سـاده هدهد نمى‏تواند قالب آن‏ها باشد. </w:t>
      </w:r>
    </w:p>
    <w:p w14:paraId="6D8F94E8"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هيچ دليلى نداريم، بر اين كه هر صدايى كه حيوان در نطق مخصوص به خودش از خود سرمى‏دهد، حس ما مى‏تواند آن را درك كرده و تميزش بدهد. اصولاً ساختمان گوش انسان طورى است، كه تنها صداهايى مخصوص و ناشى از ارتعاشات مادى مخصوص را مى‏شنود ـ ارتعاشى كه كمتر از 16 و بيشتر از 32 هزار در ثانيه نباشد ـ ولى معلوم‏نيست آن‏چه ما از شنيدن آن عاجزهستيم، حس‏شنوايى سايرحيوانات نيز از شنيدن آن عاجز باشد. </w:t>
      </w:r>
    </w:p>
    <w:p w14:paraId="38508AE2"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دانشمندان به عجايبى از فهم دقيق و درك لطيف پاره‏اى حيوانات مانند، اسب و سگ و زنبــور و مــورچــه و غيــره بــرخــورده‏انــد، كه نظيــر آن‏ها را در اكثر افراد آدميان برنخــورده‏اند. </w:t>
      </w:r>
    </w:p>
    <w:p w14:paraId="04ECCAA9"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0D3E09">
        <w:rPr>
          <w:rFonts w:ascii="Times New Roman" w:eastAsia="Times New Roman" w:hAnsi="Times New Roman" w:cs="Times New Roman"/>
          <w:sz w:val="32"/>
          <w:szCs w:val="32"/>
          <w:rtl/>
        </w:rPr>
        <w:t>پس از آن‏چه گــذشت روشــن شــد از ظــاهــر سيــاق برمى‏آيــد كـه براى  مــرغــان منطقـى است، كه خــداى سبحـان علم آن را تنها به سليمان عليه‏السلام داده بود.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r w:rsidRPr="007303A7">
        <w:rPr>
          <w:rFonts w:ascii="Times New Roman" w:eastAsia="Times New Roman" w:hAnsi="Times New Roman" w:cs="Times New Roman"/>
          <w:sz w:val="28"/>
          <w:szCs w:val="28"/>
          <w:rtl/>
        </w:rPr>
        <w:t xml:space="preserve"> </w:t>
      </w:r>
    </w:p>
    <w:p w14:paraId="0B275E9C"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الميـــزان ج 30، ص 261. </w:t>
      </w:r>
    </w:p>
    <w:p w14:paraId="00653668"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sz w:val="44"/>
          <w:szCs w:val="44"/>
          <w:rtl/>
        </w:rPr>
      </w:pPr>
    </w:p>
    <w:p w14:paraId="45E4DBF1"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sz w:val="10"/>
          <w:szCs w:val="10"/>
          <w:rtl/>
        </w:rPr>
      </w:pPr>
    </w:p>
    <w:p w14:paraId="77D6942D" w14:textId="77777777" w:rsidR="006726F6" w:rsidRPr="007303A7" w:rsidRDefault="006726F6" w:rsidP="00F55EC5">
      <w:pPr>
        <w:pStyle w:val="Heading1"/>
        <w:spacing w:before="100" w:beforeAutospacing="1"/>
        <w:rPr>
          <w:rtl/>
        </w:rPr>
      </w:pPr>
      <w:bookmarkStart w:id="117" w:name="_Toc92472370"/>
      <w:r w:rsidRPr="007303A7">
        <w:rPr>
          <w:rtl/>
        </w:rPr>
        <w:t>چگونه انسان و حيوان و جماد تسبيح مى‏كنند؟</w:t>
      </w:r>
      <w:bookmarkEnd w:id="117"/>
      <w:r w:rsidRPr="007303A7">
        <w:rPr>
          <w:rtl/>
        </w:rPr>
        <w:t xml:space="preserve"> </w:t>
      </w:r>
    </w:p>
    <w:p w14:paraId="4BDBE897" w14:textId="1AFD2182" w:rsidR="006726F6" w:rsidRPr="000D3E09" w:rsidRDefault="006726F6" w:rsidP="00F55EC5">
      <w:pPr>
        <w:keepNext/>
        <w:widowControl w:val="0"/>
        <w:spacing w:before="100" w:beforeAutospacing="1"/>
        <w:contextualSpacing/>
        <w:jc w:val="both"/>
        <w:rPr>
          <w:rFonts w:ascii="Times New Roman" w:eastAsia="Times New Roman" w:hAnsi="Times New Roman" w:cs="Times New Roman"/>
          <w:color w:val="00863D"/>
          <w:sz w:val="28"/>
          <w:szCs w:val="28"/>
          <w:rtl/>
        </w:rPr>
      </w:pPr>
      <w:bookmarkStart w:id="118" w:name="_Hlk92183401"/>
      <w:r w:rsidRPr="000D3E09">
        <w:rPr>
          <w:rFonts w:ascii="Times New Roman" w:eastAsia="Times New Roman" w:hAnsi="Times New Roman" w:cs="Times New Roman"/>
          <w:b/>
          <w:bCs/>
          <w:color w:val="00863D"/>
          <w:sz w:val="28"/>
          <w:szCs w:val="28"/>
          <w:rtl/>
        </w:rPr>
        <w:t>«</w:t>
      </w:r>
      <w:r w:rsidRPr="000D3E09">
        <w:rPr>
          <w:rFonts w:ascii="Times New Roman" w:eastAsia="Times New Roman" w:hAnsi="Times New Roman" w:cs="Times New Roman"/>
          <w:b/>
          <w:bCs/>
          <w:color w:val="00863D"/>
          <w:sz w:val="28"/>
          <w:szCs w:val="28"/>
        </w:rPr>
        <w:t xml:space="preserve"> </w:t>
      </w:r>
      <w:r w:rsidRPr="000D3E09">
        <w:rPr>
          <w:rFonts w:ascii="Times New Roman" w:eastAsia="Times New Roman" w:hAnsi="Times New Roman" w:cs="Times New Roman"/>
          <w:b/>
          <w:bCs/>
          <w:color w:val="00863D"/>
          <w:sz w:val="28"/>
          <w:szCs w:val="28"/>
          <w:rtl/>
        </w:rPr>
        <w:t>تُسَبِّحُ لَهُ السَّمواتُ السَّبْعُ وَ الاَرْضُ وَ مَنْ فيهِنَّ وَ اِنْ مِنْ شَىْ‏ءٍ اِلاّ يُسَبِّحُ بِحَمْدِه!»</w:t>
      </w:r>
      <w:r w:rsidR="000D3E09">
        <w:rPr>
          <w:rFonts w:ascii="Times New Roman" w:eastAsia="Times New Roman" w:hAnsi="Times New Roman" w:cs="Times New Roman" w:hint="cs"/>
          <w:b/>
          <w:bCs/>
          <w:color w:val="00863D"/>
          <w:sz w:val="28"/>
          <w:szCs w:val="28"/>
          <w:rtl/>
        </w:rPr>
        <w:t xml:space="preserve"> </w:t>
      </w:r>
      <w:r w:rsidRPr="000D3E09">
        <w:rPr>
          <w:rFonts w:ascii="Times New Roman" w:eastAsia="Times New Roman" w:hAnsi="Times New Roman" w:cs="Times New Roman"/>
          <w:color w:val="00863D"/>
          <w:sz w:val="26"/>
          <w:szCs w:val="24"/>
          <w:rtl/>
        </w:rPr>
        <w:t>(44 / اسراء)</w:t>
      </w:r>
    </w:p>
    <w:bookmarkEnd w:id="118"/>
    <w:p w14:paraId="4E76CBAF" w14:textId="77777777" w:rsidR="006726F6" w:rsidRPr="000D3E09" w:rsidRDefault="006726F6" w:rsidP="00F55EC5">
      <w:pPr>
        <w:keepNext/>
        <w:widowControl w:val="0"/>
        <w:spacing w:before="100" w:beforeAutospacing="1"/>
        <w:contextualSpacing/>
        <w:jc w:val="both"/>
        <w:rPr>
          <w:rFonts w:ascii="Times New Roman" w:eastAsia="Times New Roman" w:hAnsi="Times New Roman" w:cs="Times New Roman"/>
          <w:b/>
          <w:bCs/>
          <w:color w:val="C00000"/>
          <w:sz w:val="28"/>
          <w:szCs w:val="28"/>
          <w:rtl/>
        </w:rPr>
      </w:pPr>
      <w:r w:rsidRPr="000D3E09">
        <w:rPr>
          <w:rFonts w:ascii="Times New Roman" w:eastAsia="Times New Roman" w:hAnsi="Times New Roman" w:cs="Times New Roman"/>
          <w:b/>
          <w:bCs/>
          <w:color w:val="C00000"/>
          <w:sz w:val="28"/>
          <w:szCs w:val="28"/>
          <w:rtl/>
        </w:rPr>
        <w:t xml:space="preserve">«همـه آسمـان‏هاى هفتگـانه و زميـن و مـوجـوداتى كه بين آن‏هاست، همه او را منـزه مى‏دارنـد، هيـچ مـوجـودى نيست مگر آن كه بـا حمـدش خـداونـد خـود را منـــزه مـى‏دارد، ولــى شمــا تسبيــح آن‏هـا را نمـى‏فهميــد، كــه او همــواره حليـم و غفور اسـت.» </w:t>
      </w:r>
    </w:p>
    <w:p w14:paraId="3E70E8D1"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lastRenderedPageBreak/>
        <w:t xml:space="preserve">وقتى حقيقت كلام عبارت باشد از فهماندن و كشف اسرار باطن و اشاره و راهنمايى بــه نيـات و خـواستـه‏هـاى خود، اين فهمـانـدن و كشف به هر طريقى كه صورت گيرد، كلام خـواهد بـود هــر چند كه با زبـان نبـاشد. </w:t>
      </w:r>
    </w:p>
    <w:p w14:paraId="0CA07784"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اين انسان است كه، براى نشان دادن منويات خود و اشاره بدان‏ها راهى ندارد، كه از طريق تكوين انجامش دهد، مثلاً نيات و خواسته‏هاى خود را در دل مقابل خلق كند لاجرم ناگزير است كه، براى اين كار الفاظ را استخدام نموده و به وسيله الفاظ كه عبارت است از صوت‏هايى كه هريك براى يك معنا قرار داده شده، مخاطب خود را به آن‏چه كه در دل دارد خبردار سازد. چه‏بسا پاره‏اى مقاصد خودرا از اشاره با دست و سر و يا غير آن‏چه بسا از نوشتن و نصب علامات نيز استفاده كند. </w:t>
      </w:r>
    </w:p>
    <w:p w14:paraId="0315B16A"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اگر بشر راه ديگرى جز استخدام الفاظ و اشاره و نصب علامات نداشته و به همين عادت كرده و تنها اين‏ها را كلام مى‏داند، دليل نمى‏شود كه در واقع هم كلام همين‏ها باشد، بلكه هر چيزى كه از معناى قصد شده ما پرده بردارد، قول و كلام خواهد بود و اگــر مـوجـودى قيـام وجـودش بر همين كشف بود همان قيام او قول و تكلّم است، هرچند به صـورت صـوت شنيـدنى و الـفـاظ گفتنــى نبــاشد. </w:t>
      </w:r>
    </w:p>
    <w:p w14:paraId="7243D44B"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ايــن مــوجــودات آسمــانى و زمينــى و خــود آسمــان و زمين همه به طور صريح از وحدانيت رب خود در ربوبيت كشف مى‏كند و او را از هر نقــص و شــى‏ء منزه مى‏دارنـد، پس آسمــان و زميـن خـدا را تسبيح مى‏گويند. </w:t>
      </w:r>
    </w:p>
    <w:p w14:paraId="2F344892"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اين عالم فى‏نفسه جز محض حاجت و صرف فقر و فاقه به خداى تعالى چيز ديگرى نيست و در ذات و صفات و احوالش و به تمام شراشر وجودش محتاج خداست و همين احتياج بهترين زبان گويايى است، كه از وجود «محتاج اللّه‏» خبر مى‏دهد و مى‏فهماند كه بــدون او خــودش مستقــلاً هيــچ نــدارد و آنــى منفـك از او و بى‏نيــاز از او نيسـت. </w:t>
      </w:r>
    </w:p>
    <w:p w14:paraId="03D0D53F" w14:textId="77777777" w:rsidR="006726F6" w:rsidRPr="000D3E09" w:rsidRDefault="006726F6" w:rsidP="00F55EC5">
      <w:pPr>
        <w:keepNext/>
        <w:widowControl w:val="0"/>
        <w:spacing w:before="0"/>
        <w:ind w:firstLine="720"/>
        <w:jc w:val="both"/>
        <w:rPr>
          <w:rFonts w:ascii="Times New Roman" w:eastAsia="Times New Roman" w:hAnsi="Times New Roman" w:cs="Times New Roman"/>
          <w:sz w:val="32"/>
          <w:szCs w:val="32"/>
          <w:rtl/>
        </w:rPr>
      </w:pPr>
      <w:r w:rsidRPr="000D3E09">
        <w:rPr>
          <w:rFonts w:ascii="Times New Roman" w:eastAsia="Times New Roman" w:hAnsi="Times New Roman" w:cs="Times New Roman"/>
          <w:sz w:val="32"/>
          <w:szCs w:val="32"/>
          <w:rtl/>
        </w:rPr>
        <w:t xml:space="preserve">از كلام خداى تعالى فهميده مى‏شود كه، مسئله علم نيز در تمامى موجودات هست. چون چنين است، كه هيچ موجودى فاقد علم نيست لاجرم هيچ موجودى نيست، مگر آن كه وجود خود را درك مى‏كند (البته مرحله‏اى از درك،) و مى‏خواهد با وجود خود احتياج و نقــص وجــودى خـود را كــه سراپايش را احــاطه كــرده اظهــار نمــايــد. پس هيچ موجودى نيست مگــر آن كــه درك مى‏كنــد، كــه ربــى غير از خداى تعالى ندارد و او پروردگار خود را تسبيح نموده از داشتن شريك و از </w:t>
      </w:r>
      <w:r w:rsidRPr="000D3E09">
        <w:rPr>
          <w:rFonts w:ascii="Times New Roman" w:eastAsia="Times New Roman" w:hAnsi="Times New Roman" w:cs="Times New Roman"/>
          <w:sz w:val="32"/>
          <w:szCs w:val="32"/>
          <w:rtl/>
        </w:rPr>
        <w:lastRenderedPageBreak/>
        <w:t xml:space="preserve">داشتن هر عيبى منزه مى‏دارد. </w:t>
      </w:r>
    </w:p>
    <w:p w14:paraId="7D917AF2" w14:textId="77777777" w:rsidR="006726F6" w:rsidRPr="007303A7" w:rsidRDefault="006726F6" w:rsidP="00F55EC5">
      <w:pPr>
        <w:keepNext/>
        <w:widowControl w:val="0"/>
        <w:spacing w:before="0"/>
        <w:ind w:firstLine="720"/>
        <w:jc w:val="both"/>
        <w:rPr>
          <w:rFonts w:ascii="Times New Roman" w:eastAsia="Times New Roman" w:hAnsi="Times New Roman" w:cs="Times New Roman"/>
          <w:sz w:val="28"/>
          <w:szCs w:val="28"/>
          <w:rtl/>
        </w:rPr>
      </w:pPr>
      <w:r w:rsidRPr="000D3E09">
        <w:rPr>
          <w:rFonts w:ascii="Times New Roman" w:eastAsia="Times New Roman" w:hAnsi="Times New Roman" w:cs="Times New Roman"/>
          <w:sz w:val="32"/>
          <w:szCs w:val="32"/>
          <w:rtl/>
        </w:rPr>
        <w:t xml:space="preserve">تسبيحى كه آيه شريفه آن را براى تمامى موجودات اثبات مى‏كند، تسبيح به معناى حقيقى و قالى است، چيزى كه هست قالى بودن لازم نيست، حتما با الفاظ شنيدنى و قراردادى بوده باشد. </w:t>
      </w:r>
      <w:r w:rsidRPr="007303A7">
        <w:rPr>
          <w:rFonts w:ascii="Times New Roman" w:eastAsia="Times New Roman" w:hAnsi="Times New Roman" w:cs="Times New Roman"/>
          <w:sz w:val="28"/>
          <w:szCs w:val="28"/>
          <w:vertAlign w:val="superscript"/>
          <w:rtl/>
        </w:rPr>
        <w:t>(1)</w:t>
      </w:r>
    </w:p>
    <w:p w14:paraId="5126846F"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الميـزان ج 25، ص 188. </w:t>
      </w:r>
    </w:p>
    <w:p w14:paraId="4DB36D2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76FD21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7DC143A"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7100B462"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43150019"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7B19986"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135B6660"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3473294C" w14:textId="57CF132B" w:rsidR="006726F6" w:rsidRDefault="006726F6" w:rsidP="00F55EC5">
      <w:pPr>
        <w:keepNext/>
        <w:spacing w:before="100" w:beforeAutospacing="1"/>
        <w:contextualSpacing/>
        <w:rPr>
          <w:rFonts w:ascii="Times New Roman" w:eastAsia="Times New Roman" w:hAnsi="Times New Roman" w:cs="Times New Roman"/>
          <w:b/>
          <w:bCs/>
          <w:sz w:val="40"/>
          <w:szCs w:val="40"/>
          <w:rtl/>
        </w:rPr>
      </w:pPr>
    </w:p>
    <w:p w14:paraId="4ED11FAD" w14:textId="77777777" w:rsidR="00F55EC5" w:rsidRDefault="00F55EC5" w:rsidP="00F55EC5">
      <w:pPr>
        <w:pStyle w:val="Heading1"/>
        <w:rPr>
          <w:rtl/>
        </w:rPr>
      </w:pPr>
    </w:p>
    <w:p w14:paraId="2081B8F0" w14:textId="77777777" w:rsidR="00F55EC5" w:rsidRDefault="00F55EC5" w:rsidP="00F55EC5">
      <w:pPr>
        <w:pStyle w:val="Heading1"/>
        <w:rPr>
          <w:rtl/>
        </w:rPr>
      </w:pPr>
    </w:p>
    <w:p w14:paraId="4D0E4863" w14:textId="77777777" w:rsidR="00F55EC5" w:rsidRDefault="00F55EC5" w:rsidP="00F55EC5">
      <w:pPr>
        <w:pStyle w:val="Heading1"/>
        <w:rPr>
          <w:rtl/>
        </w:rPr>
      </w:pPr>
    </w:p>
    <w:p w14:paraId="553678A0" w14:textId="77777777" w:rsidR="00F55EC5" w:rsidRDefault="00F55EC5" w:rsidP="00F55EC5">
      <w:pPr>
        <w:pStyle w:val="Heading1"/>
        <w:rPr>
          <w:rtl/>
        </w:rPr>
      </w:pPr>
    </w:p>
    <w:p w14:paraId="1701203B" w14:textId="77777777" w:rsidR="00F55EC5" w:rsidRDefault="00F55EC5" w:rsidP="00F55EC5">
      <w:pPr>
        <w:pStyle w:val="Heading1"/>
        <w:rPr>
          <w:rtl/>
        </w:rPr>
      </w:pPr>
    </w:p>
    <w:p w14:paraId="6A542F0E" w14:textId="77777777" w:rsidR="00F55EC5" w:rsidRDefault="00F55EC5" w:rsidP="00F55EC5">
      <w:pPr>
        <w:pStyle w:val="Heading1"/>
        <w:rPr>
          <w:rtl/>
        </w:rPr>
      </w:pPr>
    </w:p>
    <w:p w14:paraId="5D221213" w14:textId="77777777" w:rsidR="00F55EC5" w:rsidRDefault="00F55EC5" w:rsidP="00F55EC5">
      <w:pPr>
        <w:pStyle w:val="Heading1"/>
        <w:rPr>
          <w:rtl/>
        </w:rPr>
      </w:pPr>
    </w:p>
    <w:p w14:paraId="7DEDA1AB" w14:textId="77777777" w:rsidR="00F55EC5" w:rsidRDefault="00F55EC5" w:rsidP="00F55EC5">
      <w:pPr>
        <w:pStyle w:val="Heading1"/>
        <w:rPr>
          <w:rtl/>
        </w:rPr>
      </w:pPr>
    </w:p>
    <w:p w14:paraId="22014E86" w14:textId="77777777" w:rsidR="00F55EC5" w:rsidRDefault="00F55EC5" w:rsidP="00F55EC5">
      <w:pPr>
        <w:pStyle w:val="Heading1"/>
        <w:rPr>
          <w:rtl/>
        </w:rPr>
      </w:pPr>
    </w:p>
    <w:p w14:paraId="304D4A70" w14:textId="77777777" w:rsidR="00F55EC5" w:rsidRDefault="00F55EC5" w:rsidP="00F55EC5">
      <w:pPr>
        <w:pStyle w:val="Heading1"/>
        <w:rPr>
          <w:rtl/>
        </w:rPr>
      </w:pPr>
    </w:p>
    <w:p w14:paraId="08BB94D6" w14:textId="77777777" w:rsidR="00F55EC5" w:rsidRDefault="00F55EC5" w:rsidP="00F55EC5">
      <w:pPr>
        <w:pStyle w:val="Heading1"/>
        <w:rPr>
          <w:rtl/>
        </w:rPr>
      </w:pPr>
    </w:p>
    <w:p w14:paraId="64BD0885" w14:textId="77777777" w:rsidR="00F55EC5" w:rsidRDefault="00F55EC5" w:rsidP="00F55EC5">
      <w:pPr>
        <w:pStyle w:val="Heading1"/>
        <w:rPr>
          <w:rtl/>
        </w:rPr>
      </w:pPr>
    </w:p>
    <w:p w14:paraId="769976B0" w14:textId="77777777" w:rsidR="00F55EC5" w:rsidRDefault="00F55EC5" w:rsidP="00F55EC5">
      <w:pPr>
        <w:pStyle w:val="Heading1"/>
        <w:rPr>
          <w:rtl/>
        </w:rPr>
      </w:pPr>
    </w:p>
    <w:p w14:paraId="42647D9F" w14:textId="77777777" w:rsidR="00F55EC5" w:rsidRDefault="00F55EC5" w:rsidP="00F55EC5">
      <w:pPr>
        <w:pStyle w:val="Heading1"/>
        <w:rPr>
          <w:rtl/>
        </w:rPr>
      </w:pPr>
    </w:p>
    <w:p w14:paraId="7AA202A7" w14:textId="77777777" w:rsidR="00F55EC5" w:rsidRDefault="00F55EC5" w:rsidP="00F55EC5">
      <w:pPr>
        <w:pStyle w:val="Heading1"/>
        <w:rPr>
          <w:rtl/>
        </w:rPr>
      </w:pPr>
    </w:p>
    <w:p w14:paraId="48553F95" w14:textId="2434049F" w:rsidR="000D3E09" w:rsidRPr="00F901A7" w:rsidRDefault="000D3E09" w:rsidP="00F55EC5">
      <w:pPr>
        <w:pStyle w:val="Heading1"/>
        <w:rPr>
          <w:rtl/>
        </w:rPr>
      </w:pPr>
      <w:bookmarkStart w:id="119" w:name="_Toc92472371"/>
      <w:r w:rsidRPr="009A3A6E">
        <w:rPr>
          <w:rtl/>
        </w:rPr>
        <w:lastRenderedPageBreak/>
        <w:t>فصل</w:t>
      </w:r>
      <w:r w:rsidRPr="00F901A7">
        <w:rPr>
          <w:rtl/>
        </w:rPr>
        <w:t xml:space="preserve"> </w:t>
      </w:r>
      <w:r>
        <w:rPr>
          <w:rFonts w:hint="cs"/>
          <w:rtl/>
        </w:rPr>
        <w:t>چهارم</w:t>
      </w:r>
      <w:bookmarkEnd w:id="119"/>
    </w:p>
    <w:p w14:paraId="0975061B" w14:textId="6EA92325" w:rsidR="000D3E09" w:rsidRPr="006726F6" w:rsidRDefault="000D3E09" w:rsidP="00F55EC5">
      <w:pPr>
        <w:pStyle w:val="Heading2"/>
        <w:shd w:val="clear" w:color="auto" w:fill="FBD4B4" w:themeFill="accent6" w:themeFillTint="66"/>
        <w:rPr>
          <w:shadow/>
          <w:rtl/>
          <w:lang w:bidi="fa-IR"/>
        </w:rPr>
      </w:pPr>
      <w:bookmarkStart w:id="120" w:name="_Toc92472372"/>
      <w:r>
        <w:rPr>
          <w:rFonts w:hint="cs"/>
          <w:shadow/>
          <w:rtl/>
          <w:lang w:bidi="fa-IR"/>
        </w:rPr>
        <w:t xml:space="preserve">کلام و تکلم  </w:t>
      </w:r>
      <w:r w:rsidR="00F55EC5">
        <w:rPr>
          <w:rFonts w:hint="cs"/>
          <w:shadow/>
          <w:rtl/>
          <w:lang w:bidi="fa-IR"/>
        </w:rPr>
        <w:t>در قیامت</w:t>
      </w:r>
      <w:bookmarkEnd w:id="120"/>
    </w:p>
    <w:p w14:paraId="6977FE84" w14:textId="77777777" w:rsidR="000D3E09" w:rsidRPr="00571240" w:rsidRDefault="000D3E09" w:rsidP="00F55EC5">
      <w:pPr>
        <w:keepNext/>
        <w:spacing w:before="100" w:beforeAutospacing="1"/>
        <w:contextualSpacing/>
        <w:rPr>
          <w:rFonts w:ascii="Times New Roman" w:eastAsia="Times New Roman" w:hAnsi="Times New Roman" w:cs="Times New Roman"/>
          <w:b/>
          <w:bCs/>
          <w:sz w:val="24"/>
          <w:szCs w:val="24"/>
        </w:rPr>
      </w:pPr>
    </w:p>
    <w:p w14:paraId="20A483B7" w14:textId="77777777" w:rsidR="006726F6" w:rsidRPr="007303A7" w:rsidRDefault="006726F6" w:rsidP="00F55EC5">
      <w:pPr>
        <w:pStyle w:val="Heading1"/>
        <w:spacing w:before="100" w:beforeAutospacing="1"/>
        <w:rPr>
          <w:rtl/>
        </w:rPr>
      </w:pPr>
      <w:bookmarkStart w:id="121" w:name="_Toc92472373"/>
      <w:r w:rsidRPr="007303A7">
        <w:rPr>
          <w:rtl/>
        </w:rPr>
        <w:t>چــه زمـانى زبــان از گفتـن بـاز مى‏مـاند ؟</w:t>
      </w:r>
      <w:bookmarkEnd w:id="121"/>
      <w:r w:rsidRPr="007303A7">
        <w:rPr>
          <w:rtl/>
        </w:rPr>
        <w:t xml:space="preserve"> </w:t>
      </w:r>
    </w:p>
    <w:p w14:paraId="625DCFAE"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«يَوْمَ يَأْتِ لا تَكَلَّمُ نَفْسٌ اِلاّ بِاِذْنِـه...!» (105 / هـود)</w:t>
      </w:r>
    </w:p>
    <w:p w14:paraId="43F53C00" w14:textId="336051E1" w:rsidR="006726F6" w:rsidRPr="0000450E" w:rsidRDefault="006726F6" w:rsidP="0000450E">
      <w:pPr>
        <w:keepNext/>
        <w:widowControl w:val="0"/>
        <w:spacing w:before="100" w:beforeAutospacing="1"/>
        <w:contextualSpacing/>
        <w:jc w:val="both"/>
        <w:rPr>
          <w:rFonts w:ascii="Times New Roman" w:eastAsia="Times New Roman" w:hAnsi="Times New Roman" w:cs="Times New Roman"/>
          <w:color w:val="C00000"/>
          <w:sz w:val="28"/>
          <w:szCs w:val="28"/>
          <w:rtl/>
        </w:rPr>
      </w:pPr>
      <w:r w:rsidRPr="0000450E">
        <w:rPr>
          <w:rFonts w:ascii="Times New Roman" w:eastAsia="Times New Roman" w:hAnsi="Times New Roman" w:cs="Times New Roman"/>
          <w:b/>
          <w:bCs/>
          <w:color w:val="C00000"/>
          <w:sz w:val="28"/>
          <w:szCs w:val="28"/>
          <w:rtl/>
        </w:rPr>
        <w:t>«هيــچ نفسـى به كـلامـى تكلــم نمى‏كنــد، مگر به آن كلامى كه به اذن خدا همـــراه بــاشــــد !»</w:t>
      </w:r>
      <w:r w:rsidRPr="0000450E">
        <w:rPr>
          <w:rFonts w:ascii="Times New Roman" w:eastAsia="Times New Roman" w:hAnsi="Times New Roman" w:cs="Times New Roman"/>
          <w:color w:val="C00000"/>
          <w:sz w:val="28"/>
          <w:szCs w:val="28"/>
          <w:rtl/>
        </w:rPr>
        <w:t xml:space="preserve"> </w:t>
      </w:r>
    </w:p>
    <w:p w14:paraId="42A7ABFA" w14:textId="77777777" w:rsidR="0000450E" w:rsidRPr="0000450E" w:rsidRDefault="0000450E" w:rsidP="00F55EC5">
      <w:pPr>
        <w:keepNext/>
        <w:widowControl w:val="0"/>
        <w:spacing w:before="100" w:beforeAutospacing="1"/>
        <w:ind w:firstLine="720"/>
        <w:contextualSpacing/>
        <w:jc w:val="both"/>
        <w:rPr>
          <w:rFonts w:ascii="Times New Roman" w:eastAsia="Times New Roman" w:hAnsi="Times New Roman" w:cs="Times New Roman"/>
          <w:sz w:val="14"/>
          <w:szCs w:val="14"/>
          <w:rtl/>
        </w:rPr>
      </w:pPr>
    </w:p>
    <w:p w14:paraId="320B9428" w14:textId="1131E840" w:rsidR="006726F6" w:rsidRPr="0000450E" w:rsidRDefault="006726F6" w:rsidP="0000450E">
      <w:pPr>
        <w:keepNext/>
        <w:widowControl w:val="0"/>
        <w:spacing w:before="0"/>
        <w:ind w:firstLine="720"/>
        <w:jc w:val="both"/>
        <w:rPr>
          <w:rFonts w:ascii="Times New Roman" w:eastAsia="Times New Roman" w:hAnsi="Times New Roman" w:cs="Times New Roman"/>
          <w:b/>
          <w:bCs/>
          <w:sz w:val="32"/>
          <w:szCs w:val="32"/>
          <w:rtl/>
        </w:rPr>
      </w:pPr>
      <w:r w:rsidRPr="0000450E">
        <w:rPr>
          <w:rFonts w:ascii="Times New Roman" w:eastAsia="Times New Roman" w:hAnsi="Times New Roman" w:cs="Times New Roman"/>
          <w:b/>
          <w:bCs/>
          <w:sz w:val="32"/>
          <w:szCs w:val="32"/>
          <w:rtl/>
        </w:rPr>
        <w:t>تكلّـــم در قيــامـت بــه چــه معنـــاسـت ؟</w:t>
      </w:r>
    </w:p>
    <w:p w14:paraId="013F994D"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تكلّمى كه در ميان ما مردم متداول است، عبارت است از استخدام صوت‏ها و تركيب آن به نحوى از وضع و اعتبار، كه دلالت كند بر آن معانى كه در ضماير و دل‏ها نهفته است و اين معنا را احتياج اجتماعى به تبادل اغراض و منويات متداول كرده، چون نه مى‏تواند از تفاهم افراد با يكديگر و تبادل اغراض صرف‏نظر كند و نه راهى غير استخدام اصوات به درون دل‏ها داشته است. </w:t>
      </w:r>
    </w:p>
    <w:p w14:paraId="7FE8DF7B"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سخن گفتن از اسباب و وسايل اجتماعى است، كه ما به وسيله آن به معانى و اغراض نهفته در دل‏ها پى مى‏بريم. قوام آن و علّت پيدايشش اين بوده كه انسان از احاطه به آن‏چه كه در اذهان و دل‏هاست عاجز مانده و قطعا اگر حسى مى‏داشته كه به وسيله آن، معانى ذهنى يكديگر را درمى‏يافت، همان‏طور كه مثلاً چشم نورها و رنگ‏ها ، لامسه حرارت و برودت و نرمى و زبرى را درمى‏يابد، احتياجى به وضع واژه‏ها و سپس تكلّم با آن‏ها پيدا نمى‏كرد و آن‏چه امروز در ميان ما به نام كلمه و يا كلام ناميده مى‏شود وجود نمى‏يافت و هم‏چنين اگر نوع بشر مانند ساير حيوانات مى‏توانست به‏طور انفـرادى زنـدگى كنـد بـاز از تكلـم و سخـن گفتـن خبـرى نبود و نطق بشر باز نمى‏شد.</w:t>
      </w:r>
    </w:p>
    <w:p w14:paraId="23D280F3"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نشئه دنيا مثل اين كه از دو عالم غيب و شهود تشكيل شده، يعنى از محسوس </w:t>
      </w:r>
      <w:r w:rsidRPr="0000450E">
        <w:rPr>
          <w:rFonts w:ascii="Times New Roman" w:eastAsia="Times New Roman" w:hAnsi="Times New Roman" w:cs="Times New Roman"/>
          <w:sz w:val="32"/>
          <w:szCs w:val="32"/>
          <w:rtl/>
        </w:rPr>
        <w:lastRenderedPageBreak/>
        <w:t xml:space="preserve">و بيرون از حس تركيب شده و مردم احتياج مبرم دارند به اين كه ضماير يكديگر را كشف نموده و بدان اطلاع يابند. حال اگر عالمى را فرض كنيم به شهادت صرف باشد و در آن غيــب و نــامحســوس نبــاشــد. احتياج به تكلم و نطق پيدا نمى‏شود و اگر هم پاره‏اى از حالات آن عالم اطــلاق كــلام بكنيــم، مصــداق و معنــايش ظهــور پاره‏اى از ضمــايــر اشخـــاص است بـــراى يكــديگــر. </w:t>
      </w:r>
    </w:p>
    <w:p w14:paraId="5DA9B4AE" w14:textId="77777777" w:rsidR="006726F6" w:rsidRPr="0000450E" w:rsidRDefault="006726F6" w:rsidP="0000450E">
      <w:pPr>
        <w:keepNext/>
        <w:widowControl w:val="0"/>
        <w:spacing w:before="0"/>
        <w:ind w:firstLine="720"/>
        <w:jc w:val="both"/>
        <w:rPr>
          <w:rFonts w:ascii="Times New Roman" w:eastAsia="Times New Roman" w:hAnsi="Times New Roman" w:cs="Times New Roman"/>
          <w:b/>
          <w:bCs/>
          <w:sz w:val="28"/>
          <w:szCs w:val="28"/>
          <w:rtl/>
        </w:rPr>
      </w:pPr>
      <w:r w:rsidRPr="0000450E">
        <w:rPr>
          <w:rFonts w:ascii="Times New Roman" w:eastAsia="Times New Roman" w:hAnsi="Times New Roman" w:cs="Times New Roman"/>
          <w:sz w:val="32"/>
          <w:szCs w:val="32"/>
          <w:rtl/>
        </w:rPr>
        <w:t>نشئه‏اى كه داراى چنين وضعى باشد همان نشئه قيامت است:</w:t>
      </w:r>
      <w:r w:rsidRPr="0000450E">
        <w:rPr>
          <w:rFonts w:ascii="Times New Roman" w:eastAsia="Times New Roman" w:hAnsi="Times New Roman" w:cs="Times New Roman"/>
          <w:sz w:val="28"/>
          <w:szCs w:val="28"/>
          <w:rtl/>
        </w:rPr>
        <w:t xml:space="preserve"> </w:t>
      </w:r>
      <w:r w:rsidRPr="0000450E">
        <w:rPr>
          <w:rFonts w:ascii="Times New Roman" w:eastAsia="Times New Roman" w:hAnsi="Times New Roman" w:cs="Times New Roman"/>
          <w:b/>
          <w:bCs/>
          <w:sz w:val="28"/>
          <w:szCs w:val="28"/>
          <w:rtl/>
        </w:rPr>
        <w:t>«يَوْمَ تُبْلَى السَّرائِرُ -  روزى كــه ضمـايـر آشكارا مى‏شود!» (9 / طارق)</w:t>
      </w:r>
    </w:p>
    <w:p w14:paraId="52855F36"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 xml:space="preserve">انسان وقتى ‏درباره نفسانيات‏ خود فكر مى‏كند، در نفس خود اسرارى نهانى مشاهده مى‏كند، بدون اين كه در اين مشاهده احتياج پيدا كند، به اين كه خودش به خود بگويد در درون دل مــن چه چيزهايــى است. چون باطــن هر كسى براى خــودش مشهود است نه غيب و در درك ‏آن زبان‏ و تكلم هيچ ‏دخالتى‏ ندارد، ولكن با اين كه دخالت ندارد مى‏بينيم، كه در حين تفكّر صورت كلامى را در دل تصوّر مى‏كنيم و در دل با خود حرف مى‏زنيم. </w:t>
      </w:r>
    </w:p>
    <w:p w14:paraId="61A278F3" w14:textId="77777777" w:rsidR="006726F6" w:rsidRPr="0000450E" w:rsidRDefault="006726F6" w:rsidP="0000450E">
      <w:pPr>
        <w:keepNext/>
        <w:widowControl w:val="0"/>
        <w:spacing w:before="0"/>
        <w:ind w:firstLine="720"/>
        <w:jc w:val="both"/>
        <w:rPr>
          <w:rFonts w:ascii="Times New Roman" w:eastAsia="Times New Roman" w:hAnsi="Times New Roman" w:cs="Times New Roman"/>
          <w:sz w:val="32"/>
          <w:szCs w:val="32"/>
          <w:rtl/>
        </w:rPr>
      </w:pPr>
      <w:r w:rsidRPr="0000450E">
        <w:rPr>
          <w:rFonts w:ascii="Times New Roman" w:eastAsia="Times New Roman" w:hAnsi="Times New Roman" w:cs="Times New Roman"/>
          <w:sz w:val="32"/>
          <w:szCs w:val="32"/>
          <w:rtl/>
        </w:rPr>
        <w:t>يكى از مشخصات روز قيامت انكشاف حقيقت اشياء و شهود شدن همه غيب‏هاست.</w:t>
      </w:r>
    </w:p>
    <w:p w14:paraId="3106F66B" w14:textId="77777777" w:rsidR="006726F6" w:rsidRPr="007303A7" w:rsidRDefault="006726F6" w:rsidP="0000450E">
      <w:pPr>
        <w:keepNext/>
        <w:widowControl w:val="0"/>
        <w:spacing w:before="0"/>
        <w:ind w:firstLine="720"/>
        <w:jc w:val="both"/>
        <w:rPr>
          <w:rFonts w:ascii="Times New Roman" w:eastAsia="Times New Roman" w:hAnsi="Times New Roman" w:cs="Times New Roman"/>
          <w:sz w:val="28"/>
          <w:szCs w:val="28"/>
          <w:rtl/>
        </w:rPr>
      </w:pPr>
      <w:r w:rsidRPr="0000450E">
        <w:rPr>
          <w:rFonts w:ascii="Times New Roman" w:eastAsia="Times New Roman" w:hAnsi="Times New Roman" w:cs="Times New Roman"/>
          <w:sz w:val="32"/>
          <w:szCs w:val="32"/>
          <w:rtl/>
        </w:rPr>
        <w:t>تكلّم در آن روز به طريق تكلم دنيوى نيست و هيچ انسانى داراى اختيار هم نيست تا بـه اختيــار خود تكلّــم كنــد، بلكـه آن‏جــا همــه‏چيــز به اذن خـدا و مشيت اوست.</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73282F2D" w14:textId="77777777" w:rsidR="006726F6" w:rsidRPr="007303A7" w:rsidRDefault="006726F6" w:rsidP="00F55EC5">
      <w:pPr>
        <w:keepNext/>
        <w:widowControl w:val="0"/>
        <w:spacing w:before="100" w:beforeAutospacing="1"/>
        <w:contextualSpacing/>
        <w:jc w:val="right"/>
        <w:rPr>
          <w:rFonts w:ascii="Times New Roman" w:eastAsia="Times New Roman" w:hAnsi="Times New Roman" w:cs="Times New Roman"/>
          <w:sz w:val="28"/>
          <w:szCs w:val="28"/>
          <w:rtl/>
        </w:rPr>
      </w:pPr>
      <w:r w:rsidRPr="007303A7">
        <w:rPr>
          <w:rFonts w:ascii="Times New Roman" w:eastAsia="Times New Roman" w:hAnsi="Times New Roman" w:cs="Times New Roman"/>
          <w:sz w:val="28"/>
          <w:szCs w:val="28"/>
          <w:rtl/>
        </w:rPr>
        <w:t xml:space="preserve">1- الميـــــــــزان ج 21، ص 21. </w:t>
      </w:r>
    </w:p>
    <w:p w14:paraId="67A6B60D"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01A2EF5C" w14:textId="77777777" w:rsidR="006726F6" w:rsidRPr="007303A7" w:rsidRDefault="006726F6" w:rsidP="00F55EC5">
      <w:pPr>
        <w:keepNext/>
        <w:widowControl w:val="0"/>
        <w:spacing w:before="100" w:beforeAutospacing="1"/>
        <w:contextualSpacing/>
        <w:jc w:val="both"/>
        <w:rPr>
          <w:rFonts w:ascii="Times New Roman" w:eastAsia="Times New Roman" w:hAnsi="Times New Roman" w:cs="Times New Roman"/>
          <w:sz w:val="28"/>
          <w:szCs w:val="28"/>
          <w:rtl/>
        </w:rPr>
      </w:pPr>
    </w:p>
    <w:p w14:paraId="62C55FB5" w14:textId="77777777" w:rsidR="006726F6" w:rsidRPr="007303A7" w:rsidRDefault="006726F6" w:rsidP="00F55EC5">
      <w:pPr>
        <w:pStyle w:val="Heading1"/>
        <w:spacing w:before="100" w:beforeAutospacing="1"/>
        <w:rPr>
          <w:rtl/>
        </w:rPr>
      </w:pPr>
      <w:bookmarkStart w:id="122" w:name="_Toc92472374"/>
      <w:r w:rsidRPr="007303A7">
        <w:rPr>
          <w:rtl/>
        </w:rPr>
        <w:t>مفهوم نفى تكلم در قيامت</w:t>
      </w:r>
      <w:bookmarkEnd w:id="122"/>
      <w:r w:rsidRPr="007303A7">
        <w:rPr>
          <w:rtl/>
        </w:rPr>
        <w:t xml:space="preserve"> </w:t>
      </w:r>
    </w:p>
    <w:p w14:paraId="6A7AD737" w14:textId="77777777" w:rsidR="00696989" w:rsidRPr="007303A7" w:rsidRDefault="00696989" w:rsidP="00696989">
      <w:pPr>
        <w:keepNext/>
        <w:widowControl w:val="0"/>
        <w:spacing w:before="100" w:beforeAutospacing="1"/>
        <w:contextualSpacing/>
        <w:jc w:val="both"/>
        <w:rPr>
          <w:rFonts w:ascii="Times New Roman" w:eastAsia="Times New Roman" w:hAnsi="Times New Roman" w:cs="Times New Roman"/>
          <w:b/>
          <w:bCs/>
          <w:sz w:val="28"/>
          <w:szCs w:val="28"/>
          <w:rtl/>
        </w:rPr>
      </w:pPr>
      <w:r w:rsidRPr="007303A7">
        <w:rPr>
          <w:rFonts w:ascii="Times New Roman" w:eastAsia="Times New Roman" w:hAnsi="Times New Roman" w:cs="Times New Roman"/>
          <w:b/>
          <w:bCs/>
          <w:sz w:val="28"/>
          <w:szCs w:val="28"/>
          <w:rtl/>
        </w:rPr>
        <w:t>«يَوْمَ يَأْتِ لا تَكَلَّمُ نَفْسٌ اِلاّ بِاِذْنِـه...!» (105 / هـود)</w:t>
      </w:r>
    </w:p>
    <w:p w14:paraId="3C5A2CF0" w14:textId="059F45A1" w:rsidR="00696989" w:rsidRDefault="00696989" w:rsidP="00696989">
      <w:pPr>
        <w:keepNext/>
        <w:widowControl w:val="0"/>
        <w:spacing w:before="100" w:beforeAutospacing="1"/>
        <w:ind w:firstLine="720"/>
        <w:contextualSpacing/>
        <w:jc w:val="both"/>
        <w:rPr>
          <w:rFonts w:ascii="Times New Roman" w:eastAsia="Times New Roman" w:hAnsi="Times New Roman" w:cs="Times New Roman"/>
          <w:sz w:val="28"/>
          <w:szCs w:val="28"/>
          <w:rtl/>
        </w:rPr>
      </w:pPr>
      <w:r w:rsidRPr="0000450E">
        <w:rPr>
          <w:rFonts w:ascii="Times New Roman" w:eastAsia="Times New Roman" w:hAnsi="Times New Roman" w:cs="Times New Roman"/>
          <w:b/>
          <w:bCs/>
          <w:color w:val="C00000"/>
          <w:sz w:val="28"/>
          <w:szCs w:val="28"/>
          <w:rtl/>
        </w:rPr>
        <w:t>«هيــچ نفسـى به كـلامـى تكلــم نمى‏كنــد، مگر به آن كلامى كه به اذن خدا همـــراه بــاشــــد !»</w:t>
      </w:r>
    </w:p>
    <w:p w14:paraId="48F580F1" w14:textId="6AD9B0A2"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معناى آيه بالا اين است كه، هيچ نفسـى به كـلامى تكلـم نمى‏كند. مگر به آن كلامى كه به اذن خــدا همــراه بــاشــد نه مانند دنيا كه هر حرفى بخواهد بزند، چه خدا اجازه تشريعى (دينى) داده باشد و چه نـداده بـاشد. </w:t>
      </w:r>
    </w:p>
    <w:p w14:paraId="0D6068DB"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lastRenderedPageBreak/>
        <w:t>و اين صفت را كه كسى تكلّم نمى‏كند، مگر به اذن او از خواص معرف روز قيامت شمرده و حال آن كه اختصاص به آن ندارد. هيچ نفسى از نفوس تكلم نمى‏كند و هيچ حادثى از حوادث در هيچ وقتى از اوقات اتفاق نمى‏افتد مگر به اذن او .</w:t>
      </w:r>
    </w:p>
    <w:p w14:paraId="46A36217"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غالب معرفاتى كه خداوند در قرآن براى روز قيامت ذكر كرده، با اين كه در سياق اوصــاف خــاص بــه آن آورده مـع‏ذلـك شامل غير آن هم مى‏شود. </w:t>
      </w:r>
    </w:p>
    <w:p w14:paraId="04F6DF9B"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ولكــــن دقــــت و تـــدبّـــر در امثــــــال آيـــــات زيــــــــر: </w:t>
      </w:r>
    </w:p>
    <w:p w14:paraId="0DECE938"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 xml:space="preserve">« تو از اين نشئــه در غفلــت بــودى مــا از ديــدگــانت پــرده برگرفتيم، در نتيجــه امـروز ديـدگـانت تيــزبيـن شــــده!» (22 / ق) </w:t>
      </w:r>
    </w:p>
    <w:p w14:paraId="54BBCDC1"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«...پــروردگــارا ديــديــم و شنيــديم پس مـــا را بــرگـردان، تا عمل صــالــح كنيم كه، ديگـــر يقيــن پيـــدا كــرديــم!» (12 / سجده)</w:t>
      </w:r>
    </w:p>
    <w:p w14:paraId="43D138BC"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كه حكايت كلام گنه‏كاران است، اين معنا را دست مى‏دهد، كه روز قيامت روزى است كه خداوند بندگان را جمع نموده، حجاب و پرده‏ها را از جلو ديدگان و حواسشان برانداخته، در نتيجه حقايق تمام و كامل برايشان ظاهر مى‏گردد و آن‏چه در اين نشئه دنيــا بــر ايشــان مستـور و در پس پرده غيب بود، در آن‏جا برايشان مشهود مى‏شود.</w:t>
      </w:r>
    </w:p>
    <w:p w14:paraId="4C7A530C"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در اين موقع است كه ديگر شك و ترديدى بر دلى راه نيافته و دلى را به وسوسه نمى‏اندازد و همه به معاينه درك مى‏كنند، كه خدا حق مبين است و مشاهده مى‏كنند كه تمــام قدرت‏هــا براى اوست و ملك و عصمــت و امر و قهر تنهــا مر او راست و شريكى براى او نيست. </w:t>
      </w:r>
    </w:p>
    <w:p w14:paraId="0BD0C988"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و آن استقلالى كه در دنيا براى اسباب پنداشته مى‏شد، از بين رفته و روابط تأثيرى كه ميــان اشيــاء بــود زايــل مى‏گــردد. و ديگــر پــرده‏اى نخـواهـد مـانـد كه چيزى را از چيز ديگـرى محجـوب و پوشيــده بدارد و امر همه‏اش براى خداى واحد قهار است و جـز او مــالــك چيــزى نيســت. </w:t>
      </w:r>
    </w:p>
    <w:p w14:paraId="63D01589"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t xml:space="preserve">خــداى تعــالى در مــواردى كــه روز قيــامـت را تـوصيــف مى‏كنـد، مى‏فـرمايد: </w:t>
      </w:r>
    </w:p>
    <w:p w14:paraId="40D70C46" w14:textId="77777777" w:rsidR="006726F6" w:rsidRPr="00660D46" w:rsidRDefault="006726F6" w:rsidP="00696989">
      <w:pPr>
        <w:keepNext/>
        <w:widowControl w:val="0"/>
        <w:spacing w:before="0"/>
        <w:ind w:firstLine="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«روزى كه نهـان‏ها آشكـار مى‏شود!» (9 / طارق)</w:t>
      </w:r>
    </w:p>
    <w:p w14:paraId="14FEBBAA" w14:textId="77777777" w:rsidR="006726F6" w:rsidRPr="00660D46" w:rsidRDefault="006726F6" w:rsidP="00696989">
      <w:pPr>
        <w:keepNext/>
        <w:widowControl w:val="0"/>
        <w:spacing w:before="0"/>
        <w:ind w:left="720"/>
        <w:jc w:val="both"/>
        <w:rPr>
          <w:rFonts w:ascii="Times New Roman" w:eastAsia="Times New Roman" w:hAnsi="Times New Roman" w:cs="Times New Roman"/>
          <w:b/>
          <w:bCs/>
          <w:sz w:val="28"/>
          <w:szCs w:val="28"/>
          <w:rtl/>
        </w:rPr>
      </w:pPr>
      <w:r w:rsidRPr="00660D46">
        <w:rPr>
          <w:rFonts w:ascii="Times New Roman" w:eastAsia="Times New Roman" w:hAnsi="Times New Roman" w:cs="Times New Roman"/>
          <w:b/>
          <w:bCs/>
          <w:sz w:val="28"/>
          <w:szCs w:val="28"/>
          <w:rtl/>
        </w:rPr>
        <w:t>«...چــه ظاهر سازيد آن‏چه در دل‏هايتان اســت و چــه پنهــان بــداريــد خــدا با آن شما را محـاسبه مى‏كند... !» (284 / بقره)</w:t>
      </w:r>
    </w:p>
    <w:p w14:paraId="0B722142" w14:textId="77777777" w:rsidR="006726F6" w:rsidRPr="00696989" w:rsidRDefault="006726F6" w:rsidP="00696989">
      <w:pPr>
        <w:keepNext/>
        <w:widowControl w:val="0"/>
        <w:spacing w:before="0"/>
        <w:ind w:firstLine="720"/>
        <w:jc w:val="both"/>
        <w:rPr>
          <w:rFonts w:ascii="Times New Roman" w:eastAsia="Times New Roman" w:hAnsi="Times New Roman" w:cs="Times New Roman"/>
          <w:sz w:val="32"/>
          <w:szCs w:val="32"/>
          <w:rtl/>
        </w:rPr>
      </w:pPr>
      <w:r w:rsidRPr="00696989">
        <w:rPr>
          <w:rFonts w:ascii="Times New Roman" w:eastAsia="Times New Roman" w:hAnsi="Times New Roman" w:cs="Times New Roman"/>
          <w:sz w:val="32"/>
          <w:szCs w:val="32"/>
          <w:rtl/>
        </w:rPr>
        <w:lastRenderedPageBreak/>
        <w:t>با اين كلمــات خود روشــن مى‏كنــد، كه حســاب در روز قيــامت به آن صفات و نيات و احوال خوب و بدى است كه در دل‏هاست، نه به ظاهر اعمــال كه در اين نشئه يعنى در دنيا كاشف‏آن احوال است.</w:t>
      </w:r>
    </w:p>
    <w:p w14:paraId="347292CE" w14:textId="77777777" w:rsidR="006726F6" w:rsidRPr="007303A7" w:rsidRDefault="006726F6" w:rsidP="00696989">
      <w:pPr>
        <w:keepNext/>
        <w:widowControl w:val="0"/>
        <w:spacing w:before="0"/>
        <w:ind w:firstLine="720"/>
        <w:jc w:val="both"/>
        <w:rPr>
          <w:rFonts w:ascii="Times New Roman" w:eastAsia="Times New Roman" w:hAnsi="Times New Roman" w:cs="Times New Roman"/>
          <w:sz w:val="28"/>
          <w:szCs w:val="28"/>
          <w:rtl/>
        </w:rPr>
      </w:pPr>
      <w:r w:rsidRPr="00696989">
        <w:rPr>
          <w:rFonts w:ascii="Times New Roman" w:eastAsia="Times New Roman" w:hAnsi="Times New Roman" w:cs="Times New Roman"/>
          <w:sz w:val="32"/>
          <w:szCs w:val="32"/>
          <w:rtl/>
        </w:rPr>
        <w:t>پس آن‏چه از احوال قلب و زواياى دل در دنيا مستور و پنهان بوده در آخرت عريان جلــوه‏گــر مى‏شــود و آن‏چـه كـه امروز غيب است، در آن روز شهادت خواهد بود.</w:t>
      </w:r>
      <w:r w:rsidRPr="007303A7">
        <w:rPr>
          <w:rFonts w:ascii="Times New Roman" w:eastAsia="Times New Roman" w:hAnsi="Times New Roman" w:cs="Times New Roman"/>
          <w:sz w:val="28"/>
          <w:szCs w:val="28"/>
          <w:rtl/>
        </w:rPr>
        <w:t xml:space="preserve"> </w:t>
      </w:r>
      <w:r w:rsidRPr="007303A7">
        <w:rPr>
          <w:rFonts w:ascii="Times New Roman" w:eastAsia="Times New Roman" w:hAnsi="Times New Roman" w:cs="Times New Roman"/>
          <w:sz w:val="28"/>
          <w:szCs w:val="28"/>
          <w:vertAlign w:val="superscript"/>
          <w:rtl/>
        </w:rPr>
        <w:t>(1)</w:t>
      </w:r>
    </w:p>
    <w:p w14:paraId="2A76BAA9" w14:textId="77777777" w:rsidR="006726F6" w:rsidRPr="00660D46" w:rsidRDefault="006726F6" w:rsidP="00F55EC5">
      <w:pPr>
        <w:pStyle w:val="ListParagraph"/>
        <w:keepNext/>
        <w:widowControl w:val="0"/>
        <w:numPr>
          <w:ilvl w:val="0"/>
          <w:numId w:val="31"/>
        </w:numPr>
        <w:autoSpaceDE w:val="0"/>
        <w:autoSpaceDN w:val="0"/>
        <w:adjustRightInd w:val="0"/>
        <w:spacing w:before="100" w:beforeAutospacing="1"/>
        <w:jc w:val="right"/>
        <w:rPr>
          <w:rFonts w:ascii="Times New Roman" w:eastAsia="Times New Roman" w:hAnsi="Times New Roman" w:cs="Times New Roman"/>
          <w:color w:val="auto"/>
          <w:sz w:val="28"/>
          <w:szCs w:val="28"/>
          <w:rtl/>
        </w:rPr>
      </w:pPr>
      <w:r w:rsidRPr="00660D46">
        <w:rPr>
          <w:rFonts w:ascii="Times New Roman" w:eastAsia="Times New Roman" w:hAnsi="Times New Roman" w:cs="Times New Roman"/>
          <w:color w:val="auto"/>
          <w:sz w:val="28"/>
          <w:szCs w:val="28"/>
          <w:rtl/>
        </w:rPr>
        <w:t xml:space="preserve">الميـــــــــــــــــــــزان ج 21، ص 18. </w:t>
      </w:r>
    </w:p>
    <w:p w14:paraId="71F98DC9" w14:textId="77777777" w:rsidR="00660D46" w:rsidRDefault="00660D46" w:rsidP="00F55EC5">
      <w:pPr>
        <w:keepNext/>
        <w:widowControl w:val="0"/>
        <w:jc w:val="center"/>
        <w:rPr>
          <w:rFonts w:asciiTheme="majorBidi" w:eastAsia="Adobe Song Std L" w:hAnsiTheme="majorBidi" w:cs="Times New Roman"/>
          <w:b/>
          <w:bCs/>
          <w:color w:val="00B050"/>
          <w:sz w:val="32"/>
          <w:szCs w:val="32"/>
          <w:lang w:bidi="fa-IR"/>
        </w:rPr>
      </w:pPr>
    </w:p>
    <w:p w14:paraId="6F858391" w14:textId="0BFC87FC" w:rsidR="00E30D7A" w:rsidRDefault="00660D46" w:rsidP="00F55EC5">
      <w:pPr>
        <w:keepNext/>
        <w:widowControl w:val="0"/>
        <w:jc w:val="center"/>
        <w:rPr>
          <w:rFonts w:asciiTheme="majorBidi" w:eastAsia="Adobe Song Std L" w:hAnsiTheme="majorBidi" w:cs="Times New Roman"/>
          <w:b/>
          <w:bCs/>
          <w:color w:val="00B050"/>
          <w:sz w:val="32"/>
          <w:szCs w:val="32"/>
          <w:lang w:bidi="fa-IR"/>
        </w:rPr>
      </w:pPr>
      <w:r>
        <w:rPr>
          <w:rFonts w:asciiTheme="majorBidi" w:eastAsia="Adobe Song Std L" w:hAnsiTheme="majorBidi" w:cs="Times New Roman"/>
          <w:b/>
          <w:bCs/>
          <w:color w:val="00B050"/>
          <w:sz w:val="32"/>
          <w:szCs w:val="32"/>
          <w:lang w:bidi="fa-IR"/>
        </w:rPr>
        <w:t>*********************</w:t>
      </w:r>
    </w:p>
    <w:p w14:paraId="56AA384B" w14:textId="3B921D94" w:rsidR="00946FF5" w:rsidRDefault="002F25A3" w:rsidP="00F55EC5">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14:paraId="31D814C1" w14:textId="7AE7B0C1" w:rsidR="00E73149" w:rsidRPr="00147CBA" w:rsidRDefault="00946583" w:rsidP="00F55EC5">
      <w:pPr>
        <w:keepNext/>
        <w:widowControl w:val="0"/>
        <w:autoSpaceDE w:val="0"/>
        <w:autoSpaceDN w:val="0"/>
        <w:adjustRightInd w:val="0"/>
        <w:spacing w:before="120" w:line="240" w:lineRule="auto"/>
        <w:jc w:val="center"/>
        <w:rPr>
          <w:rFonts w:asciiTheme="majorBidi" w:hAnsiTheme="majorBidi" w:cstheme="majorBidi"/>
          <w:b/>
          <w:bCs/>
          <w:color w:val="00B050"/>
          <w:sz w:val="28"/>
          <w:szCs w:val="28"/>
          <w:rtl/>
        </w:rPr>
      </w:pPr>
      <w:r>
        <w:rPr>
          <w:rFonts w:asciiTheme="majorBidi" w:hAnsiTheme="majorBidi" w:cstheme="majorBidi" w:hint="cs"/>
          <w:b/>
          <w:bCs/>
          <w:color w:val="00B050"/>
          <w:sz w:val="28"/>
          <w:szCs w:val="28"/>
          <w:rtl/>
        </w:rPr>
        <w:t>۱۷</w:t>
      </w:r>
      <w:r w:rsidR="00C4749C">
        <w:rPr>
          <w:rFonts w:asciiTheme="majorBidi" w:hAnsiTheme="majorBidi" w:cstheme="majorBidi" w:hint="cs"/>
          <w:b/>
          <w:bCs/>
          <w:color w:val="00B050"/>
          <w:sz w:val="28"/>
          <w:szCs w:val="28"/>
          <w:rtl/>
        </w:rPr>
        <w:t xml:space="preserve"> </w:t>
      </w:r>
      <w:r>
        <w:rPr>
          <w:rFonts w:asciiTheme="majorBidi" w:hAnsiTheme="majorBidi" w:cstheme="majorBidi" w:hint="cs"/>
          <w:b/>
          <w:bCs/>
          <w:color w:val="00B050"/>
          <w:sz w:val="28"/>
          <w:szCs w:val="28"/>
          <w:rtl/>
        </w:rPr>
        <w:t>دی</w:t>
      </w:r>
      <w:r w:rsidR="00E73149" w:rsidRPr="00147CBA">
        <w:rPr>
          <w:rFonts w:asciiTheme="majorBidi" w:hAnsiTheme="majorBidi" w:cstheme="majorBidi" w:hint="cs"/>
          <w:b/>
          <w:bCs/>
          <w:color w:val="00B050"/>
          <w:sz w:val="28"/>
          <w:szCs w:val="28"/>
          <w:rtl/>
        </w:rPr>
        <w:t xml:space="preserve"> </w:t>
      </w:r>
      <w:r w:rsidR="00E73149" w:rsidRPr="00147CBA">
        <w:rPr>
          <w:rFonts w:asciiTheme="majorBidi" w:hAnsiTheme="majorBidi" w:cstheme="majorBidi"/>
          <w:b/>
          <w:bCs/>
          <w:color w:val="00B050"/>
          <w:sz w:val="28"/>
          <w:szCs w:val="28"/>
          <w:rtl/>
        </w:rPr>
        <w:t xml:space="preserve">ماه </w:t>
      </w:r>
      <w:r w:rsidR="00E73149" w:rsidRPr="00147CBA">
        <w:rPr>
          <w:rFonts w:asciiTheme="majorBidi" w:hAnsiTheme="majorBidi" w:cstheme="majorBidi" w:hint="cs"/>
          <w:b/>
          <w:bCs/>
          <w:color w:val="00B050"/>
          <w:sz w:val="28"/>
          <w:szCs w:val="28"/>
          <w:rtl/>
        </w:rPr>
        <w:t>۱۴۰۰</w:t>
      </w:r>
      <w:r w:rsidR="00E73149" w:rsidRPr="00147CBA">
        <w:rPr>
          <w:rFonts w:asciiTheme="majorBidi" w:hAnsiTheme="majorBidi" w:cstheme="majorBidi"/>
          <w:b/>
          <w:bCs/>
          <w:color w:val="00B050"/>
          <w:sz w:val="28"/>
          <w:szCs w:val="28"/>
          <w:rtl/>
        </w:rPr>
        <w:t xml:space="preserve"> برابر </w:t>
      </w:r>
      <w:r>
        <w:rPr>
          <w:rFonts w:asciiTheme="majorBidi" w:hAnsiTheme="majorBidi" w:cstheme="majorBidi" w:hint="cs"/>
          <w:b/>
          <w:bCs/>
          <w:color w:val="00B050"/>
          <w:sz w:val="28"/>
          <w:szCs w:val="28"/>
          <w:rtl/>
        </w:rPr>
        <w:t>۴</w:t>
      </w:r>
      <w:r w:rsidR="00E73149" w:rsidRPr="00147CBA">
        <w:rPr>
          <w:rFonts w:asciiTheme="majorBidi" w:hAnsiTheme="majorBidi" w:cstheme="majorBidi"/>
          <w:b/>
          <w:bCs/>
          <w:color w:val="00B050"/>
          <w:sz w:val="28"/>
          <w:szCs w:val="28"/>
          <w:rtl/>
        </w:rPr>
        <w:t xml:space="preserve"> </w:t>
      </w:r>
      <w:r w:rsidR="00C4749C">
        <w:rPr>
          <w:rFonts w:asciiTheme="majorBidi" w:hAnsiTheme="majorBidi" w:cstheme="majorBidi" w:hint="cs"/>
          <w:b/>
          <w:bCs/>
          <w:color w:val="00B050"/>
          <w:sz w:val="28"/>
          <w:szCs w:val="28"/>
          <w:rtl/>
        </w:rPr>
        <w:t xml:space="preserve">جمادی </w:t>
      </w:r>
      <w:r w:rsidR="00C12FF6">
        <w:rPr>
          <w:rFonts w:asciiTheme="majorBidi" w:hAnsiTheme="majorBidi" w:cstheme="majorBidi" w:hint="cs"/>
          <w:b/>
          <w:bCs/>
          <w:color w:val="00B050"/>
          <w:sz w:val="28"/>
          <w:szCs w:val="28"/>
          <w:rtl/>
        </w:rPr>
        <w:t>ال</w:t>
      </w:r>
      <w:r>
        <w:rPr>
          <w:rFonts w:asciiTheme="majorBidi" w:hAnsiTheme="majorBidi" w:cstheme="majorBidi" w:hint="cs"/>
          <w:b/>
          <w:bCs/>
          <w:color w:val="00B050"/>
          <w:sz w:val="28"/>
          <w:szCs w:val="28"/>
          <w:rtl/>
        </w:rPr>
        <w:t>ثانی</w:t>
      </w:r>
      <w:r w:rsidR="00E73149" w:rsidRPr="00147CBA">
        <w:rPr>
          <w:rFonts w:asciiTheme="majorBidi" w:hAnsiTheme="majorBidi" w:cstheme="majorBidi" w:hint="cs"/>
          <w:b/>
          <w:bCs/>
          <w:color w:val="00B050"/>
          <w:sz w:val="28"/>
          <w:szCs w:val="28"/>
          <w:rtl/>
        </w:rPr>
        <w:t>۱۴۴۳</w:t>
      </w:r>
    </w:p>
    <w:p w14:paraId="5AEC533D" w14:textId="577E801F" w:rsidR="007F3E29" w:rsidRDefault="007F3E29" w:rsidP="00F55EC5">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2B0603E6" w14:textId="77777777" w:rsidR="005A6F9B" w:rsidRPr="007D3E41" w:rsidRDefault="005A6F9B" w:rsidP="00F55EC5">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D793B05" w14:textId="32ACB9F8" w:rsidR="00764A9E" w:rsidRPr="004E0E93" w:rsidRDefault="00764A9E" w:rsidP="00F55EC5">
      <w:pPr>
        <w:pStyle w:val="Heading2"/>
        <w:rPr>
          <w:rtl/>
          <w:lang w:bidi="fa-IR"/>
        </w:rPr>
      </w:pPr>
      <w:bookmarkStart w:id="123" w:name="_Toc88444586"/>
      <w:bookmarkStart w:id="124" w:name="_Toc90111258"/>
      <w:bookmarkStart w:id="125" w:name="_Toc92472375"/>
      <w:r w:rsidRPr="004E0E93">
        <w:rPr>
          <w:rtl/>
        </w:rPr>
        <w:t>فهرست</w:t>
      </w:r>
      <w:r w:rsidR="00F70D74" w:rsidRPr="004E0E93">
        <w:rPr>
          <w:rtl/>
        </w:rPr>
        <w:t xml:space="preserve"> کتابهای </w:t>
      </w:r>
      <w:r w:rsidR="00E73149" w:rsidRPr="004E0E93">
        <w:rPr>
          <w:rtl/>
          <w:lang w:bidi="fa-IR"/>
        </w:rPr>
        <w:t>۷۷</w:t>
      </w:r>
      <w:r w:rsidR="00F70D74" w:rsidRPr="004E0E93">
        <w:rPr>
          <w:rtl/>
        </w:rPr>
        <w:t xml:space="preserve"> جلدی معارف قرآن در المیزان</w:t>
      </w:r>
      <w:bookmarkEnd w:id="123"/>
      <w:bookmarkEnd w:id="124"/>
      <w:bookmarkEnd w:id="125"/>
      <w:r w:rsidRPr="004E0E93">
        <w:rPr>
          <w:rtl/>
        </w:rPr>
        <w:t xml:space="preserve"> </w:t>
      </w:r>
    </w:p>
    <w:p w14:paraId="0EDA086F" w14:textId="77777777" w:rsidR="00764A9E" w:rsidRDefault="00764A9E" w:rsidP="00F55EC5">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14:paraId="5D824717" w14:textId="77777777" w:rsidR="00764A9E" w:rsidRDefault="00764A9E" w:rsidP="00F55EC5">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14:paraId="69EE231B"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اول - معارف قرآن در شناخت خدا</w:t>
      </w:r>
    </w:p>
    <w:p w14:paraId="6FC5B645"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شناخت خدا  -   امر و خلق </w:t>
      </w:r>
    </w:p>
    <w:p w14:paraId="0EEE71C0"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Pr>
      </w:pPr>
      <w:r w:rsidRPr="009F2C8F">
        <w:rPr>
          <w:rFonts w:asciiTheme="majorBidi" w:hAnsiTheme="majorBidi" w:cstheme="majorBidi"/>
          <w:b/>
          <w:bCs/>
          <w:sz w:val="28"/>
          <w:szCs w:val="28"/>
          <w:rtl/>
        </w:rPr>
        <w:t xml:space="preserve">تدبیر و تقدیر -   مقدرات </w:t>
      </w:r>
    </w:p>
    <w:p w14:paraId="6C8E8FD0"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0"/>
          <w:szCs w:val="24"/>
        </w:rPr>
      </w:pPr>
      <w:r w:rsidRPr="009F2C8F">
        <w:rPr>
          <w:rFonts w:asciiTheme="majorBidi" w:hAnsiTheme="majorBidi" w:cstheme="majorBidi"/>
          <w:b/>
          <w:bCs/>
          <w:sz w:val="24"/>
          <w:szCs w:val="24"/>
          <w:rtl/>
        </w:rPr>
        <w:t xml:space="preserve">قضا و قدر     -   سنت های الهی  </w:t>
      </w:r>
      <w:r w:rsidRPr="009F2C8F">
        <w:rPr>
          <w:rFonts w:asciiTheme="majorBidi" w:hAnsiTheme="majorBidi" w:cstheme="majorBidi"/>
          <w:b/>
          <w:bCs/>
          <w:sz w:val="30"/>
          <w:szCs w:val="24"/>
          <w:rtl/>
        </w:rPr>
        <w:t xml:space="preserve">  </w:t>
      </w:r>
    </w:p>
    <w:p w14:paraId="34302031"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14:paraId="354FB492"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lang w:bidi="fa-IR"/>
        </w:rPr>
      </w:pPr>
      <w:r w:rsidRPr="009F2C8F">
        <w:rPr>
          <w:rFonts w:asciiTheme="majorBidi" w:hAnsiTheme="majorBidi" w:cstheme="majorBidi"/>
          <w:b/>
          <w:bCs/>
          <w:color w:val="C00000"/>
          <w:sz w:val="36"/>
          <w:szCs w:val="28"/>
          <w:u w:val="single"/>
          <w:rtl/>
        </w:rPr>
        <w:t xml:space="preserve">جلد دوم –  معارف قرآن در </w:t>
      </w:r>
      <w:r w:rsidRPr="009F2C8F">
        <w:rPr>
          <w:rFonts w:asciiTheme="majorBidi" w:hAnsiTheme="majorBidi" w:cstheme="majorBidi"/>
          <w:b/>
          <w:bCs/>
          <w:color w:val="C00000"/>
          <w:sz w:val="40"/>
          <w:szCs w:val="32"/>
          <w:u w:val="single"/>
          <w:rtl/>
        </w:rPr>
        <w:t>شناخت</w:t>
      </w:r>
      <w:r w:rsidRPr="009F2C8F">
        <w:rPr>
          <w:rFonts w:asciiTheme="majorBidi" w:hAnsiTheme="majorBidi" w:cstheme="majorBidi"/>
          <w:b/>
          <w:bCs/>
          <w:color w:val="C00000"/>
          <w:sz w:val="36"/>
          <w:szCs w:val="28"/>
          <w:u w:val="single"/>
          <w:rtl/>
        </w:rPr>
        <w:t xml:space="preserve"> جهان و نظام آفرینش</w:t>
      </w:r>
    </w:p>
    <w:p w14:paraId="4DCF046E"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شروع و پایان جهان    </w:t>
      </w:r>
    </w:p>
    <w:p w14:paraId="19E9BD11"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نظام آفرینش</w:t>
      </w:r>
    </w:p>
    <w:p w14:paraId="3706E521"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1E91066C"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سوم –  معارف قرآن در شناخت ملائکه و جن و شیطان</w:t>
      </w:r>
    </w:p>
    <w:p w14:paraId="3CB01222"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ملائکه    </w:t>
      </w:r>
    </w:p>
    <w:p w14:paraId="49B48555" w14:textId="77777777" w:rsidR="00764A9E" w:rsidRPr="009F2C8F"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lastRenderedPageBreak/>
        <w:t>جن و شیطان</w:t>
      </w:r>
    </w:p>
    <w:p w14:paraId="2D6BE5B2" w14:textId="77777777" w:rsidR="00764A9E" w:rsidRDefault="00764A9E" w:rsidP="00F55EC5">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14:paraId="1F57B302" w14:textId="77777777" w:rsidR="00764A9E" w:rsidRPr="009F2C8F"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9F2C8F">
        <w:rPr>
          <w:rFonts w:asciiTheme="majorBidi" w:hAnsiTheme="majorBidi" w:cstheme="majorBidi"/>
          <w:b/>
          <w:bCs/>
          <w:color w:val="C00000"/>
          <w:sz w:val="36"/>
          <w:szCs w:val="28"/>
          <w:u w:val="single"/>
          <w:rtl/>
        </w:rPr>
        <w:t xml:space="preserve">جلد چهارم – معارف قرآن در شناخت  انســان </w:t>
      </w:r>
    </w:p>
    <w:p w14:paraId="027B294C" w14:textId="77777777" w:rsidR="00764A9E" w:rsidRPr="00751ED1"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آغاز خلقت اولیه انسان</w:t>
      </w:r>
    </w:p>
    <w:p w14:paraId="49EC0CB8" w14:textId="77777777" w:rsidR="00764A9E" w:rsidRPr="00751ED1" w:rsidRDefault="00764A9E" w:rsidP="00F55EC5">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روح و زندگی </w:t>
      </w:r>
    </w:p>
    <w:p w14:paraId="7FB0CCF4" w14:textId="7ADE3C6D"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10-   </w:t>
      </w:r>
      <w:r w:rsidR="009F2C8F" w:rsidRPr="00751ED1">
        <w:rPr>
          <w:rFonts w:asciiTheme="majorBidi" w:hAnsiTheme="majorBidi" w:cstheme="majorBidi"/>
          <w:b/>
          <w:bCs/>
          <w:sz w:val="32"/>
          <w:szCs w:val="28"/>
          <w:rtl/>
        </w:rPr>
        <w:t xml:space="preserve">             </w:t>
      </w:r>
      <w:r w:rsidRPr="00751ED1">
        <w:rPr>
          <w:rFonts w:asciiTheme="majorBidi" w:hAnsiTheme="majorBidi" w:cstheme="majorBidi"/>
          <w:b/>
          <w:bCs/>
          <w:sz w:val="32"/>
          <w:szCs w:val="28"/>
          <w:rtl/>
        </w:rPr>
        <w:t xml:space="preserve">سیستم ادراکی، احساسی و فکری انسان  </w:t>
      </w:r>
    </w:p>
    <w:p w14:paraId="3CB3A2E1" w14:textId="77777777"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نفس و روان و عواطف</w:t>
      </w:r>
    </w:p>
    <w:p w14:paraId="527C5D7D" w14:textId="77777777"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قلب، عقل، علم و کلام</w:t>
      </w:r>
    </w:p>
    <w:p w14:paraId="081B76C1" w14:textId="26AABC1E" w:rsidR="00764A9E" w:rsidRPr="00751ED1" w:rsidRDefault="00764A9E" w:rsidP="00F55EC5">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تحولات روحی و حرکت اصلاحی انسان</w:t>
      </w:r>
    </w:p>
    <w:p w14:paraId="20A784A2"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14-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راز بندگی  </w:t>
      </w:r>
    </w:p>
    <w:p w14:paraId="55980F5F"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15-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دعاها و آرزوهای انسان </w:t>
      </w:r>
    </w:p>
    <w:p w14:paraId="45928528"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210B1A9D" w14:textId="4DF03DA9"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751ED1">
        <w:rPr>
          <w:rFonts w:asciiTheme="majorBidi" w:hAnsiTheme="majorBidi" w:cstheme="majorBidi"/>
          <w:b/>
          <w:bCs/>
          <w:color w:val="C00000"/>
          <w:sz w:val="36"/>
          <w:szCs w:val="28"/>
          <w:u w:val="single"/>
          <w:rtl/>
        </w:rPr>
        <w:t xml:space="preserve">جلد پنجم -  بررسی  قصص قرآن در المیزان  ( </w:t>
      </w:r>
      <w:r w:rsidR="00751ED1">
        <w:rPr>
          <w:rFonts w:asciiTheme="majorBidi" w:hAnsiTheme="majorBidi" w:cstheme="majorBidi" w:hint="cs"/>
          <w:b/>
          <w:bCs/>
          <w:color w:val="C00000"/>
          <w:sz w:val="36"/>
          <w:szCs w:val="28"/>
          <w:u w:val="single"/>
          <w:rtl/>
        </w:rPr>
        <w:t>۱</w:t>
      </w:r>
      <w:r w:rsidRPr="00751ED1">
        <w:rPr>
          <w:rFonts w:asciiTheme="majorBidi" w:hAnsiTheme="majorBidi" w:cstheme="majorBidi"/>
          <w:b/>
          <w:bCs/>
          <w:color w:val="C00000"/>
          <w:sz w:val="36"/>
          <w:szCs w:val="28"/>
          <w:u w:val="single"/>
          <w:rtl/>
        </w:rPr>
        <w:t xml:space="preserve">- انسان های اولیه و پیامبران آنها  )  </w:t>
      </w:r>
    </w:p>
    <w:p w14:paraId="4208ACA9"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4"/>
          <w:rtl/>
        </w:rPr>
        <w:t>16</w:t>
      </w:r>
      <w:r w:rsidRPr="00751ED1">
        <w:rPr>
          <w:rFonts w:asciiTheme="majorBidi" w:hAnsiTheme="majorBidi" w:cstheme="majorBidi"/>
          <w:b/>
          <w:bCs/>
          <w:sz w:val="32"/>
          <w:szCs w:val="32"/>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r>
      <w:r w:rsidRPr="00751ED1">
        <w:rPr>
          <w:rFonts w:asciiTheme="majorBidi" w:hAnsiTheme="majorBidi" w:cstheme="majorBidi"/>
          <w:b/>
          <w:bCs/>
          <w:sz w:val="32"/>
          <w:szCs w:val="28"/>
          <w:rtl/>
        </w:rPr>
        <w:t>کلیات تاریخ ادیان</w:t>
      </w:r>
    </w:p>
    <w:p w14:paraId="61D4AF00"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17-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انسان های اولیه و پیامبران آن ها</w:t>
      </w:r>
    </w:p>
    <w:p w14:paraId="374A8A83" w14:textId="6344EAB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ششم -  بررسی قصص قرآن در المیزان   ( </w:t>
      </w:r>
      <w:r w:rsidR="00751ED1">
        <w:rPr>
          <w:rFonts w:asciiTheme="majorBidi" w:hAnsiTheme="majorBidi" w:cstheme="majorBidi" w:hint="cs"/>
          <w:b/>
          <w:bCs/>
          <w:color w:val="C00000"/>
          <w:sz w:val="36"/>
          <w:szCs w:val="28"/>
          <w:u w:val="single"/>
          <w:rtl/>
        </w:rPr>
        <w:t>۲</w:t>
      </w:r>
      <w:r w:rsidRPr="00751ED1">
        <w:rPr>
          <w:rFonts w:asciiTheme="majorBidi" w:hAnsiTheme="majorBidi" w:cstheme="majorBidi"/>
          <w:b/>
          <w:bCs/>
          <w:color w:val="C00000"/>
          <w:sz w:val="36"/>
          <w:szCs w:val="28"/>
          <w:u w:val="single"/>
          <w:rtl/>
        </w:rPr>
        <w:t>- ابراهیم  بنیانگذار دین حنیف  )</w:t>
      </w:r>
    </w:p>
    <w:p w14:paraId="41B09291" w14:textId="77777777"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32"/>
          <w:szCs w:val="28"/>
          <w:rtl/>
        </w:rPr>
        <w:t>18</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r>
      <w:r w:rsidRPr="00751ED1">
        <w:rPr>
          <w:rFonts w:asciiTheme="majorBidi" w:hAnsiTheme="majorBidi" w:cstheme="majorBidi"/>
          <w:b/>
          <w:bCs/>
          <w:sz w:val="28"/>
          <w:szCs w:val="28"/>
          <w:rtl/>
        </w:rPr>
        <w:t>بنیانگذاری ملت حنیف، رسالت و مبارزات ابراهیم (ع)</w:t>
      </w:r>
    </w:p>
    <w:p w14:paraId="2DF38963" w14:textId="638D1F6E"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 xml:space="preserve">19- </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دودمان فرزندان ابراهیم ع  </w:t>
      </w:r>
      <w:r w:rsidR="00751ED1" w:rsidRPr="00751ED1">
        <w:rPr>
          <w:rFonts w:asciiTheme="majorBidi" w:hAnsiTheme="majorBidi" w:cstheme="majorBidi"/>
          <w:b/>
          <w:bCs/>
          <w:color w:val="000000" w:themeColor="text1"/>
          <w:sz w:val="28"/>
          <w:szCs w:val="28"/>
          <w:rtl/>
        </w:rPr>
        <w:t>۱</w:t>
      </w:r>
      <w:r w:rsidRPr="00751ED1">
        <w:rPr>
          <w:rFonts w:asciiTheme="majorBidi" w:hAnsiTheme="majorBidi" w:cstheme="majorBidi"/>
          <w:b/>
          <w:bCs/>
          <w:color w:val="000000" w:themeColor="text1"/>
          <w:sz w:val="28"/>
          <w:szCs w:val="28"/>
          <w:rtl/>
        </w:rPr>
        <w:t>- بنی اسماعیل</w:t>
      </w:r>
      <w:r w:rsidRPr="00751ED1">
        <w:rPr>
          <w:rFonts w:asciiTheme="majorBidi" w:hAnsiTheme="majorBidi" w:cstheme="majorBidi"/>
          <w:b/>
          <w:bCs/>
          <w:sz w:val="28"/>
          <w:szCs w:val="28"/>
          <w:rtl/>
        </w:rPr>
        <w:tab/>
      </w:r>
    </w:p>
    <w:p w14:paraId="72EA6418" w14:textId="77777777" w:rsidR="00764A9E" w:rsidRPr="00751ED1" w:rsidRDefault="00764A9E" w:rsidP="00F55EC5">
      <w:pPr>
        <w:keepNext/>
        <w:widowControl w:val="0"/>
        <w:tabs>
          <w:tab w:val="right" w:pos="1331"/>
        </w:tabs>
        <w:autoSpaceDE w:val="0"/>
        <w:autoSpaceDN w:val="0"/>
        <w:adjustRightInd w:val="0"/>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20-</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لوط ,ع،   پیامبر معاصر ابراهیم </w:t>
      </w:r>
    </w:p>
    <w:p w14:paraId="250ED159" w14:textId="77777777" w:rsidR="00764A9E" w:rsidRDefault="00764A9E" w:rsidP="00F55EC5">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44821B13" w14:textId="5FFB69E9"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هفتم -  بررسی قصص قرآن در المیزان   ( </w:t>
      </w:r>
      <w:r w:rsidR="00751ED1">
        <w:rPr>
          <w:rFonts w:asciiTheme="majorBidi" w:hAnsiTheme="majorBidi" w:cstheme="majorBidi" w:hint="cs"/>
          <w:b/>
          <w:bCs/>
          <w:color w:val="C00000"/>
          <w:sz w:val="36"/>
          <w:szCs w:val="28"/>
          <w:u w:val="single"/>
          <w:rtl/>
        </w:rPr>
        <w:t>۳</w:t>
      </w:r>
      <w:r w:rsidRPr="00751ED1">
        <w:rPr>
          <w:rFonts w:asciiTheme="majorBidi" w:hAnsiTheme="majorBidi" w:cstheme="majorBidi"/>
          <w:b/>
          <w:bCs/>
          <w:color w:val="C00000"/>
          <w:sz w:val="36"/>
          <w:szCs w:val="28"/>
          <w:u w:val="single"/>
          <w:rtl/>
        </w:rPr>
        <w:t>-  موسی و بنی اسرائیل  )</w:t>
      </w:r>
    </w:p>
    <w:p w14:paraId="4E557647" w14:textId="77777777" w:rsidR="00764A9E" w:rsidRDefault="00764A9E" w:rsidP="00F55EC5">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14:paraId="3FA75B7C" w14:textId="4EA26E49"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r>
      <w:r w:rsidRPr="00007818">
        <w:rPr>
          <w:rFonts w:asciiTheme="majorBidi" w:hAnsiTheme="majorBidi" w:cstheme="majorBidi"/>
          <w:bCs/>
          <w:color w:val="000000" w:themeColor="text1"/>
          <w:sz w:val="28"/>
          <w:szCs w:val="28"/>
          <w:rtl/>
        </w:rPr>
        <w:t xml:space="preserve">دودمان فرزندان ابراهیم ع     </w:t>
      </w:r>
      <w:r w:rsidR="00751ED1" w:rsidRPr="00007818">
        <w:rPr>
          <w:rFonts w:asciiTheme="majorBidi" w:hAnsiTheme="majorBidi" w:cstheme="majorBidi"/>
          <w:bCs/>
          <w:color w:val="000000" w:themeColor="text1"/>
          <w:sz w:val="28"/>
          <w:szCs w:val="28"/>
          <w:rtl/>
        </w:rPr>
        <w:t>۲</w:t>
      </w:r>
      <w:r w:rsidRPr="00007818">
        <w:rPr>
          <w:rFonts w:asciiTheme="majorBidi" w:hAnsiTheme="majorBidi" w:cstheme="majorBidi"/>
          <w:bCs/>
          <w:color w:val="000000" w:themeColor="text1"/>
          <w:sz w:val="28"/>
          <w:szCs w:val="28"/>
          <w:rtl/>
        </w:rPr>
        <w:t>- بنی اسرائیل</w:t>
      </w:r>
    </w:p>
    <w:p w14:paraId="126D67C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یعقوب و یوسف (ع)</w:t>
      </w:r>
    </w:p>
    <w:p w14:paraId="0A33454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موسی علیه السلام</w:t>
      </w:r>
    </w:p>
    <w:p w14:paraId="6BF5F55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موسی و بنی اسرائیل</w:t>
      </w:r>
    </w:p>
    <w:p w14:paraId="55D29D3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 زندگانی داود و سلیمان و پیامبران بنی اسرائیل</w:t>
      </w:r>
    </w:p>
    <w:p w14:paraId="1D216EF7"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p>
    <w:p w14:paraId="0BE63C3F" w14:textId="2E235931" w:rsidR="00764A9E" w:rsidRPr="00751ED1"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جلد هشتم  -  بررسی قصص قرآن در المیزان   ( 4- عیسی و پیروانش )</w:t>
      </w:r>
    </w:p>
    <w:p w14:paraId="325CD34F"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A1FAA1" w14:textId="02D4A223"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آغاز دین مسیح -  زندگانی زکریا، یحیی، مریم و عیسی «ع»</w:t>
      </w:r>
    </w:p>
    <w:p w14:paraId="5318BFB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تعلیمات عیسی و تحریفات کلیسا</w:t>
      </w:r>
    </w:p>
    <w:p w14:paraId="778099E9" w14:textId="2A726D3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28-                 اصحاب کهف، لقمان حکیم و حوادث تاریخی بعد از مسیح</w:t>
      </w:r>
    </w:p>
    <w:p w14:paraId="1B9D813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Pr>
      </w:pPr>
    </w:p>
    <w:p w14:paraId="0472374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CBE7528" w14:textId="77777777" w:rsidR="00764A9E" w:rsidRPr="00C12FF6"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Pr>
      </w:pPr>
      <w:r w:rsidRPr="00C12FF6">
        <w:rPr>
          <w:rFonts w:asciiTheme="majorBidi" w:hAnsiTheme="majorBidi" w:cstheme="majorBidi"/>
          <w:b/>
          <w:bCs/>
          <w:color w:val="C00000"/>
          <w:sz w:val="28"/>
          <w:szCs w:val="28"/>
          <w:u w:val="single"/>
          <w:rtl/>
        </w:rPr>
        <w:t>جلد نهم -  محـمـد رسـول الله</w:t>
      </w:r>
      <w:r w:rsidRPr="00C12FF6">
        <w:rPr>
          <w:rFonts w:asciiTheme="majorBidi" w:hAnsiTheme="majorBidi" w:cstheme="majorBidi"/>
          <w:b/>
          <w:bCs/>
          <w:color w:val="C00000"/>
          <w:sz w:val="28"/>
          <w:szCs w:val="28"/>
          <w:vertAlign w:val="superscript"/>
          <w:rtl/>
        </w:rPr>
        <w:t xml:space="preserve"> « ص» </w:t>
      </w:r>
      <w:r w:rsidRPr="00C12FF6">
        <w:rPr>
          <w:rFonts w:asciiTheme="majorBidi" w:hAnsiTheme="majorBidi" w:cstheme="majorBidi"/>
          <w:b/>
          <w:bCs/>
          <w:color w:val="C00000"/>
          <w:sz w:val="28"/>
          <w:szCs w:val="28"/>
          <w:rtl/>
        </w:rPr>
        <w:t>( شخصیت، تاریخ و شریعت او )</w:t>
      </w:r>
    </w:p>
    <w:p w14:paraId="21A1506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49572B4" w14:textId="601169FF" w:rsidR="00764A9E" w:rsidRPr="00007818" w:rsidRDefault="00764A9E" w:rsidP="00F55EC5">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29-              شخصیت و رسالت محمد رسول الله (ص)</w:t>
      </w:r>
    </w:p>
    <w:p w14:paraId="345E3896" w14:textId="171C38A0" w:rsidR="00764A9E" w:rsidRPr="00007818" w:rsidRDefault="00764A9E" w:rsidP="00F55EC5">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30-              جانشین رسول الله</w:t>
      </w:r>
      <w:r w:rsidRPr="00007818">
        <w:rPr>
          <w:rFonts w:asciiTheme="majorBidi" w:hAnsiTheme="majorBidi" w:cstheme="majorBidi"/>
          <w:b/>
          <w:bCs/>
          <w:sz w:val="28"/>
          <w:szCs w:val="28"/>
          <w:vertAlign w:val="superscript"/>
          <w:rtl/>
        </w:rPr>
        <w:t xml:space="preserve">« ص» </w:t>
      </w:r>
      <w:r w:rsidRPr="00007818">
        <w:rPr>
          <w:rFonts w:asciiTheme="majorBidi" w:hAnsiTheme="majorBidi" w:cstheme="majorBidi"/>
          <w:b/>
          <w:bCs/>
          <w:sz w:val="28"/>
          <w:szCs w:val="28"/>
          <w:rtl/>
        </w:rPr>
        <w:t>و اهل بیت</w:t>
      </w:r>
    </w:p>
    <w:p w14:paraId="1DAD9A20" w14:textId="208F09A9" w:rsidR="00764A9E" w:rsidRPr="00007818" w:rsidRDefault="00764A9E" w:rsidP="00F55EC5">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31 -            </w:t>
      </w:r>
      <w:r w:rsidR="001B1CD6">
        <w:rPr>
          <w:rFonts w:asciiTheme="majorBidi" w:hAnsiTheme="majorBidi" w:cstheme="majorBidi" w:hint="cs"/>
          <w:color w:val="auto"/>
          <w:sz w:val="28"/>
          <w:szCs w:val="28"/>
          <w:rtl/>
        </w:rPr>
        <w:t xml:space="preserve">  </w:t>
      </w:r>
      <w:r w:rsidRPr="00007818">
        <w:rPr>
          <w:rFonts w:asciiTheme="majorBidi" w:hAnsiTheme="majorBidi" w:cstheme="majorBidi"/>
          <w:color w:val="auto"/>
          <w:sz w:val="28"/>
          <w:szCs w:val="28"/>
          <w:rtl/>
        </w:rPr>
        <w:t>مشخصات قرآن و تاریخ وحی و تنظیم و تفسیر</w:t>
      </w:r>
    </w:p>
    <w:p w14:paraId="27FE89FB" w14:textId="0AD0E7A7" w:rsidR="00764A9E" w:rsidRPr="00007818" w:rsidRDefault="00764A9E" w:rsidP="00F55EC5">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32-               تاریخ تشریع دین اسلام</w:t>
      </w:r>
    </w:p>
    <w:p w14:paraId="6B00192E" w14:textId="77777777" w:rsidR="00764A9E" w:rsidRPr="001B1CD6"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1B1CD6">
        <w:rPr>
          <w:rFonts w:asciiTheme="majorBidi" w:hAnsiTheme="majorBidi" w:cstheme="majorBidi"/>
          <w:b/>
          <w:bCs/>
          <w:color w:val="C00000"/>
          <w:sz w:val="28"/>
          <w:szCs w:val="28"/>
          <w:u w:val="single"/>
          <w:rtl/>
        </w:rPr>
        <w:lastRenderedPageBreak/>
        <w:t>جلد دهم -  تاریخ صدر اسلام و جنگ های رسول الله«ص»</w:t>
      </w:r>
    </w:p>
    <w:p w14:paraId="66B59B3D"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D2DFFC" w14:textId="455EF3A3"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33- </w:t>
      </w:r>
      <w:r w:rsidRPr="00007818">
        <w:rPr>
          <w:rFonts w:asciiTheme="majorBidi" w:hAnsiTheme="majorBidi" w:cstheme="majorBidi"/>
          <w:b/>
          <w:bCs/>
          <w:sz w:val="28"/>
          <w:szCs w:val="28"/>
          <w:rtl/>
        </w:rPr>
        <w:tab/>
        <w:t xml:space="preserve">              تاریخ صدر اسلام- از جاهلیت تا مدینه فاضله</w:t>
      </w:r>
    </w:p>
    <w:p w14:paraId="1DE7C481" w14:textId="5CAC3E0B"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34- </w:t>
      </w:r>
      <w:r w:rsidRPr="00007818">
        <w:rPr>
          <w:rFonts w:asciiTheme="majorBidi" w:hAnsiTheme="majorBidi" w:cstheme="majorBidi"/>
          <w:b/>
          <w:bCs/>
          <w:sz w:val="28"/>
          <w:szCs w:val="28"/>
          <w:rtl/>
        </w:rPr>
        <w:tab/>
        <w:t xml:space="preserve">               مدینة النبی - جامعه صالح اسلامی – تاریخ تشریع اسلام</w:t>
      </w:r>
    </w:p>
    <w:p w14:paraId="5F6A4960" w14:textId="7D6D142F"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35- </w:t>
      </w:r>
      <w:r w:rsidRPr="00007818">
        <w:rPr>
          <w:rFonts w:asciiTheme="majorBidi" w:hAnsiTheme="majorBidi" w:cstheme="majorBidi"/>
          <w:b/>
          <w:bCs/>
          <w:sz w:val="28"/>
          <w:szCs w:val="28"/>
          <w:rtl/>
        </w:rPr>
        <w:tab/>
        <w:t xml:space="preserve">               تشریع جهاد - از  بدر تا مکه -  جنگ های اسلام با مشرکین قریش</w:t>
      </w:r>
    </w:p>
    <w:p w14:paraId="0B8DD0C7" w14:textId="3CDCCB39"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36- </w:t>
      </w:r>
      <w:r w:rsidRPr="00007818">
        <w:rPr>
          <w:rFonts w:asciiTheme="majorBidi" w:hAnsiTheme="majorBidi" w:cstheme="majorBidi"/>
          <w:b/>
          <w:bCs/>
          <w:sz w:val="28"/>
          <w:szCs w:val="28"/>
          <w:rtl/>
        </w:rPr>
        <w:tab/>
        <w:t xml:space="preserve">              از حنین تا تبوک - جنگ های اسلام با یهود و اقوام دیگر</w:t>
      </w:r>
    </w:p>
    <w:p w14:paraId="5A8F2128" w14:textId="0CF7E2FA"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37-               نهادینه شدن دین -  پایان سلطه کفر و آغاز نفاق </w:t>
      </w:r>
    </w:p>
    <w:p w14:paraId="3FF7E49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408F4E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یازدهم -  مبانی زندگی اسلامی در قرآن </w:t>
      </w:r>
    </w:p>
    <w:p w14:paraId="06A92F4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387379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38</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خانواده اسلامی</w:t>
      </w:r>
    </w:p>
    <w:p w14:paraId="156D822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غذا و تغذیه انسان</w:t>
      </w:r>
    </w:p>
    <w:p w14:paraId="25274FF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نماز و روزه و حج</w:t>
      </w:r>
    </w:p>
    <w:p w14:paraId="331373CF" w14:textId="77777777" w:rsidR="00007818" w:rsidRDefault="00007818"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70336DE0" w14:textId="5B1E4394"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دوازدهم -  مبانی جامعه اسلامی در قرآن </w:t>
      </w:r>
    </w:p>
    <w:p w14:paraId="744AC9F2" w14:textId="77777777" w:rsidR="001B1CD6" w:rsidRDefault="001B1CD6"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00B1E98" w14:textId="7E85F66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جامعه اسلامی</w:t>
      </w:r>
    </w:p>
    <w:p w14:paraId="45A1563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اخلاق اسلامی</w:t>
      </w:r>
    </w:p>
    <w:p w14:paraId="5974F071" w14:textId="743244EB"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43-                 بایدها و نبایدها ی قرآن – اوامر و نواهی - حلال و حرام</w:t>
      </w:r>
    </w:p>
    <w:p w14:paraId="76390793" w14:textId="631A8F4A" w:rsidR="00764A9E" w:rsidRPr="00007818" w:rsidRDefault="00764A9E" w:rsidP="00F55EC5">
      <w:pPr>
        <w:keepNext/>
        <w:widowControl w:val="0"/>
        <w:tabs>
          <w:tab w:val="right" w:pos="1898"/>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rtl/>
        </w:rPr>
        <w:t xml:space="preserve">44- </w:t>
      </w:r>
      <w:r w:rsidRPr="00007818">
        <w:rPr>
          <w:rFonts w:asciiTheme="majorBidi" w:hAnsiTheme="majorBidi" w:cstheme="majorBidi"/>
          <w:b/>
          <w:bCs/>
          <w:sz w:val="28"/>
          <w:szCs w:val="28"/>
          <w:rtl/>
        </w:rPr>
        <w:tab/>
        <w:t xml:space="preserve">                انفاق -  نظام مالی اسلام –  (خمس و زکات )</w:t>
      </w:r>
    </w:p>
    <w:p w14:paraId="04E47B28" w14:textId="77777777" w:rsidR="00764A9E" w:rsidRPr="00007818" w:rsidRDefault="00764A9E" w:rsidP="00F55EC5">
      <w:pPr>
        <w:keepNext/>
        <w:widowControl w:val="0"/>
        <w:tabs>
          <w:tab w:val="right" w:pos="1757"/>
        </w:tabs>
        <w:spacing w:after="0" w:line="240" w:lineRule="auto"/>
        <w:ind w:hanging="86"/>
        <w:contextualSpacing/>
        <w:jc w:val="both"/>
        <w:rPr>
          <w:rFonts w:asciiTheme="majorBidi" w:hAnsiTheme="majorBidi" w:cstheme="majorBidi"/>
          <w:b/>
          <w:bCs/>
          <w:sz w:val="28"/>
          <w:szCs w:val="28"/>
          <w:u w:val="single"/>
          <w:rtl/>
          <w:lang w:bidi="fa-IR"/>
        </w:rPr>
      </w:pPr>
    </w:p>
    <w:p w14:paraId="4C555E9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سیزدهم -  مبانی حکومت اسلامی در قرآن </w:t>
      </w:r>
    </w:p>
    <w:p w14:paraId="6F2CF4F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ABDAA2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45-</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حکومت اسلامی</w:t>
      </w:r>
    </w:p>
    <w:p w14:paraId="49357A9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قانون در قرآن – مجازات اسلامی</w:t>
      </w:r>
    </w:p>
    <w:p w14:paraId="23AD370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 47-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مبانی احکام نظامی و جهادی اسلام ( جنگ و صلح )</w:t>
      </w:r>
    </w:p>
    <w:p w14:paraId="472482D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اداره کشور اسلامی - روش های مدیریت </w:t>
      </w:r>
    </w:p>
    <w:p w14:paraId="5F2EDAC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38CD2A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چهاردهم -  معارف قرآن در شناخت آخـــرت</w:t>
      </w:r>
    </w:p>
    <w:p w14:paraId="6C790A0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49-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مرگ و برزخ</w:t>
      </w:r>
    </w:p>
    <w:p w14:paraId="7A82C0C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رستاخیز</w:t>
      </w:r>
    </w:p>
    <w:p w14:paraId="052B67E5"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اوضاع طبیعی و انسانی قیامت</w:t>
      </w:r>
    </w:p>
    <w:p w14:paraId="6D3D739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انسان و اعمالش</w:t>
      </w:r>
    </w:p>
    <w:p w14:paraId="69873E1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گناه و ثواب – حسنات و سیئات</w:t>
      </w:r>
    </w:p>
    <w:p w14:paraId="0464FB9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پانزدهم -  معارف قرآن در شناخت ابدیت و لقاء الله</w:t>
      </w:r>
    </w:p>
    <w:p w14:paraId="31150C3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بهشت</w:t>
      </w:r>
    </w:p>
    <w:p w14:paraId="0F82D94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جهنم</w:t>
      </w:r>
    </w:p>
    <w:p w14:paraId="29D621D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ابدیت، شفاعت،  لقاء الله</w:t>
      </w:r>
    </w:p>
    <w:p w14:paraId="16DD96B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DEBC13F"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lastRenderedPageBreak/>
        <w:t>جلد شانزدهم -  گفتمان های قرآن –  تفسیر و تحلیل</w:t>
      </w:r>
    </w:p>
    <w:p w14:paraId="686174C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C945B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راهبردی قرآن</w:t>
      </w:r>
    </w:p>
    <w:p w14:paraId="2D8548E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آموزشی قرآن</w:t>
      </w:r>
    </w:p>
    <w:p w14:paraId="6D4A159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59-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تبلیغی قرآن</w:t>
      </w:r>
    </w:p>
    <w:p w14:paraId="65E977F6"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48ABF43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هفدهم -  گفتارهای علامه طباطبائی در دین و فلسفه احکام</w:t>
      </w:r>
    </w:p>
    <w:p w14:paraId="07C5497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369F048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60- </w:t>
      </w:r>
      <w:r w:rsidRPr="00007818">
        <w:rPr>
          <w:rFonts w:asciiTheme="majorBidi" w:hAnsiTheme="majorBidi" w:cstheme="majorBidi"/>
          <w:b/>
          <w:bCs/>
          <w:sz w:val="28"/>
          <w:szCs w:val="28"/>
          <w:rtl/>
        </w:rPr>
        <w:tab/>
        <w:t>گفتارهای علامه طباطبائی  در توحید</w:t>
      </w:r>
    </w:p>
    <w:p w14:paraId="0D7DD41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61- </w:t>
      </w:r>
      <w:r w:rsidRPr="00007818">
        <w:rPr>
          <w:rFonts w:asciiTheme="majorBidi" w:hAnsiTheme="majorBidi" w:cstheme="majorBidi"/>
          <w:b/>
          <w:bCs/>
          <w:sz w:val="28"/>
          <w:szCs w:val="28"/>
          <w:rtl/>
        </w:rPr>
        <w:tab/>
        <w:t>گفتارهای علامه طباطبائی  درباره قرآن و کتاب</w:t>
      </w:r>
    </w:p>
    <w:p w14:paraId="2F3F15E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rtl/>
        </w:rPr>
        <w:t xml:space="preserve">62- </w:t>
      </w:r>
      <w:r w:rsidRPr="00007818">
        <w:rPr>
          <w:rFonts w:asciiTheme="majorBidi" w:hAnsiTheme="majorBidi" w:cstheme="majorBidi"/>
          <w:b/>
          <w:bCs/>
          <w:sz w:val="28"/>
          <w:szCs w:val="28"/>
          <w:rtl/>
        </w:rPr>
        <w:tab/>
        <w:t>گفتارهای علامه طباطبائی  درباره دین و فلسفه تشریع احکام</w:t>
      </w:r>
    </w:p>
    <w:p w14:paraId="22392A8C" w14:textId="77777777" w:rsidR="00000CA0" w:rsidRPr="00007818" w:rsidRDefault="00000CA0"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6220398" w14:textId="12A4A36D"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جلد هیجدهم -  گفتارهای   علامه طباطبائی در علوم قرآنی و مفاهیم علمی</w:t>
      </w:r>
    </w:p>
    <w:p w14:paraId="61F0A3A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p>
    <w:p w14:paraId="67C40C4C"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63- </w:t>
      </w:r>
      <w:r w:rsidRPr="00007818">
        <w:rPr>
          <w:rFonts w:asciiTheme="majorBidi" w:hAnsiTheme="majorBidi" w:cstheme="majorBidi"/>
          <w:b/>
          <w:bCs/>
          <w:sz w:val="28"/>
          <w:szCs w:val="28"/>
          <w:rtl/>
        </w:rPr>
        <w:tab/>
        <w:t>گفتارهای علامه طباطبائی  در علوم قرآنی و تفسیر</w:t>
      </w:r>
    </w:p>
    <w:p w14:paraId="6718A16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64- </w:t>
      </w:r>
      <w:r w:rsidRPr="00007818">
        <w:rPr>
          <w:rFonts w:asciiTheme="majorBidi" w:hAnsiTheme="majorBidi" w:cstheme="majorBidi"/>
          <w:b/>
          <w:bCs/>
          <w:sz w:val="28"/>
          <w:szCs w:val="28"/>
          <w:rtl/>
        </w:rPr>
        <w:tab/>
        <w:t>گفتارهای علامه طباطبائی  در مفاهیم و اصطلاحات قرآنی</w:t>
      </w:r>
    </w:p>
    <w:p w14:paraId="36F454B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65- </w:t>
      </w:r>
      <w:r w:rsidRPr="00007818">
        <w:rPr>
          <w:rFonts w:asciiTheme="majorBidi" w:hAnsiTheme="majorBidi" w:cstheme="majorBidi"/>
          <w:b/>
          <w:bCs/>
          <w:sz w:val="28"/>
          <w:szCs w:val="28"/>
          <w:rtl/>
        </w:rPr>
        <w:tab/>
        <w:t>گفتارهای علامه طباطبائی  در مفاهیم علمی و فلسفی قرآن</w:t>
      </w:r>
    </w:p>
    <w:p w14:paraId="4CEC485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1FA007B3"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نوزدهم -  گفتارهای  علامه طباطبائی در آفرینش،کمال، مقدرات و قیامت</w:t>
      </w:r>
    </w:p>
    <w:p w14:paraId="59542C8D"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D3E04D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66- </w:t>
      </w:r>
      <w:r w:rsidRPr="00007818">
        <w:rPr>
          <w:rFonts w:asciiTheme="majorBidi" w:hAnsiTheme="majorBidi" w:cstheme="majorBidi"/>
          <w:b/>
          <w:bCs/>
          <w:sz w:val="28"/>
          <w:szCs w:val="28"/>
          <w:rtl/>
        </w:rPr>
        <w:tab/>
        <w:t>گفتارهای علامه طباطبائی  در آفرینش جهان و انسان</w:t>
      </w:r>
    </w:p>
    <w:p w14:paraId="1F4CDAB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67- </w:t>
      </w:r>
      <w:r w:rsidRPr="00007818">
        <w:rPr>
          <w:rFonts w:asciiTheme="majorBidi" w:hAnsiTheme="majorBidi" w:cstheme="majorBidi"/>
          <w:b/>
          <w:bCs/>
          <w:sz w:val="28"/>
          <w:szCs w:val="28"/>
          <w:rtl/>
        </w:rPr>
        <w:tab/>
        <w:t>گفتارهای علامه طباطبائی  در خودسازی و کمال انسانی</w:t>
      </w:r>
    </w:p>
    <w:p w14:paraId="626E7451"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68- </w:t>
      </w:r>
      <w:r w:rsidRPr="00007818">
        <w:rPr>
          <w:rFonts w:asciiTheme="majorBidi" w:hAnsiTheme="majorBidi" w:cstheme="majorBidi"/>
          <w:b/>
          <w:bCs/>
          <w:sz w:val="28"/>
          <w:szCs w:val="28"/>
          <w:rtl/>
        </w:rPr>
        <w:tab/>
        <w:t>گفتارهای علامه طباطبائی  در مقدرات و اعمال</w:t>
      </w:r>
    </w:p>
    <w:p w14:paraId="4271343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69- </w:t>
      </w:r>
      <w:r w:rsidRPr="00007818">
        <w:rPr>
          <w:rFonts w:asciiTheme="majorBidi" w:hAnsiTheme="majorBidi" w:cstheme="majorBidi"/>
          <w:b/>
          <w:bCs/>
          <w:sz w:val="28"/>
          <w:szCs w:val="28"/>
          <w:rtl/>
        </w:rPr>
        <w:tab/>
        <w:t>گفتارهای علامه طباطبائی  در مواقف و مسائل زندگی بعد از مرگ</w:t>
      </w:r>
    </w:p>
    <w:p w14:paraId="0BED3EA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789859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u w:val="single"/>
          <w:rtl/>
        </w:rPr>
        <w:t>ج</w:t>
      </w:r>
      <w:r w:rsidRPr="00007818">
        <w:rPr>
          <w:rFonts w:asciiTheme="majorBidi" w:hAnsiTheme="majorBidi" w:cstheme="majorBidi"/>
          <w:b/>
          <w:bCs/>
          <w:color w:val="C00000"/>
          <w:sz w:val="28"/>
          <w:szCs w:val="28"/>
          <w:u w:val="single"/>
          <w:rtl/>
        </w:rPr>
        <w:t>لد بیستم -  گفتارهای علامه طباطبائی در اداره جامعه و کشور</w:t>
      </w:r>
    </w:p>
    <w:p w14:paraId="61D7453A"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87AB9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70- </w:t>
      </w:r>
      <w:r w:rsidRPr="00007818">
        <w:rPr>
          <w:rFonts w:asciiTheme="majorBidi" w:hAnsiTheme="majorBidi" w:cstheme="majorBidi"/>
          <w:b/>
          <w:bCs/>
          <w:sz w:val="28"/>
          <w:szCs w:val="28"/>
          <w:rtl/>
        </w:rPr>
        <w:tab/>
        <w:t>گفتارهای علامه طباطبائی  در روش اسلام در اداره جامعه</w:t>
      </w:r>
    </w:p>
    <w:p w14:paraId="61CDD04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71- </w:t>
      </w:r>
      <w:r w:rsidRPr="00007818">
        <w:rPr>
          <w:rFonts w:asciiTheme="majorBidi" w:hAnsiTheme="majorBidi" w:cstheme="majorBidi"/>
          <w:b/>
          <w:bCs/>
          <w:sz w:val="28"/>
          <w:szCs w:val="28"/>
          <w:rtl/>
        </w:rPr>
        <w:tab/>
        <w:t>گفتارهای علامه طباطبائی  درباره حکومت و روش اداره کشور</w:t>
      </w:r>
    </w:p>
    <w:p w14:paraId="2FBC6EF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72- </w:t>
      </w:r>
      <w:r w:rsidRPr="00007818">
        <w:rPr>
          <w:rFonts w:asciiTheme="majorBidi" w:hAnsiTheme="majorBidi" w:cstheme="majorBidi"/>
          <w:b/>
          <w:bCs/>
          <w:sz w:val="28"/>
          <w:szCs w:val="28"/>
          <w:rtl/>
        </w:rPr>
        <w:tab/>
        <w:t>گفتارهای علامه طباطبائی  درباره احکام حقوقی، جزائی و خانوادگی اسلام</w:t>
      </w:r>
    </w:p>
    <w:p w14:paraId="6AF9C987"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73- </w:t>
      </w:r>
      <w:r w:rsidRPr="00007818">
        <w:rPr>
          <w:rFonts w:asciiTheme="majorBidi" w:hAnsiTheme="majorBidi" w:cstheme="majorBidi"/>
          <w:b/>
          <w:bCs/>
          <w:sz w:val="28"/>
          <w:szCs w:val="28"/>
          <w:rtl/>
        </w:rPr>
        <w:tab/>
        <w:t>گفتارهای علامه طباطبائی  درباره روش مالی اسلام</w:t>
      </w:r>
    </w:p>
    <w:p w14:paraId="0BB52B0B"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74- </w:t>
      </w:r>
      <w:r w:rsidRPr="00007818">
        <w:rPr>
          <w:rFonts w:asciiTheme="majorBidi" w:hAnsiTheme="majorBidi" w:cstheme="majorBidi"/>
          <w:b/>
          <w:bCs/>
          <w:sz w:val="28"/>
          <w:szCs w:val="28"/>
          <w:rtl/>
        </w:rPr>
        <w:tab/>
        <w:t>گفتارهای علامه طباطبائی  در مباحث تاریخی</w:t>
      </w:r>
    </w:p>
    <w:p w14:paraId="40410728"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BC7249"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یکم -  هدف آیات و سوره های قرآن</w:t>
      </w:r>
    </w:p>
    <w:p w14:paraId="6D790B72"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75- </w:t>
      </w:r>
      <w:r w:rsidRPr="00007818">
        <w:rPr>
          <w:rFonts w:asciiTheme="majorBidi" w:hAnsiTheme="majorBidi" w:cstheme="majorBidi"/>
          <w:b/>
          <w:bCs/>
          <w:sz w:val="28"/>
          <w:szCs w:val="28"/>
          <w:rtl/>
        </w:rPr>
        <w:tab/>
        <w:t>هدف آیات و سوره های قرآن – بخش 1</w:t>
      </w:r>
    </w:p>
    <w:p w14:paraId="57B905B4"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76- </w:t>
      </w:r>
      <w:r w:rsidRPr="00007818">
        <w:rPr>
          <w:rFonts w:asciiTheme="majorBidi" w:hAnsiTheme="majorBidi" w:cstheme="majorBidi"/>
          <w:b/>
          <w:bCs/>
          <w:sz w:val="28"/>
          <w:szCs w:val="28"/>
          <w:rtl/>
        </w:rPr>
        <w:tab/>
        <w:t>هدف آیات و سوره های قرآن – بخش 2</w:t>
      </w:r>
    </w:p>
    <w:p w14:paraId="701CBCCE"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8412B0" w14:textId="77777777" w:rsidR="00764A9E" w:rsidRPr="00007818" w:rsidRDefault="00764A9E" w:rsidP="00F55EC5">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دوم -  منتخب معارف قرآن در  المیزان</w:t>
      </w:r>
    </w:p>
    <w:p w14:paraId="41780B00" w14:textId="17BC5DA8" w:rsidR="00764A9E" w:rsidRPr="00007818" w:rsidRDefault="00764A9E" w:rsidP="005B1BB5">
      <w:pPr>
        <w:keepNext/>
        <w:widowControl w:val="0"/>
        <w:tabs>
          <w:tab w:val="right" w:pos="1331"/>
        </w:tabs>
        <w:spacing w:after="0" w:line="240" w:lineRule="auto"/>
        <w:ind w:hanging="86"/>
        <w:contextualSpacing/>
        <w:mirrorIndents/>
        <w:jc w:val="both"/>
        <w:rPr>
          <w:rFonts w:asciiTheme="majorBidi" w:hAnsiTheme="majorBidi" w:cstheme="majorBidi"/>
          <w:b/>
          <w:bCs/>
          <w:sz w:val="28"/>
          <w:szCs w:val="28"/>
          <w:rtl/>
        </w:rPr>
      </w:pPr>
      <w:r w:rsidRPr="00007818">
        <w:rPr>
          <w:rFonts w:asciiTheme="majorBidi" w:hAnsiTheme="majorBidi" w:cstheme="majorBidi"/>
          <w:b/>
          <w:bCs/>
          <w:sz w:val="28"/>
          <w:szCs w:val="28"/>
          <w:rtl/>
        </w:rPr>
        <w:t>77- منتخب معارف قرآن در المیزان</w:t>
      </w:r>
    </w:p>
    <w:sectPr w:rsidR="00764A9E" w:rsidRPr="00007818" w:rsidSect="005D1312">
      <w:headerReference w:type="default" r:id="rId18"/>
      <w:pgSz w:w="10319" w:h="14571" w:code="13"/>
      <w:pgMar w:top="1134" w:right="1134"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DF4E" w14:textId="77777777" w:rsidR="002A0664" w:rsidRDefault="002A0664" w:rsidP="00B979BD">
      <w:pPr>
        <w:spacing w:after="0" w:line="240" w:lineRule="auto"/>
      </w:pPr>
      <w:r>
        <w:separator/>
      </w:r>
    </w:p>
  </w:endnote>
  <w:endnote w:type="continuationSeparator" w:id="0">
    <w:p w14:paraId="35FB5F61" w14:textId="77777777" w:rsidR="002A0664" w:rsidRDefault="002A0664"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FFE8" w14:textId="77777777" w:rsidR="002A0664" w:rsidRDefault="002A0664" w:rsidP="00B979BD">
      <w:pPr>
        <w:spacing w:after="0" w:line="240" w:lineRule="auto"/>
      </w:pPr>
      <w:r>
        <w:separator/>
      </w:r>
    </w:p>
  </w:footnote>
  <w:footnote w:type="continuationSeparator" w:id="0">
    <w:p w14:paraId="272965D7" w14:textId="77777777" w:rsidR="002A0664" w:rsidRDefault="002A0664"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2A0664"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next-textbox:#_x0000_s1026;mso-fit-shape-to-text:t" inset=",0,,0">
            <w:txbxContent>
              <w:p w14:paraId="5BE28078" w14:textId="54A2A991" w:rsidR="00764A9E" w:rsidRPr="003D35CE" w:rsidRDefault="00764A9E" w:rsidP="00533BE3">
                <w:pPr>
                  <w:spacing w:after="0" w:line="240" w:lineRule="auto"/>
                  <w:rPr>
                    <w:b/>
                    <w:bCs/>
                  </w:rPr>
                </w:pPr>
                <w:r w:rsidRPr="00533BE3">
                  <w:rPr>
                    <w:rFonts w:hint="cs"/>
                    <w:b/>
                    <w:bCs/>
                    <w:color w:val="0070C0"/>
                    <w:sz w:val="18"/>
                    <w:szCs w:val="18"/>
                    <w:u w:val="single"/>
                    <w:rtl/>
                  </w:rPr>
                  <w:t xml:space="preserve">معارف قرآن در المیزان - </w:t>
                </w:r>
                <w:sdt>
                  <w:sdtPr>
                    <w:rPr>
                      <w:b/>
                      <w:bCs/>
                      <w:color w:val="0070C0"/>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533BE3">
                      <w:rPr>
                        <w:rFonts w:hint="cs"/>
                        <w:b/>
                        <w:bCs/>
                        <w:color w:val="0070C0"/>
                        <w:sz w:val="18"/>
                        <w:szCs w:val="18"/>
                        <w:u w:val="single"/>
                        <w:rtl/>
                        <w:lang w:bidi="fa-IR"/>
                      </w:rPr>
                      <w:t xml:space="preserve">تفسیر موضوعی المیزان                         کتاب </w:t>
                    </w:r>
                    <w:r w:rsidR="003466AD" w:rsidRPr="00533BE3">
                      <w:rPr>
                        <w:rFonts w:hint="cs"/>
                        <w:b/>
                        <w:bCs/>
                        <w:color w:val="0070C0"/>
                        <w:sz w:val="18"/>
                        <w:szCs w:val="18"/>
                        <w:u w:val="single"/>
                        <w:rtl/>
                        <w:lang w:bidi="fa-IR"/>
                      </w:rPr>
                      <w:t>د</w:t>
                    </w:r>
                    <w:r w:rsidR="00533BE3" w:rsidRPr="00533BE3">
                      <w:rPr>
                        <w:rFonts w:hint="cs"/>
                        <w:b/>
                        <w:bCs/>
                        <w:color w:val="0070C0"/>
                        <w:sz w:val="18"/>
                        <w:szCs w:val="18"/>
                        <w:u w:val="single"/>
                        <w:rtl/>
                        <w:lang w:bidi="fa-IR"/>
                      </w:rPr>
                      <w:t>وازد</w:t>
                    </w:r>
                    <w:r w:rsidR="003466AD" w:rsidRPr="00533BE3">
                      <w:rPr>
                        <w:rFonts w:hint="cs"/>
                        <w:b/>
                        <w:bCs/>
                        <w:color w:val="0070C0"/>
                        <w:sz w:val="18"/>
                        <w:szCs w:val="18"/>
                        <w:u w:val="single"/>
                        <w:rtl/>
                        <w:lang w:bidi="fa-IR"/>
                      </w:rPr>
                      <w:t>ه</w:t>
                    </w:r>
                    <w:r w:rsidRPr="00533BE3">
                      <w:rPr>
                        <w:rFonts w:hint="cs"/>
                        <w:b/>
                        <w:bCs/>
                        <w:color w:val="0070C0"/>
                        <w:sz w:val="18"/>
                        <w:szCs w:val="18"/>
                        <w:u w:val="single"/>
                        <w:rtl/>
                        <w:lang w:bidi="fa-IR"/>
                      </w:rPr>
                      <w:t>م :</w:t>
                    </w:r>
                  </w:sdtContent>
                </w:sdt>
                <w:r w:rsidRPr="003D35CE">
                  <w:rPr>
                    <w:rFonts w:hint="cs"/>
                    <w:b/>
                    <w:bCs/>
                    <w:sz w:val="18"/>
                    <w:szCs w:val="18"/>
                    <w:u w:val="single"/>
                    <w:rtl/>
                    <w:lang w:bidi="fa-IR"/>
                  </w:rPr>
                  <w:t xml:space="preserve"> </w:t>
                </w:r>
                <w:r w:rsidR="00533BE3" w:rsidRPr="00533BE3">
                  <w:rPr>
                    <w:rFonts w:hint="cs"/>
                    <w:b/>
                    <w:bCs/>
                    <w:color w:val="FF0000"/>
                    <w:sz w:val="18"/>
                    <w:szCs w:val="18"/>
                    <w:u w:val="single"/>
                    <w:rtl/>
                    <w:lang w:bidi="fa-IR"/>
                  </w:rPr>
                  <w:t>قلب وعقل وعلم وکلام</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4163DF0"/>
    <w:multiLevelType w:val="hybridMultilevel"/>
    <w:tmpl w:val="A48ADFAA"/>
    <w:lvl w:ilvl="0" w:tplc="13563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6"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9"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BD4C78"/>
    <w:multiLevelType w:val="hybridMultilevel"/>
    <w:tmpl w:val="5B229264"/>
    <w:lvl w:ilvl="0" w:tplc="92567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5" w15:restartNumberingAfterBreak="0">
    <w:nsid w:val="52942E8B"/>
    <w:multiLevelType w:val="hybridMultilevel"/>
    <w:tmpl w:val="73560DAA"/>
    <w:lvl w:ilvl="0" w:tplc="C3F65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671713"/>
    <w:multiLevelType w:val="hybridMultilevel"/>
    <w:tmpl w:val="66DC7ECA"/>
    <w:lvl w:ilvl="0" w:tplc="5E8A4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0"/>
  </w:num>
  <w:num w:numId="16">
    <w:abstractNumId w:val="23"/>
  </w:num>
  <w:num w:numId="17">
    <w:abstractNumId w:val="10"/>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21"/>
  </w:num>
  <w:num w:numId="26">
    <w:abstractNumId w:val="14"/>
  </w:num>
  <w:num w:numId="27">
    <w:abstractNumId w:val="4"/>
  </w:num>
  <w:num w:numId="28">
    <w:abstractNumId w:val="8"/>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 w:numId="34">
    <w:abstractNumId w:val="19"/>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9F7"/>
    <w:rsid w:val="00000CA0"/>
    <w:rsid w:val="0000450E"/>
    <w:rsid w:val="00004EC1"/>
    <w:rsid w:val="00007818"/>
    <w:rsid w:val="000219E9"/>
    <w:rsid w:val="00024761"/>
    <w:rsid w:val="00024ED3"/>
    <w:rsid w:val="000251A5"/>
    <w:rsid w:val="0002619D"/>
    <w:rsid w:val="00035DEE"/>
    <w:rsid w:val="00035E9C"/>
    <w:rsid w:val="00035EC4"/>
    <w:rsid w:val="0004021F"/>
    <w:rsid w:val="00043439"/>
    <w:rsid w:val="000460C6"/>
    <w:rsid w:val="00062049"/>
    <w:rsid w:val="00062CED"/>
    <w:rsid w:val="0006755B"/>
    <w:rsid w:val="000700F7"/>
    <w:rsid w:val="000756C2"/>
    <w:rsid w:val="000829AC"/>
    <w:rsid w:val="00085BD8"/>
    <w:rsid w:val="00090A90"/>
    <w:rsid w:val="000A361B"/>
    <w:rsid w:val="000A4481"/>
    <w:rsid w:val="000A4E01"/>
    <w:rsid w:val="000A53CC"/>
    <w:rsid w:val="000B3D57"/>
    <w:rsid w:val="000B4D15"/>
    <w:rsid w:val="000C02D6"/>
    <w:rsid w:val="000C3BBD"/>
    <w:rsid w:val="000C3C1A"/>
    <w:rsid w:val="000C58FA"/>
    <w:rsid w:val="000C6292"/>
    <w:rsid w:val="000D3E09"/>
    <w:rsid w:val="000D5DB7"/>
    <w:rsid w:val="000D7068"/>
    <w:rsid w:val="000E021B"/>
    <w:rsid w:val="000E0D3B"/>
    <w:rsid w:val="000E2356"/>
    <w:rsid w:val="000E5984"/>
    <w:rsid w:val="000F20DC"/>
    <w:rsid w:val="000F2B32"/>
    <w:rsid w:val="000F4F52"/>
    <w:rsid w:val="001017F2"/>
    <w:rsid w:val="00105696"/>
    <w:rsid w:val="0010783E"/>
    <w:rsid w:val="00117BFB"/>
    <w:rsid w:val="0012061E"/>
    <w:rsid w:val="00120D36"/>
    <w:rsid w:val="00124762"/>
    <w:rsid w:val="0012522F"/>
    <w:rsid w:val="0012777C"/>
    <w:rsid w:val="00131D76"/>
    <w:rsid w:val="001347BF"/>
    <w:rsid w:val="001437D6"/>
    <w:rsid w:val="00143F4E"/>
    <w:rsid w:val="00147CBA"/>
    <w:rsid w:val="00150832"/>
    <w:rsid w:val="001533EC"/>
    <w:rsid w:val="00155E80"/>
    <w:rsid w:val="001569FC"/>
    <w:rsid w:val="00157D28"/>
    <w:rsid w:val="00160121"/>
    <w:rsid w:val="00165850"/>
    <w:rsid w:val="00166BE6"/>
    <w:rsid w:val="00173744"/>
    <w:rsid w:val="00174F81"/>
    <w:rsid w:val="00177290"/>
    <w:rsid w:val="00182CEC"/>
    <w:rsid w:val="00184B08"/>
    <w:rsid w:val="00184F0F"/>
    <w:rsid w:val="001865E8"/>
    <w:rsid w:val="001917FF"/>
    <w:rsid w:val="00193A64"/>
    <w:rsid w:val="00195F3E"/>
    <w:rsid w:val="00196D0A"/>
    <w:rsid w:val="001B1CD6"/>
    <w:rsid w:val="001B1F73"/>
    <w:rsid w:val="001B3C05"/>
    <w:rsid w:val="001C3FFA"/>
    <w:rsid w:val="001C4F29"/>
    <w:rsid w:val="001C7DDB"/>
    <w:rsid w:val="001D1EB6"/>
    <w:rsid w:val="001D36BE"/>
    <w:rsid w:val="001D6F3E"/>
    <w:rsid w:val="001E07D0"/>
    <w:rsid w:val="001E2D85"/>
    <w:rsid w:val="001E2F7E"/>
    <w:rsid w:val="001E403C"/>
    <w:rsid w:val="001E63DF"/>
    <w:rsid w:val="001E6B8C"/>
    <w:rsid w:val="001F0853"/>
    <w:rsid w:val="001F1350"/>
    <w:rsid w:val="001F2C06"/>
    <w:rsid w:val="001F34A7"/>
    <w:rsid w:val="002000EC"/>
    <w:rsid w:val="00201DCC"/>
    <w:rsid w:val="0020289B"/>
    <w:rsid w:val="002031EF"/>
    <w:rsid w:val="00203AAE"/>
    <w:rsid w:val="00207220"/>
    <w:rsid w:val="002128B3"/>
    <w:rsid w:val="00222B4A"/>
    <w:rsid w:val="00224A40"/>
    <w:rsid w:val="0023218A"/>
    <w:rsid w:val="00235F89"/>
    <w:rsid w:val="00236F96"/>
    <w:rsid w:val="002453E9"/>
    <w:rsid w:val="002478DF"/>
    <w:rsid w:val="002503F8"/>
    <w:rsid w:val="002511B1"/>
    <w:rsid w:val="00251B4E"/>
    <w:rsid w:val="00255637"/>
    <w:rsid w:val="00257526"/>
    <w:rsid w:val="00260C4B"/>
    <w:rsid w:val="00266E3E"/>
    <w:rsid w:val="00267038"/>
    <w:rsid w:val="002732FE"/>
    <w:rsid w:val="002800B8"/>
    <w:rsid w:val="0028136C"/>
    <w:rsid w:val="002835F5"/>
    <w:rsid w:val="002A0664"/>
    <w:rsid w:val="002A36E4"/>
    <w:rsid w:val="002A41B5"/>
    <w:rsid w:val="002A47CE"/>
    <w:rsid w:val="002B2974"/>
    <w:rsid w:val="002B320A"/>
    <w:rsid w:val="002B40FA"/>
    <w:rsid w:val="002B4EAF"/>
    <w:rsid w:val="002B4FE2"/>
    <w:rsid w:val="002C1349"/>
    <w:rsid w:val="002C26C7"/>
    <w:rsid w:val="002C417C"/>
    <w:rsid w:val="002C749A"/>
    <w:rsid w:val="002D206B"/>
    <w:rsid w:val="002D3872"/>
    <w:rsid w:val="002D38FC"/>
    <w:rsid w:val="002D5C77"/>
    <w:rsid w:val="002F25A3"/>
    <w:rsid w:val="002F3E1D"/>
    <w:rsid w:val="002F4776"/>
    <w:rsid w:val="002F551B"/>
    <w:rsid w:val="0030282D"/>
    <w:rsid w:val="0030394F"/>
    <w:rsid w:val="00306808"/>
    <w:rsid w:val="003111F4"/>
    <w:rsid w:val="003119D3"/>
    <w:rsid w:val="00311B39"/>
    <w:rsid w:val="003128E4"/>
    <w:rsid w:val="00313A0A"/>
    <w:rsid w:val="003229F4"/>
    <w:rsid w:val="0032458E"/>
    <w:rsid w:val="00325C73"/>
    <w:rsid w:val="00330447"/>
    <w:rsid w:val="00330E31"/>
    <w:rsid w:val="00331E12"/>
    <w:rsid w:val="00340891"/>
    <w:rsid w:val="00342251"/>
    <w:rsid w:val="00343566"/>
    <w:rsid w:val="00343C81"/>
    <w:rsid w:val="003466AD"/>
    <w:rsid w:val="003535DA"/>
    <w:rsid w:val="00357EEB"/>
    <w:rsid w:val="003616B4"/>
    <w:rsid w:val="003662D0"/>
    <w:rsid w:val="00366356"/>
    <w:rsid w:val="003665A2"/>
    <w:rsid w:val="0037693C"/>
    <w:rsid w:val="00380D7D"/>
    <w:rsid w:val="00382251"/>
    <w:rsid w:val="003836DC"/>
    <w:rsid w:val="00387BE5"/>
    <w:rsid w:val="00393AF2"/>
    <w:rsid w:val="00395B54"/>
    <w:rsid w:val="00397637"/>
    <w:rsid w:val="003A0522"/>
    <w:rsid w:val="003A1592"/>
    <w:rsid w:val="003B0BB3"/>
    <w:rsid w:val="003B1716"/>
    <w:rsid w:val="003B1E22"/>
    <w:rsid w:val="003C05B4"/>
    <w:rsid w:val="003D109A"/>
    <w:rsid w:val="003D35CE"/>
    <w:rsid w:val="003D4B6C"/>
    <w:rsid w:val="003D59B6"/>
    <w:rsid w:val="003E049B"/>
    <w:rsid w:val="003E0901"/>
    <w:rsid w:val="003E2BA9"/>
    <w:rsid w:val="003F3700"/>
    <w:rsid w:val="00405BBE"/>
    <w:rsid w:val="004065C8"/>
    <w:rsid w:val="0040705C"/>
    <w:rsid w:val="00414372"/>
    <w:rsid w:val="004236B4"/>
    <w:rsid w:val="00425025"/>
    <w:rsid w:val="00425765"/>
    <w:rsid w:val="00430CBA"/>
    <w:rsid w:val="004333B8"/>
    <w:rsid w:val="004340BF"/>
    <w:rsid w:val="004442E3"/>
    <w:rsid w:val="004448CF"/>
    <w:rsid w:val="00445C50"/>
    <w:rsid w:val="0044665E"/>
    <w:rsid w:val="00466802"/>
    <w:rsid w:val="0048335C"/>
    <w:rsid w:val="0048433D"/>
    <w:rsid w:val="00485587"/>
    <w:rsid w:val="00496E40"/>
    <w:rsid w:val="004A0001"/>
    <w:rsid w:val="004B14DE"/>
    <w:rsid w:val="004B5AC4"/>
    <w:rsid w:val="004B6AAF"/>
    <w:rsid w:val="004C012C"/>
    <w:rsid w:val="004C032A"/>
    <w:rsid w:val="004C6D9F"/>
    <w:rsid w:val="004D14CE"/>
    <w:rsid w:val="004D753F"/>
    <w:rsid w:val="004E0E93"/>
    <w:rsid w:val="004E74AF"/>
    <w:rsid w:val="004F2127"/>
    <w:rsid w:val="005026F2"/>
    <w:rsid w:val="00502788"/>
    <w:rsid w:val="00502A75"/>
    <w:rsid w:val="005043F7"/>
    <w:rsid w:val="00506D25"/>
    <w:rsid w:val="00507CA0"/>
    <w:rsid w:val="0051171B"/>
    <w:rsid w:val="00515423"/>
    <w:rsid w:val="0051637D"/>
    <w:rsid w:val="0051710D"/>
    <w:rsid w:val="00524468"/>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806C9"/>
    <w:rsid w:val="005874C0"/>
    <w:rsid w:val="00595B88"/>
    <w:rsid w:val="0059776A"/>
    <w:rsid w:val="00597FC6"/>
    <w:rsid w:val="005A6F9B"/>
    <w:rsid w:val="005B1BB5"/>
    <w:rsid w:val="005B218F"/>
    <w:rsid w:val="005B379C"/>
    <w:rsid w:val="005B41A4"/>
    <w:rsid w:val="005C188A"/>
    <w:rsid w:val="005C6DC6"/>
    <w:rsid w:val="005D03A9"/>
    <w:rsid w:val="005D1312"/>
    <w:rsid w:val="005E62A7"/>
    <w:rsid w:val="005E6E7C"/>
    <w:rsid w:val="005E767B"/>
    <w:rsid w:val="005F690B"/>
    <w:rsid w:val="006103AD"/>
    <w:rsid w:val="00613120"/>
    <w:rsid w:val="006156A1"/>
    <w:rsid w:val="00617FC8"/>
    <w:rsid w:val="0062035D"/>
    <w:rsid w:val="00622AE8"/>
    <w:rsid w:val="00624841"/>
    <w:rsid w:val="006248A7"/>
    <w:rsid w:val="0062567A"/>
    <w:rsid w:val="00627A81"/>
    <w:rsid w:val="00631361"/>
    <w:rsid w:val="00637526"/>
    <w:rsid w:val="00652AF6"/>
    <w:rsid w:val="00660D46"/>
    <w:rsid w:val="00664634"/>
    <w:rsid w:val="00664FED"/>
    <w:rsid w:val="006726F6"/>
    <w:rsid w:val="00672A82"/>
    <w:rsid w:val="006744AE"/>
    <w:rsid w:val="006815BC"/>
    <w:rsid w:val="00682966"/>
    <w:rsid w:val="00683C3E"/>
    <w:rsid w:val="006857DB"/>
    <w:rsid w:val="006914E9"/>
    <w:rsid w:val="00694836"/>
    <w:rsid w:val="006953B3"/>
    <w:rsid w:val="00696989"/>
    <w:rsid w:val="00697BAE"/>
    <w:rsid w:val="006A1073"/>
    <w:rsid w:val="006A22D0"/>
    <w:rsid w:val="006A494B"/>
    <w:rsid w:val="006A6C58"/>
    <w:rsid w:val="006A708F"/>
    <w:rsid w:val="006B3498"/>
    <w:rsid w:val="006B3909"/>
    <w:rsid w:val="006B39C8"/>
    <w:rsid w:val="006B575C"/>
    <w:rsid w:val="006D473C"/>
    <w:rsid w:val="006D4D21"/>
    <w:rsid w:val="006D59B1"/>
    <w:rsid w:val="006D5DF5"/>
    <w:rsid w:val="006E329A"/>
    <w:rsid w:val="006F21F2"/>
    <w:rsid w:val="006F3CD5"/>
    <w:rsid w:val="00704C23"/>
    <w:rsid w:val="00712123"/>
    <w:rsid w:val="00714A81"/>
    <w:rsid w:val="007318C4"/>
    <w:rsid w:val="00733184"/>
    <w:rsid w:val="007422F0"/>
    <w:rsid w:val="00746D5C"/>
    <w:rsid w:val="00751ED1"/>
    <w:rsid w:val="00752CEE"/>
    <w:rsid w:val="00756046"/>
    <w:rsid w:val="00756739"/>
    <w:rsid w:val="00756C75"/>
    <w:rsid w:val="007624E3"/>
    <w:rsid w:val="00763051"/>
    <w:rsid w:val="00764A9E"/>
    <w:rsid w:val="007650BD"/>
    <w:rsid w:val="007652D6"/>
    <w:rsid w:val="00777132"/>
    <w:rsid w:val="00777D97"/>
    <w:rsid w:val="00784DEA"/>
    <w:rsid w:val="0078570E"/>
    <w:rsid w:val="00786852"/>
    <w:rsid w:val="00786F84"/>
    <w:rsid w:val="00792957"/>
    <w:rsid w:val="007967E7"/>
    <w:rsid w:val="007A2D85"/>
    <w:rsid w:val="007A3B8C"/>
    <w:rsid w:val="007A4287"/>
    <w:rsid w:val="007A429A"/>
    <w:rsid w:val="007B1E19"/>
    <w:rsid w:val="007C50BF"/>
    <w:rsid w:val="007C6466"/>
    <w:rsid w:val="007C6F7C"/>
    <w:rsid w:val="007D1B3F"/>
    <w:rsid w:val="007D1EB0"/>
    <w:rsid w:val="007D326C"/>
    <w:rsid w:val="007D3E41"/>
    <w:rsid w:val="007D579C"/>
    <w:rsid w:val="007D7A5F"/>
    <w:rsid w:val="007E04ED"/>
    <w:rsid w:val="007E0CA9"/>
    <w:rsid w:val="007E186D"/>
    <w:rsid w:val="007E5AB5"/>
    <w:rsid w:val="007E68E2"/>
    <w:rsid w:val="007F3E29"/>
    <w:rsid w:val="007F5B47"/>
    <w:rsid w:val="007F5E42"/>
    <w:rsid w:val="007F677F"/>
    <w:rsid w:val="00800616"/>
    <w:rsid w:val="00802E10"/>
    <w:rsid w:val="00803577"/>
    <w:rsid w:val="00803C1A"/>
    <w:rsid w:val="00804B1E"/>
    <w:rsid w:val="008107D0"/>
    <w:rsid w:val="008216B4"/>
    <w:rsid w:val="008353DD"/>
    <w:rsid w:val="0084256E"/>
    <w:rsid w:val="00842D4C"/>
    <w:rsid w:val="00845796"/>
    <w:rsid w:val="00845E05"/>
    <w:rsid w:val="008464CD"/>
    <w:rsid w:val="00853154"/>
    <w:rsid w:val="008603CD"/>
    <w:rsid w:val="008613D9"/>
    <w:rsid w:val="00861415"/>
    <w:rsid w:val="008660C7"/>
    <w:rsid w:val="00873B7D"/>
    <w:rsid w:val="00875785"/>
    <w:rsid w:val="00875CCC"/>
    <w:rsid w:val="008778D5"/>
    <w:rsid w:val="008829A4"/>
    <w:rsid w:val="00890D1F"/>
    <w:rsid w:val="008952FB"/>
    <w:rsid w:val="008A137F"/>
    <w:rsid w:val="008B05A3"/>
    <w:rsid w:val="008B06DA"/>
    <w:rsid w:val="008B0C6A"/>
    <w:rsid w:val="008B2A06"/>
    <w:rsid w:val="008B4D52"/>
    <w:rsid w:val="008B6310"/>
    <w:rsid w:val="008D3852"/>
    <w:rsid w:val="008E57B3"/>
    <w:rsid w:val="008E71F0"/>
    <w:rsid w:val="008F6401"/>
    <w:rsid w:val="008F7A48"/>
    <w:rsid w:val="00901F05"/>
    <w:rsid w:val="009057D9"/>
    <w:rsid w:val="00915875"/>
    <w:rsid w:val="00916260"/>
    <w:rsid w:val="00917E25"/>
    <w:rsid w:val="00922C63"/>
    <w:rsid w:val="009253E1"/>
    <w:rsid w:val="00932C02"/>
    <w:rsid w:val="00943BBA"/>
    <w:rsid w:val="00946583"/>
    <w:rsid w:val="00946FF5"/>
    <w:rsid w:val="0095213A"/>
    <w:rsid w:val="0095567D"/>
    <w:rsid w:val="009610D6"/>
    <w:rsid w:val="00963236"/>
    <w:rsid w:val="00963B6F"/>
    <w:rsid w:val="00970353"/>
    <w:rsid w:val="00974C03"/>
    <w:rsid w:val="00975B45"/>
    <w:rsid w:val="0098241F"/>
    <w:rsid w:val="00984FAB"/>
    <w:rsid w:val="009903E9"/>
    <w:rsid w:val="00994984"/>
    <w:rsid w:val="00995A0A"/>
    <w:rsid w:val="009970C2"/>
    <w:rsid w:val="009A05C0"/>
    <w:rsid w:val="009A2E27"/>
    <w:rsid w:val="009A3A6E"/>
    <w:rsid w:val="009B1AE8"/>
    <w:rsid w:val="009C4EF0"/>
    <w:rsid w:val="009D0445"/>
    <w:rsid w:val="009D059B"/>
    <w:rsid w:val="009D26E1"/>
    <w:rsid w:val="009D58C3"/>
    <w:rsid w:val="009D6EBE"/>
    <w:rsid w:val="009E4214"/>
    <w:rsid w:val="009E66A4"/>
    <w:rsid w:val="009F0F37"/>
    <w:rsid w:val="009F1E13"/>
    <w:rsid w:val="009F2B56"/>
    <w:rsid w:val="009F2C8F"/>
    <w:rsid w:val="009F52DF"/>
    <w:rsid w:val="00A00A41"/>
    <w:rsid w:val="00A22C0C"/>
    <w:rsid w:val="00A30335"/>
    <w:rsid w:val="00A3087B"/>
    <w:rsid w:val="00A31A5A"/>
    <w:rsid w:val="00A33517"/>
    <w:rsid w:val="00A36B6B"/>
    <w:rsid w:val="00A43378"/>
    <w:rsid w:val="00A43698"/>
    <w:rsid w:val="00A5058C"/>
    <w:rsid w:val="00A563CA"/>
    <w:rsid w:val="00A5666A"/>
    <w:rsid w:val="00A607CB"/>
    <w:rsid w:val="00A64C1D"/>
    <w:rsid w:val="00A70144"/>
    <w:rsid w:val="00A72DAD"/>
    <w:rsid w:val="00A8467D"/>
    <w:rsid w:val="00A94E05"/>
    <w:rsid w:val="00A96093"/>
    <w:rsid w:val="00AA7510"/>
    <w:rsid w:val="00AB314F"/>
    <w:rsid w:val="00AB4656"/>
    <w:rsid w:val="00AB7E31"/>
    <w:rsid w:val="00AC6B87"/>
    <w:rsid w:val="00AD22D6"/>
    <w:rsid w:val="00AD2AD8"/>
    <w:rsid w:val="00AD2C17"/>
    <w:rsid w:val="00AD384B"/>
    <w:rsid w:val="00AE014E"/>
    <w:rsid w:val="00AE53DC"/>
    <w:rsid w:val="00AF6647"/>
    <w:rsid w:val="00B01D2C"/>
    <w:rsid w:val="00B04852"/>
    <w:rsid w:val="00B0564A"/>
    <w:rsid w:val="00B05D21"/>
    <w:rsid w:val="00B06D89"/>
    <w:rsid w:val="00B07773"/>
    <w:rsid w:val="00B16558"/>
    <w:rsid w:val="00B17BF5"/>
    <w:rsid w:val="00B22EB9"/>
    <w:rsid w:val="00B231CD"/>
    <w:rsid w:val="00B31928"/>
    <w:rsid w:val="00B31EC1"/>
    <w:rsid w:val="00B35291"/>
    <w:rsid w:val="00B358E2"/>
    <w:rsid w:val="00B41D76"/>
    <w:rsid w:val="00B42359"/>
    <w:rsid w:val="00B520F4"/>
    <w:rsid w:val="00B54D41"/>
    <w:rsid w:val="00B55D20"/>
    <w:rsid w:val="00B60539"/>
    <w:rsid w:val="00B631FC"/>
    <w:rsid w:val="00B70C0A"/>
    <w:rsid w:val="00B71F51"/>
    <w:rsid w:val="00B746C1"/>
    <w:rsid w:val="00B83176"/>
    <w:rsid w:val="00B83487"/>
    <w:rsid w:val="00B83BBC"/>
    <w:rsid w:val="00B875AD"/>
    <w:rsid w:val="00B93E2E"/>
    <w:rsid w:val="00B96420"/>
    <w:rsid w:val="00B9661B"/>
    <w:rsid w:val="00B979BD"/>
    <w:rsid w:val="00BA4EA9"/>
    <w:rsid w:val="00BB05DB"/>
    <w:rsid w:val="00BB1ABD"/>
    <w:rsid w:val="00BB49F7"/>
    <w:rsid w:val="00BB649C"/>
    <w:rsid w:val="00BD2070"/>
    <w:rsid w:val="00BD3AFE"/>
    <w:rsid w:val="00BD40C7"/>
    <w:rsid w:val="00BE3437"/>
    <w:rsid w:val="00BE4EDD"/>
    <w:rsid w:val="00BF0BA6"/>
    <w:rsid w:val="00BF0F35"/>
    <w:rsid w:val="00BF2C94"/>
    <w:rsid w:val="00C02121"/>
    <w:rsid w:val="00C03DF4"/>
    <w:rsid w:val="00C05F93"/>
    <w:rsid w:val="00C100AF"/>
    <w:rsid w:val="00C12FF6"/>
    <w:rsid w:val="00C221FE"/>
    <w:rsid w:val="00C2265D"/>
    <w:rsid w:val="00C305DF"/>
    <w:rsid w:val="00C348B5"/>
    <w:rsid w:val="00C401A0"/>
    <w:rsid w:val="00C4749C"/>
    <w:rsid w:val="00C50638"/>
    <w:rsid w:val="00C65869"/>
    <w:rsid w:val="00C70FEC"/>
    <w:rsid w:val="00C722E9"/>
    <w:rsid w:val="00C745D4"/>
    <w:rsid w:val="00C75606"/>
    <w:rsid w:val="00C75BD3"/>
    <w:rsid w:val="00C8154A"/>
    <w:rsid w:val="00C832FC"/>
    <w:rsid w:val="00C848AB"/>
    <w:rsid w:val="00C87A21"/>
    <w:rsid w:val="00C93D3D"/>
    <w:rsid w:val="00CA3377"/>
    <w:rsid w:val="00CA7A5F"/>
    <w:rsid w:val="00CB04C5"/>
    <w:rsid w:val="00CB0E20"/>
    <w:rsid w:val="00CB1911"/>
    <w:rsid w:val="00CB4FF1"/>
    <w:rsid w:val="00CB6DBE"/>
    <w:rsid w:val="00CC1892"/>
    <w:rsid w:val="00CC5BBF"/>
    <w:rsid w:val="00CD03B2"/>
    <w:rsid w:val="00CD2BEB"/>
    <w:rsid w:val="00CD324C"/>
    <w:rsid w:val="00CD469C"/>
    <w:rsid w:val="00CF01FD"/>
    <w:rsid w:val="00CF162F"/>
    <w:rsid w:val="00CF21A2"/>
    <w:rsid w:val="00CF6996"/>
    <w:rsid w:val="00CF7078"/>
    <w:rsid w:val="00D04197"/>
    <w:rsid w:val="00D071F1"/>
    <w:rsid w:val="00D10B45"/>
    <w:rsid w:val="00D10CBB"/>
    <w:rsid w:val="00D13BE5"/>
    <w:rsid w:val="00D21F90"/>
    <w:rsid w:val="00D3066D"/>
    <w:rsid w:val="00D34C31"/>
    <w:rsid w:val="00D37837"/>
    <w:rsid w:val="00D45C66"/>
    <w:rsid w:val="00D51F54"/>
    <w:rsid w:val="00D5650B"/>
    <w:rsid w:val="00D60A53"/>
    <w:rsid w:val="00D6165E"/>
    <w:rsid w:val="00D62BED"/>
    <w:rsid w:val="00D70E3B"/>
    <w:rsid w:val="00D71E36"/>
    <w:rsid w:val="00D7487D"/>
    <w:rsid w:val="00D74DB0"/>
    <w:rsid w:val="00D80053"/>
    <w:rsid w:val="00D80234"/>
    <w:rsid w:val="00D8677B"/>
    <w:rsid w:val="00D900EF"/>
    <w:rsid w:val="00D96649"/>
    <w:rsid w:val="00D96D82"/>
    <w:rsid w:val="00DA1928"/>
    <w:rsid w:val="00DA2594"/>
    <w:rsid w:val="00DA2B40"/>
    <w:rsid w:val="00DA3496"/>
    <w:rsid w:val="00DA522C"/>
    <w:rsid w:val="00DA598F"/>
    <w:rsid w:val="00DA68CE"/>
    <w:rsid w:val="00DB202D"/>
    <w:rsid w:val="00DB722E"/>
    <w:rsid w:val="00DB7A40"/>
    <w:rsid w:val="00DC0CB4"/>
    <w:rsid w:val="00DC1FA3"/>
    <w:rsid w:val="00DC3037"/>
    <w:rsid w:val="00DC5825"/>
    <w:rsid w:val="00DC7EB7"/>
    <w:rsid w:val="00DD22B3"/>
    <w:rsid w:val="00DD2C6B"/>
    <w:rsid w:val="00DD7EFF"/>
    <w:rsid w:val="00DE3631"/>
    <w:rsid w:val="00DE7274"/>
    <w:rsid w:val="00DF0328"/>
    <w:rsid w:val="00DF040E"/>
    <w:rsid w:val="00DF1089"/>
    <w:rsid w:val="00DF65C9"/>
    <w:rsid w:val="00E00A43"/>
    <w:rsid w:val="00E021F0"/>
    <w:rsid w:val="00E1318B"/>
    <w:rsid w:val="00E14313"/>
    <w:rsid w:val="00E14925"/>
    <w:rsid w:val="00E15C20"/>
    <w:rsid w:val="00E15CAA"/>
    <w:rsid w:val="00E22639"/>
    <w:rsid w:val="00E227AF"/>
    <w:rsid w:val="00E23D7E"/>
    <w:rsid w:val="00E25FEC"/>
    <w:rsid w:val="00E27708"/>
    <w:rsid w:val="00E30D2F"/>
    <w:rsid w:val="00E30D7A"/>
    <w:rsid w:val="00E342C6"/>
    <w:rsid w:val="00E3677B"/>
    <w:rsid w:val="00E36A7E"/>
    <w:rsid w:val="00E4327F"/>
    <w:rsid w:val="00E4481C"/>
    <w:rsid w:val="00E501C7"/>
    <w:rsid w:val="00E51283"/>
    <w:rsid w:val="00E514B4"/>
    <w:rsid w:val="00E54B27"/>
    <w:rsid w:val="00E54CF9"/>
    <w:rsid w:val="00E56C8D"/>
    <w:rsid w:val="00E652F1"/>
    <w:rsid w:val="00E67552"/>
    <w:rsid w:val="00E700A2"/>
    <w:rsid w:val="00E73149"/>
    <w:rsid w:val="00E76056"/>
    <w:rsid w:val="00E76720"/>
    <w:rsid w:val="00E85FA0"/>
    <w:rsid w:val="00E9034B"/>
    <w:rsid w:val="00E9665C"/>
    <w:rsid w:val="00EA5D4C"/>
    <w:rsid w:val="00EB0B54"/>
    <w:rsid w:val="00EB11D7"/>
    <w:rsid w:val="00EB1BF6"/>
    <w:rsid w:val="00EB3B1C"/>
    <w:rsid w:val="00EB5F5E"/>
    <w:rsid w:val="00EB7BC0"/>
    <w:rsid w:val="00EC284D"/>
    <w:rsid w:val="00EC42FD"/>
    <w:rsid w:val="00ED0257"/>
    <w:rsid w:val="00ED2F6A"/>
    <w:rsid w:val="00EE0D3F"/>
    <w:rsid w:val="00EE1125"/>
    <w:rsid w:val="00EE55B2"/>
    <w:rsid w:val="00EE5BDD"/>
    <w:rsid w:val="00EE731D"/>
    <w:rsid w:val="00EF31B0"/>
    <w:rsid w:val="00EF6BEC"/>
    <w:rsid w:val="00EF71C2"/>
    <w:rsid w:val="00F06C06"/>
    <w:rsid w:val="00F12407"/>
    <w:rsid w:val="00F20257"/>
    <w:rsid w:val="00F2238E"/>
    <w:rsid w:val="00F23CA1"/>
    <w:rsid w:val="00F36C45"/>
    <w:rsid w:val="00F430BA"/>
    <w:rsid w:val="00F45331"/>
    <w:rsid w:val="00F5201B"/>
    <w:rsid w:val="00F524AC"/>
    <w:rsid w:val="00F52ECE"/>
    <w:rsid w:val="00F53208"/>
    <w:rsid w:val="00F55EC5"/>
    <w:rsid w:val="00F650FB"/>
    <w:rsid w:val="00F656AA"/>
    <w:rsid w:val="00F70D74"/>
    <w:rsid w:val="00F717D3"/>
    <w:rsid w:val="00F72A5D"/>
    <w:rsid w:val="00F733B3"/>
    <w:rsid w:val="00F74012"/>
    <w:rsid w:val="00F7479A"/>
    <w:rsid w:val="00F802BB"/>
    <w:rsid w:val="00F80EE9"/>
    <w:rsid w:val="00F85ACF"/>
    <w:rsid w:val="00F901A7"/>
    <w:rsid w:val="00FC043A"/>
    <w:rsid w:val="00FC12CD"/>
    <w:rsid w:val="00FC41D6"/>
    <w:rsid w:val="00FC41F5"/>
    <w:rsid w:val="00FC4642"/>
    <w:rsid w:val="00FC5983"/>
    <w:rsid w:val="00FE0F9E"/>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TOC2"/>
    <w:next w:val="Normal"/>
    <w:link w:val="Heading5Char"/>
    <w:unhideWhenUsed/>
    <w:qFormat/>
    <w:rsid w:val="00035E9C"/>
    <w:pPr>
      <w:keepNext/>
      <w:outlineLvl w:val="4"/>
    </w:pPr>
    <w:rPr>
      <w:rFonts w:asciiTheme="majorBidi" w:hAnsiTheme="majorBidi" w:cstheme="majorBidi"/>
      <w:b w:val="0"/>
      <w:bCs w:val="0"/>
      <w:w w:val="90"/>
      <w:sz w:val="36"/>
      <w:szCs w:val="36"/>
    </w:rPr>
  </w:style>
  <w:style w:type="paragraph" w:styleId="Heading6">
    <w:name w:val="heading 6"/>
    <w:basedOn w:val="TOC1"/>
    <w:next w:val="Normal"/>
    <w:link w:val="Heading6Char"/>
    <w:unhideWhenUsed/>
    <w:qFormat/>
    <w:rsid w:val="007F5B47"/>
    <w:pPr>
      <w:outlineLvl w:val="5"/>
    </w:pPr>
    <w:rPr>
      <w:sz w:val="36"/>
      <w:szCs w:val="36"/>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035E9C"/>
    <w:rPr>
      <w:rFonts w:asciiTheme="majorBidi" w:eastAsiaTheme="minorEastAsia" w:hAnsiTheme="majorBidi" w:cstheme="majorBidi"/>
      <w:b/>
      <w:bCs/>
      <w:noProof/>
      <w:color w:val="C00000"/>
      <w:w w:val="90"/>
      <w:sz w:val="36"/>
      <w:szCs w:val="36"/>
      <w:lang w:bidi="fa-IR"/>
    </w:rPr>
  </w:style>
  <w:style w:type="character" w:customStyle="1" w:styleId="Heading6Char">
    <w:name w:val="Heading 6 Char"/>
    <w:basedOn w:val="DefaultParagraphFont"/>
    <w:link w:val="Heading6"/>
    <w:rsid w:val="007F5B47"/>
    <w:rPr>
      <w:rFonts w:cstheme="minorHAnsi"/>
      <w:b/>
      <w:bCs/>
      <w:noProof/>
      <w:color w:val="FF0000"/>
      <w:sz w:val="36"/>
      <w:szCs w:val="36"/>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2128B3"/>
    <w:pPr>
      <w:tabs>
        <w:tab w:val="right" w:leader="dot" w:pos="8466"/>
      </w:tabs>
      <w:spacing w:line="240" w:lineRule="auto"/>
    </w:pPr>
    <w:rPr>
      <w:rFonts w:cstheme="minorHAnsi"/>
      <w:noProof/>
      <w:color w:val="C00000"/>
      <w:sz w:val="32"/>
      <w:szCs w:val="32"/>
    </w:rPr>
  </w:style>
  <w:style w:type="paragraph" w:styleId="TOC2">
    <w:name w:val="toc 2"/>
    <w:basedOn w:val="Normal"/>
    <w:next w:val="Normal"/>
    <w:autoRedefine/>
    <w:uiPriority w:val="39"/>
    <w:unhideWhenUsed/>
    <w:rsid w:val="002128B3"/>
    <w:pPr>
      <w:tabs>
        <w:tab w:val="right" w:leader="dot" w:pos="8466"/>
      </w:tabs>
      <w:spacing w:before="120" w:after="0" w:line="240" w:lineRule="auto"/>
      <w:ind w:left="220"/>
    </w:pPr>
    <w:rPr>
      <w:rFonts w:cstheme="minorHAnsi"/>
      <w:b/>
      <w:bCs/>
      <w:noProof/>
      <w:color w:val="C00000"/>
      <w:sz w:val="32"/>
      <w:szCs w:val="32"/>
      <w:lang w:bidi="fa-IR"/>
    </w:rPr>
  </w:style>
  <w:style w:type="paragraph" w:styleId="TOC3">
    <w:name w:val="toc 3"/>
    <w:basedOn w:val="Normal"/>
    <w:next w:val="Normal"/>
    <w:autoRedefine/>
    <w:uiPriority w:val="39"/>
    <w:unhideWhenUsed/>
    <w:rsid w:val="00763051"/>
    <w:pPr>
      <w:tabs>
        <w:tab w:val="right" w:leader="dot" w:pos="8466"/>
      </w:tabs>
      <w:spacing w:before="0" w:after="0" w:line="240" w:lineRule="auto"/>
      <w:ind w:left="440" w:hanging="469"/>
    </w:pPr>
    <w:rPr>
      <w:rFonts w:cstheme="minorHAnsi"/>
      <w:b/>
      <w:bCs/>
      <w:noProof/>
      <w:color w:val="C00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2BC6"/>
    <w:rsid w:val="000E7D57"/>
    <w:rsid w:val="00112879"/>
    <w:rsid w:val="00115620"/>
    <w:rsid w:val="0012511F"/>
    <w:rsid w:val="001E00F4"/>
    <w:rsid w:val="00236F86"/>
    <w:rsid w:val="0028384B"/>
    <w:rsid w:val="002F578A"/>
    <w:rsid w:val="00302B9A"/>
    <w:rsid w:val="00306B8A"/>
    <w:rsid w:val="00312A56"/>
    <w:rsid w:val="00354EA6"/>
    <w:rsid w:val="0037227D"/>
    <w:rsid w:val="00397D29"/>
    <w:rsid w:val="00424BAA"/>
    <w:rsid w:val="00441174"/>
    <w:rsid w:val="004D1707"/>
    <w:rsid w:val="004D6C60"/>
    <w:rsid w:val="004E4852"/>
    <w:rsid w:val="004E5514"/>
    <w:rsid w:val="00596C55"/>
    <w:rsid w:val="005D7569"/>
    <w:rsid w:val="0063266A"/>
    <w:rsid w:val="00645349"/>
    <w:rsid w:val="0069181B"/>
    <w:rsid w:val="006D771E"/>
    <w:rsid w:val="006E484E"/>
    <w:rsid w:val="00717C92"/>
    <w:rsid w:val="007321D1"/>
    <w:rsid w:val="00751DC1"/>
    <w:rsid w:val="00775017"/>
    <w:rsid w:val="00792AD7"/>
    <w:rsid w:val="00792DBC"/>
    <w:rsid w:val="007C7DE1"/>
    <w:rsid w:val="007E4474"/>
    <w:rsid w:val="00845BC7"/>
    <w:rsid w:val="008569A0"/>
    <w:rsid w:val="00954AD4"/>
    <w:rsid w:val="00972BAA"/>
    <w:rsid w:val="009C43B2"/>
    <w:rsid w:val="00A27492"/>
    <w:rsid w:val="00A52CEA"/>
    <w:rsid w:val="00AA0CE1"/>
    <w:rsid w:val="00AA3F38"/>
    <w:rsid w:val="00AA65B3"/>
    <w:rsid w:val="00AB04FB"/>
    <w:rsid w:val="00AB5CCF"/>
    <w:rsid w:val="00AF2BD9"/>
    <w:rsid w:val="00B04828"/>
    <w:rsid w:val="00B302F4"/>
    <w:rsid w:val="00B47275"/>
    <w:rsid w:val="00B47DA0"/>
    <w:rsid w:val="00BB79FF"/>
    <w:rsid w:val="00BE52B3"/>
    <w:rsid w:val="00BF36D0"/>
    <w:rsid w:val="00C7456A"/>
    <w:rsid w:val="00CA4AA4"/>
    <w:rsid w:val="00CB445D"/>
    <w:rsid w:val="00CF21A0"/>
    <w:rsid w:val="00D0207F"/>
    <w:rsid w:val="00D104F2"/>
    <w:rsid w:val="00D20590"/>
    <w:rsid w:val="00D4255D"/>
    <w:rsid w:val="00D61B6F"/>
    <w:rsid w:val="00D64EB4"/>
    <w:rsid w:val="00D876E3"/>
    <w:rsid w:val="00DC028F"/>
    <w:rsid w:val="00E76B71"/>
    <w:rsid w:val="00EB0207"/>
    <w:rsid w:val="00F3622B"/>
    <w:rsid w:val="00F84D76"/>
    <w:rsid w:val="00FA0A45"/>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21877</Words>
  <Characters>124704</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تفسیر موضوعی المیزان                         کتاب دوازدهم :</vt:lpstr>
    </vt:vector>
  </TitlesOfParts>
  <Company>PARANDCO</Company>
  <LinksUpToDate>false</LinksUpToDate>
  <CharactersWithSpaces>146289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دوازدهم :</dc:title>
  <dc:subject/>
  <dc:creator>PARAND</dc:creator>
  <cp:keywords/>
  <dc:description/>
  <cp:lastModifiedBy>Mehdi Amin</cp:lastModifiedBy>
  <cp:revision>2</cp:revision>
  <cp:lastPrinted>2021-12-12T04:16:00Z</cp:lastPrinted>
  <dcterms:created xsi:type="dcterms:W3CDTF">2022-01-07T15:43:00Z</dcterms:created>
  <dcterms:modified xsi:type="dcterms:W3CDTF">2022-01-07T15:43:00Z</dcterms:modified>
</cp:coreProperties>
</file>