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6553AA" w:rsidRDefault="00F962C0" w:rsidP="00F962C0">
      <w:pPr>
        <w:keepNext/>
        <w:keepLines/>
        <w:widowControl w:val="0"/>
        <w:spacing w:after="0"/>
        <w:jc w:val="center"/>
        <w:rPr>
          <w:rFonts w:ascii="Agency FB" w:hAnsi="Agency FB" w:cstheme="majorBidi"/>
          <w:b/>
          <w:bCs/>
          <w:color w:val="00B050"/>
          <w:sz w:val="52"/>
          <w:szCs w:val="52"/>
          <w:vertAlign w:val="superscript"/>
          <w:lang w:bidi="fa-IR"/>
        </w:rPr>
      </w:pPr>
      <w:r w:rsidRPr="006553AA">
        <w:rPr>
          <w:rFonts w:ascii="Agency FB" w:hAnsi="Agency FB" w:cstheme="majorBidi"/>
          <w:b/>
          <w:bCs/>
          <w:color w:val="00B050"/>
          <w:sz w:val="52"/>
          <w:szCs w:val="52"/>
          <w:vertAlign w:val="superscript"/>
          <w:lang w:bidi="fa-IR"/>
        </w:rPr>
        <w:t xml:space="preserve">In the Name of Allah, the Most </w:t>
      </w:r>
      <w:r w:rsidRPr="006553AA">
        <w:rPr>
          <w:rFonts w:ascii="Agency FB" w:eastAsia="Times New Roman" w:hAnsi="Agency FB" w:cstheme="majorBidi"/>
          <w:b/>
          <w:bCs/>
          <w:color w:val="00B050"/>
          <w:sz w:val="52"/>
          <w:szCs w:val="52"/>
          <w:vertAlign w:val="superscript"/>
          <w:lang w:bidi="fa-IR"/>
        </w:rPr>
        <w:t>Compassionate</w:t>
      </w:r>
      <w:r w:rsidRPr="006553AA">
        <w:rPr>
          <w:rFonts w:ascii="Agency FB" w:hAnsi="Agency FB" w:cstheme="majorBidi"/>
          <w:b/>
          <w:bCs/>
          <w:color w:val="00B050"/>
          <w:sz w:val="52"/>
          <w:szCs w:val="52"/>
          <w:vertAlign w:val="superscript"/>
          <w:lang w:bidi="fa-IR"/>
        </w:rPr>
        <w:t>, the Most Merciful</w:t>
      </w:r>
    </w:p>
    <w:p w:rsidR="00F92E1B" w:rsidRPr="00244945" w:rsidRDefault="00F92E1B" w:rsidP="00244945">
      <w:pPr>
        <w:pStyle w:val="Style1"/>
        <w:rPr>
          <w:sz w:val="20"/>
          <w:szCs w:val="20"/>
        </w:rPr>
      </w:pPr>
    </w:p>
    <w:p w:rsidR="00F962C0" w:rsidRPr="006553AA" w:rsidRDefault="007B6459" w:rsidP="00244945">
      <w:pPr>
        <w:pStyle w:val="Style1"/>
        <w:rPr>
          <w:vertAlign w:val="superscript"/>
        </w:rPr>
      </w:pPr>
      <w:r w:rsidRPr="006553AA">
        <w:t>Classification</w:t>
      </w:r>
      <w:r w:rsidRPr="006553AA">
        <w:rPr>
          <w:vertAlign w:val="superscript"/>
        </w:rPr>
        <w:t xml:space="preserve"> </w:t>
      </w:r>
      <w:r w:rsidRPr="006553AA">
        <w:t>Of</w:t>
      </w:r>
    </w:p>
    <w:p w:rsidR="00F962C0" w:rsidRPr="00F92E1B" w:rsidRDefault="00F962C0" w:rsidP="00F962C0">
      <w:pPr>
        <w:keepNext/>
        <w:keepLines/>
        <w:widowControl w:val="0"/>
        <w:spacing w:after="0"/>
        <w:jc w:val="center"/>
        <w:rPr>
          <w:rFonts w:ascii="Algerian" w:hAnsi="Algerian" w:cstheme="majorBidi"/>
          <w:b/>
          <w:bCs/>
          <w:imprint/>
          <w:color w:val="FF0000"/>
          <w:sz w:val="180"/>
          <w:szCs w:val="180"/>
          <w:u w:val="wave"/>
          <w:lang w:bidi="fa-IR"/>
        </w:rPr>
      </w:pPr>
      <w:r w:rsidRPr="00F92E1B">
        <w:rPr>
          <w:rFonts w:ascii="Algerian" w:hAnsi="Algerian"/>
          <w:imprint/>
          <w:color w:val="FF0000"/>
          <w:sz w:val="220"/>
          <w:szCs w:val="220"/>
          <w:highlight w:val="darkBlue"/>
        </w:rPr>
        <w:t>ALMIZAN</w:t>
      </w:r>
    </w:p>
    <w:p w:rsidR="00FB3BC1" w:rsidRDefault="00FB3BC1" w:rsidP="00F962C0">
      <w:pPr>
        <w:keepNext/>
        <w:keepLines/>
        <w:widowControl w:val="0"/>
        <w:spacing w:after="0"/>
        <w:jc w:val="center"/>
        <w:rPr>
          <w:rFonts w:ascii="Arial Black" w:hAnsi="Arial Black" w:cstheme="majorBidi"/>
          <w:b/>
          <w:bCs/>
          <w:color w:val="002060"/>
          <w:sz w:val="28"/>
          <w:szCs w:val="28"/>
          <w:u w:val="wave"/>
          <w:lang w:bidi="fa-IR"/>
        </w:rPr>
      </w:pPr>
      <w:r w:rsidRPr="00016ADC">
        <w:rPr>
          <w:rFonts w:ascii="Arial Black" w:hAnsi="Arial Black" w:cstheme="majorBidi"/>
          <w:b/>
          <w:bCs/>
          <w:color w:val="002060"/>
          <w:sz w:val="28"/>
          <w:szCs w:val="28"/>
          <w:u w:val="wave"/>
          <w:lang w:bidi="fa-IR"/>
        </w:rPr>
        <w:t>THE INTERPRETATION OF HOLY QURAN</w:t>
      </w:r>
    </w:p>
    <w:p w:rsidR="00C43F53" w:rsidRPr="007B6459" w:rsidRDefault="00C43F53" w:rsidP="00C43F53">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244945" w:rsidRDefault="00F962C0" w:rsidP="00F962C0">
      <w:pPr>
        <w:keepNext/>
        <w:keepLines/>
        <w:widowControl w:val="0"/>
        <w:spacing w:after="0"/>
        <w:jc w:val="center"/>
        <w:rPr>
          <w:rFonts w:ascii="Arial Black" w:hAnsi="Arial Black" w:cstheme="majorBidi"/>
          <w:b/>
          <w:bCs/>
          <w:color w:val="117F0B"/>
          <w:sz w:val="36"/>
          <w:szCs w:val="36"/>
          <w:u w:val="wave"/>
          <w:lang w:bidi="fa-IR"/>
        </w:rPr>
      </w:pPr>
    </w:p>
    <w:p w:rsidR="00D62593" w:rsidRPr="00244945" w:rsidRDefault="00032398" w:rsidP="00244945">
      <w:pPr>
        <w:pStyle w:val="Style1"/>
      </w:pPr>
      <w:r w:rsidRPr="00244945">
        <w:t>BOOK TWENTY FIVE</w:t>
      </w:r>
    </w:p>
    <w:p w:rsidR="00C43F53" w:rsidRPr="00244945" w:rsidRDefault="00C43F53" w:rsidP="00244945">
      <w:pPr>
        <w:pStyle w:val="Style1"/>
        <w:rPr>
          <w:sz w:val="44"/>
          <w:szCs w:val="44"/>
          <w:rtl/>
        </w:rPr>
      </w:pPr>
    </w:p>
    <w:p w:rsidR="00032398" w:rsidRPr="00E20BD4" w:rsidRDefault="00032398" w:rsidP="00546924">
      <w:pPr>
        <w:widowControl w:val="0"/>
        <w:bidi/>
        <w:spacing w:after="120" w:line="240" w:lineRule="auto"/>
        <w:jc w:val="center"/>
        <w:rPr>
          <w:rFonts w:ascii="Britannic Bold" w:hAnsi="Britannic Bold" w:cs="Times New Roman" w:hint="cs"/>
          <w:b/>
          <w:shadow/>
          <w:color w:val="002060"/>
          <w:sz w:val="16"/>
          <w:szCs w:val="12"/>
          <w:rtl/>
          <w:lang w:bidi="fa-IR"/>
        </w:rPr>
      </w:pPr>
    </w:p>
    <w:p w:rsidR="00032398" w:rsidRPr="006553AA" w:rsidRDefault="00032398" w:rsidP="00E20BD4">
      <w:pPr>
        <w:widowControl w:val="0"/>
        <w:spacing w:after="120" w:line="240" w:lineRule="auto"/>
        <w:rPr>
          <w:rFonts w:ascii="Britannic Bold" w:hAnsi="Britannic Bold" w:cs="Times New Roman"/>
          <w:b/>
          <w:shadow/>
          <w:color w:val="19712A"/>
          <w:sz w:val="144"/>
          <w:szCs w:val="72"/>
          <w:rtl/>
          <w:lang w:bidi="fa-IR"/>
        </w:rPr>
      </w:pPr>
      <w:r w:rsidRPr="006553AA">
        <w:rPr>
          <w:rFonts w:ascii="Britannic Bold" w:hAnsi="Britannic Bold" w:cs="Times New Roman"/>
          <w:b/>
          <w:shadow/>
          <w:color w:val="19712A"/>
          <w:sz w:val="120"/>
          <w:szCs w:val="120"/>
        </w:rPr>
        <w:t>DAVID</w:t>
      </w:r>
      <w:r w:rsidR="00E20BD4" w:rsidRPr="006553AA">
        <w:rPr>
          <w:rFonts w:ascii="Britannic Bold" w:hAnsi="Britannic Bold" w:cs="Times New Roman"/>
          <w:b/>
          <w:shadow/>
          <w:color w:val="19712A"/>
          <w:sz w:val="96"/>
          <w:szCs w:val="56"/>
        </w:rPr>
        <w:t xml:space="preserve"> </w:t>
      </w:r>
      <w:r w:rsidR="00E20BD4" w:rsidRPr="006553AA">
        <w:rPr>
          <w:rFonts w:ascii="Britannic Bold" w:hAnsi="Britannic Bold" w:cs="Times New Roman"/>
          <w:b/>
          <w:shadow/>
          <w:color w:val="19712A"/>
          <w:sz w:val="52"/>
          <w:szCs w:val="44"/>
        </w:rPr>
        <w:t>and</w:t>
      </w:r>
      <w:r w:rsidRPr="006553AA">
        <w:rPr>
          <w:rFonts w:ascii="Britannic Bold" w:hAnsi="Britannic Bold" w:cs="Times New Roman"/>
          <w:b/>
          <w:shadow/>
          <w:color w:val="19712A"/>
          <w:sz w:val="96"/>
          <w:szCs w:val="56"/>
        </w:rPr>
        <w:t xml:space="preserve"> </w:t>
      </w:r>
      <w:r w:rsidRPr="006553AA">
        <w:rPr>
          <w:rFonts w:ascii="Britannic Bold" w:hAnsi="Britannic Bold" w:cs="Times New Roman"/>
          <w:b/>
          <w:shadow/>
          <w:color w:val="19712A"/>
          <w:sz w:val="120"/>
          <w:szCs w:val="120"/>
        </w:rPr>
        <w:t>SOLOMON</w:t>
      </w:r>
    </w:p>
    <w:p w:rsidR="00E20BD4" w:rsidRPr="006553AA" w:rsidRDefault="0065034D" w:rsidP="00F92E1B">
      <w:pPr>
        <w:widowControl w:val="0"/>
        <w:bidi/>
        <w:spacing w:after="120" w:line="240" w:lineRule="auto"/>
        <w:jc w:val="center"/>
        <w:rPr>
          <w:rFonts w:ascii="Britannic Bold" w:hAnsi="Britannic Bold" w:cs="Times New Roman"/>
          <w:b/>
          <w:shadow/>
          <w:color w:val="3E4C44"/>
          <w:sz w:val="28"/>
          <w:rtl/>
          <w:lang w:bidi="fa-IR"/>
        </w:rPr>
      </w:pPr>
      <w:r w:rsidRPr="006553AA">
        <w:rPr>
          <w:rFonts w:ascii="Britannic Bold" w:hAnsi="Britannic Bold" w:cs="Times New Roman"/>
          <w:b/>
          <w:shadow/>
          <w:color w:val="3E4C44"/>
          <w:sz w:val="144"/>
          <w:szCs w:val="72"/>
        </w:rPr>
        <w:t xml:space="preserve"> </w:t>
      </w:r>
    </w:p>
    <w:p w:rsidR="00032398" w:rsidRPr="006553AA" w:rsidRDefault="00032398" w:rsidP="00E20BD4">
      <w:pPr>
        <w:widowControl w:val="0"/>
        <w:bidi/>
        <w:spacing w:after="120" w:line="240" w:lineRule="auto"/>
        <w:jc w:val="center"/>
        <w:rPr>
          <w:rFonts w:ascii="Britannic Bold" w:hAnsi="Britannic Bold" w:cs="Times New Roman"/>
          <w:b/>
          <w:shadow/>
          <w:color w:val="3E4C44"/>
          <w:sz w:val="32"/>
          <w:szCs w:val="24"/>
          <w:rtl/>
          <w:lang w:bidi="fa-IR"/>
        </w:rPr>
      </w:pPr>
      <w:r w:rsidRPr="006553AA">
        <w:rPr>
          <w:rFonts w:ascii="Britannic Bold" w:hAnsi="Britannic Bold" w:cs="Times New Roman"/>
          <w:b/>
          <w:shadow/>
          <w:color w:val="3E4C44"/>
          <w:sz w:val="24"/>
          <w:szCs w:val="20"/>
        </w:rPr>
        <w:t>THE</w:t>
      </w:r>
      <w:r w:rsidRPr="006553AA">
        <w:rPr>
          <w:rFonts w:ascii="Britannic Bold" w:hAnsi="Britannic Bold" w:cs="Times New Roman"/>
          <w:b/>
          <w:shadow/>
          <w:color w:val="3E4C44"/>
          <w:sz w:val="44"/>
          <w:szCs w:val="36"/>
        </w:rPr>
        <w:t xml:space="preserve"> </w:t>
      </w:r>
      <w:r w:rsidRPr="006553AA">
        <w:rPr>
          <w:rFonts w:ascii="Britannic Bold" w:hAnsi="Britannic Bold" w:cs="Times New Roman"/>
          <w:b/>
          <w:shadow/>
          <w:color w:val="3E4C44"/>
          <w:sz w:val="52"/>
          <w:szCs w:val="44"/>
        </w:rPr>
        <w:t>PROPHETS</w:t>
      </w:r>
      <w:r w:rsidRPr="006553AA">
        <w:rPr>
          <w:rFonts w:ascii="Britannic Bold" w:hAnsi="Britannic Bold" w:cs="Times New Roman"/>
          <w:b/>
          <w:shadow/>
          <w:color w:val="3E4C44"/>
          <w:sz w:val="44"/>
          <w:szCs w:val="36"/>
        </w:rPr>
        <w:t xml:space="preserve"> </w:t>
      </w:r>
      <w:r w:rsidRPr="006553AA">
        <w:rPr>
          <w:rFonts w:ascii="Britannic Bold" w:hAnsi="Britannic Bold" w:cs="Times New Roman"/>
          <w:b/>
          <w:shadow/>
          <w:color w:val="3E4C44"/>
          <w:sz w:val="24"/>
          <w:szCs w:val="20"/>
        </w:rPr>
        <w:t>OF THE</w:t>
      </w:r>
      <w:r w:rsidRPr="006553AA">
        <w:rPr>
          <w:rFonts w:ascii="Britannic Bold" w:hAnsi="Britannic Bold" w:cs="Times New Roman"/>
          <w:b/>
          <w:shadow/>
          <w:color w:val="3E4C44"/>
          <w:sz w:val="44"/>
          <w:szCs w:val="36"/>
        </w:rPr>
        <w:t xml:space="preserve"> </w:t>
      </w:r>
      <w:r w:rsidRPr="006553AA">
        <w:rPr>
          <w:rFonts w:ascii="Britannic Bold" w:hAnsi="Britannic Bold" w:cs="Times New Roman"/>
          <w:b/>
          <w:shadow/>
          <w:color w:val="3E4C44"/>
          <w:sz w:val="52"/>
          <w:szCs w:val="44"/>
        </w:rPr>
        <w:t>CHILDREN OF ISRAEL</w:t>
      </w:r>
      <w:r w:rsidRPr="006553AA">
        <w:rPr>
          <w:rFonts w:ascii="Britannic Bold" w:hAnsi="Britannic Bold" w:cs="Times New Roman"/>
          <w:b/>
          <w:shadow/>
          <w:color w:val="3E4C44"/>
          <w:sz w:val="44"/>
          <w:szCs w:val="36"/>
        </w:rPr>
        <w:t xml:space="preserve"> </w:t>
      </w:r>
    </w:p>
    <w:p w:rsidR="00955651" w:rsidRDefault="00955651" w:rsidP="004A29D7">
      <w:pPr>
        <w:widowControl w:val="0"/>
        <w:spacing w:after="120"/>
        <w:jc w:val="center"/>
        <w:rPr>
          <w:rFonts w:ascii="Agency FB" w:hAnsi="Agency FB" w:cstheme="majorBidi"/>
          <w:b/>
          <w:bCs/>
          <w:color w:val="225D0B"/>
          <w:sz w:val="2"/>
          <w:szCs w:val="2"/>
          <w:rtl/>
          <w:lang w:bidi="fa-IR"/>
        </w:rPr>
      </w:pPr>
    </w:p>
    <w:p w:rsidR="00F92E1B" w:rsidRDefault="00F92E1B" w:rsidP="004A29D7">
      <w:pPr>
        <w:widowControl w:val="0"/>
        <w:spacing w:after="120"/>
        <w:jc w:val="center"/>
        <w:rPr>
          <w:rFonts w:ascii="Agency FB" w:hAnsi="Agency FB" w:cstheme="majorBidi"/>
          <w:b/>
          <w:bCs/>
          <w:color w:val="225D0B"/>
          <w:sz w:val="2"/>
          <w:szCs w:val="2"/>
          <w:rtl/>
          <w:lang w:bidi="fa-IR"/>
        </w:rPr>
      </w:pPr>
    </w:p>
    <w:p w:rsidR="00F92E1B" w:rsidRDefault="006553AA" w:rsidP="006553AA">
      <w:pPr>
        <w:widowControl w:val="0"/>
        <w:tabs>
          <w:tab w:val="left" w:pos="3645"/>
        </w:tabs>
        <w:spacing w:after="120"/>
        <w:rPr>
          <w:rFonts w:ascii="Agency FB" w:hAnsi="Agency FB" w:cstheme="majorBidi"/>
          <w:b/>
          <w:bCs/>
          <w:color w:val="225D0B"/>
          <w:sz w:val="2"/>
          <w:szCs w:val="2"/>
          <w:rtl/>
          <w:lang w:bidi="fa-IR"/>
        </w:rPr>
      </w:pPr>
      <w:r>
        <w:rPr>
          <w:rFonts w:ascii="Agency FB" w:hAnsi="Agency FB" w:cstheme="majorBidi"/>
          <w:b/>
          <w:bCs/>
          <w:color w:val="225D0B"/>
          <w:sz w:val="2"/>
          <w:szCs w:val="2"/>
          <w:lang w:bidi="fa-IR"/>
        </w:rPr>
        <w:tab/>
      </w:r>
    </w:p>
    <w:p w:rsidR="00F92E1B" w:rsidRDefault="00F92E1B" w:rsidP="004A29D7">
      <w:pPr>
        <w:widowControl w:val="0"/>
        <w:spacing w:after="120"/>
        <w:jc w:val="center"/>
        <w:rPr>
          <w:rFonts w:ascii="Agency FB" w:hAnsi="Agency FB" w:cstheme="majorBidi"/>
          <w:b/>
          <w:bCs/>
          <w:color w:val="225D0B"/>
          <w:sz w:val="2"/>
          <w:szCs w:val="2"/>
          <w:lang w:bidi="fa-IR"/>
        </w:rPr>
      </w:pPr>
    </w:p>
    <w:p w:rsidR="00244945" w:rsidRDefault="00244945" w:rsidP="004A29D7">
      <w:pPr>
        <w:widowControl w:val="0"/>
        <w:spacing w:after="120"/>
        <w:jc w:val="center"/>
        <w:rPr>
          <w:rFonts w:ascii="Agency FB" w:hAnsi="Agency FB" w:cstheme="majorBidi"/>
          <w:b/>
          <w:bCs/>
          <w:color w:val="225D0B"/>
          <w:sz w:val="2"/>
          <w:szCs w:val="2"/>
          <w:lang w:bidi="fa-IR"/>
        </w:rPr>
      </w:pPr>
    </w:p>
    <w:p w:rsidR="00244945" w:rsidRDefault="00244945" w:rsidP="004A29D7">
      <w:pPr>
        <w:widowControl w:val="0"/>
        <w:spacing w:after="120"/>
        <w:jc w:val="center"/>
        <w:rPr>
          <w:rFonts w:ascii="Agency FB" w:hAnsi="Agency FB" w:cstheme="majorBidi"/>
          <w:b/>
          <w:bCs/>
          <w:color w:val="225D0B"/>
          <w:sz w:val="2"/>
          <w:szCs w:val="2"/>
          <w:lang w:bidi="fa-IR"/>
        </w:rPr>
      </w:pPr>
    </w:p>
    <w:p w:rsidR="00244945" w:rsidRDefault="00244945" w:rsidP="004A29D7">
      <w:pPr>
        <w:widowControl w:val="0"/>
        <w:spacing w:after="120"/>
        <w:jc w:val="center"/>
        <w:rPr>
          <w:rFonts w:ascii="Agency FB" w:hAnsi="Agency FB" w:cstheme="majorBidi"/>
          <w:b/>
          <w:bCs/>
          <w:color w:val="225D0B"/>
          <w:sz w:val="2"/>
          <w:szCs w:val="2"/>
          <w:lang w:bidi="fa-IR"/>
        </w:rPr>
      </w:pPr>
    </w:p>
    <w:p w:rsidR="00244945" w:rsidRDefault="00244945" w:rsidP="004A29D7">
      <w:pPr>
        <w:widowControl w:val="0"/>
        <w:spacing w:after="120"/>
        <w:jc w:val="center"/>
        <w:rPr>
          <w:rFonts w:ascii="Agency FB" w:hAnsi="Agency FB" w:cstheme="majorBidi"/>
          <w:b/>
          <w:bCs/>
          <w:color w:val="225D0B"/>
          <w:sz w:val="2"/>
          <w:szCs w:val="2"/>
          <w:lang w:bidi="fa-IR"/>
        </w:rPr>
      </w:pPr>
    </w:p>
    <w:p w:rsidR="00955651" w:rsidRPr="00F6679A" w:rsidRDefault="00955651" w:rsidP="004A29D7">
      <w:pPr>
        <w:widowControl w:val="0"/>
        <w:spacing w:after="120"/>
        <w:jc w:val="center"/>
        <w:rPr>
          <w:rFonts w:ascii="Agency FB" w:hAnsi="Agency FB" w:cstheme="majorBidi"/>
          <w:b/>
          <w:bCs/>
          <w:color w:val="225D0B"/>
          <w:sz w:val="2"/>
          <w:szCs w:val="2"/>
          <w:lang w:bidi="fa-IR"/>
        </w:rPr>
      </w:pPr>
    </w:p>
    <w:p w:rsidR="004A29D7" w:rsidRPr="007B6459" w:rsidRDefault="00A07E85" w:rsidP="004A29D7">
      <w:pPr>
        <w:widowControl w:val="0"/>
        <w:spacing w:after="120"/>
        <w:jc w:val="center"/>
        <w:rPr>
          <w:rFonts w:ascii="Arial Black" w:hAnsi="Arial Black" w:cstheme="majorBidi"/>
          <w:b/>
          <w:bCs/>
          <w:color w:val="004C22"/>
          <w:sz w:val="28"/>
          <w:szCs w:val="28"/>
          <w:lang w:bidi="fa-IR"/>
        </w:rPr>
      </w:pPr>
      <w:r w:rsidRPr="007B6459">
        <w:rPr>
          <w:rFonts w:ascii="Arial Black" w:hAnsi="Arial Black" w:cstheme="majorBidi"/>
          <w:b/>
          <w:bCs/>
          <w:color w:val="004C22"/>
          <w:sz w:val="28"/>
          <w:szCs w:val="28"/>
          <w:lang w:bidi="fa-IR"/>
        </w:rPr>
        <w:t>Edited, Summarized, Classified, and Translated by:</w:t>
      </w:r>
    </w:p>
    <w:p w:rsidR="004A29D7" w:rsidRPr="00C43F53" w:rsidRDefault="007B6459" w:rsidP="004A29D7">
      <w:pPr>
        <w:widowControl w:val="0"/>
        <w:spacing w:after="120"/>
        <w:jc w:val="center"/>
        <w:rPr>
          <w:rFonts w:ascii="Arial Black" w:eastAsia="Adobe Gothic Std B" w:hAnsi="Arial Black" w:cstheme="majorBidi"/>
          <w:b/>
          <w:bCs/>
          <w:color w:val="004C22"/>
          <w:sz w:val="32"/>
          <w:szCs w:val="32"/>
          <w:lang w:bidi="fa-IR"/>
        </w:rPr>
      </w:pPr>
      <w:r w:rsidRPr="00C43F53">
        <w:rPr>
          <w:rFonts w:ascii="Arial Black" w:hAnsi="Arial Black" w:cstheme="majorBidi"/>
          <w:b/>
          <w:bCs/>
          <w:color w:val="004C22"/>
          <w:sz w:val="32"/>
          <w:szCs w:val="32"/>
          <w:lang w:bidi="fa-IR"/>
        </w:rPr>
        <w:t>SEYYED MEHDI AMIN</w:t>
      </w:r>
    </w:p>
    <w:p w:rsidR="00A07E85" w:rsidRPr="007B6459" w:rsidRDefault="00A07E85" w:rsidP="004A29D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E6C33">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4C7162" w:rsidRDefault="00616401" w:rsidP="00244945">
      <w:pPr>
        <w:pStyle w:val="Style1"/>
      </w:pPr>
      <w:r w:rsidRPr="004C7162">
        <w:t>BOOK TWENTY</w:t>
      </w:r>
      <w:r w:rsidR="00023A7C" w:rsidRPr="004C7162">
        <w:t xml:space="preserve"> </w:t>
      </w:r>
      <w:r w:rsidR="00034BCF" w:rsidRPr="004C7162">
        <w:t>F</w:t>
      </w:r>
      <w:r w:rsidR="00413281">
        <w:t>IVE</w:t>
      </w:r>
    </w:p>
    <w:p w:rsidR="00413281" w:rsidRPr="00413281" w:rsidRDefault="00413281" w:rsidP="00413281">
      <w:pPr>
        <w:widowControl w:val="0"/>
        <w:spacing w:after="120" w:line="240" w:lineRule="auto"/>
        <w:jc w:val="center"/>
        <w:rPr>
          <w:rFonts w:ascii="Britannic Bold" w:hAnsi="Britannic Bold" w:cs="Times New Roman"/>
          <w:b/>
          <w:shadow/>
          <w:color w:val="3E4C44"/>
          <w:sz w:val="52"/>
          <w:szCs w:val="52"/>
        </w:rPr>
      </w:pPr>
      <w:r w:rsidRPr="00413281">
        <w:rPr>
          <w:rFonts w:ascii="Britannic Bold" w:hAnsi="Britannic Bold" w:cs="Times New Roman"/>
          <w:b/>
          <w:shadow/>
          <w:color w:val="19712A"/>
          <w:sz w:val="52"/>
          <w:szCs w:val="52"/>
        </w:rPr>
        <w:t>DAVID and SOLOMON</w:t>
      </w:r>
    </w:p>
    <w:p w:rsidR="00413281" w:rsidRPr="00413281" w:rsidRDefault="00413281" w:rsidP="00413281">
      <w:pPr>
        <w:widowControl w:val="0"/>
        <w:spacing w:after="120" w:line="240" w:lineRule="auto"/>
        <w:jc w:val="center"/>
        <w:rPr>
          <w:rFonts w:ascii="Britannic Bold" w:hAnsi="Britannic Bold" w:cs="Times New Roman"/>
          <w:b/>
          <w:shadow/>
          <w:color w:val="3E4C44"/>
          <w:sz w:val="40"/>
          <w:szCs w:val="40"/>
          <w:rtl/>
          <w:lang w:bidi="fa-IR"/>
        </w:rPr>
      </w:pPr>
      <w:r w:rsidRPr="00413281">
        <w:rPr>
          <w:rFonts w:ascii="Britannic Bold" w:hAnsi="Britannic Bold" w:cs="Times New Roman"/>
          <w:b/>
          <w:shadow/>
          <w:color w:val="3E4C44"/>
          <w:sz w:val="40"/>
          <w:szCs w:val="40"/>
        </w:rPr>
        <w:t xml:space="preserve">   THE PROPHETS OF THE CHILDREN OF ISRAEL</w:t>
      </w:r>
    </w:p>
    <w:p w:rsidR="00413281" w:rsidRDefault="00413281" w:rsidP="00413281">
      <w:pPr>
        <w:widowControl w:val="0"/>
        <w:spacing w:after="120"/>
        <w:jc w:val="center"/>
        <w:rPr>
          <w:rFonts w:ascii="Agency FB" w:hAnsi="Agency FB" w:cstheme="majorBidi"/>
          <w:b/>
          <w:bCs/>
          <w:color w:val="225D0B"/>
          <w:sz w:val="2"/>
          <w:szCs w:val="2"/>
          <w:rtl/>
          <w:lang w:bidi="fa-IR"/>
        </w:rPr>
      </w:pPr>
    </w:p>
    <w:p w:rsidR="00762145"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413281" w:rsidRPr="00CA1CD8" w:rsidRDefault="00413281" w:rsidP="00CA1CD8">
      <w:pPr>
        <w:widowControl w:val="0"/>
        <w:tabs>
          <w:tab w:val="left" w:pos="9923"/>
        </w:tabs>
        <w:spacing w:after="120" w:line="240" w:lineRule="auto"/>
        <w:rPr>
          <w:rFonts w:ascii="Times New Roman" w:eastAsia="Times New Roman" w:hAnsi="Times New Roman" w:cs="Times New Roman"/>
          <w:color w:val="002060"/>
          <w:lang w:bidi="fa-IR"/>
        </w:rPr>
      </w:pPr>
    </w:p>
    <w:p w:rsidR="00762145"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413281" w:rsidRDefault="0041328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413281" w:rsidRPr="00FE1222" w:rsidRDefault="0041328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413281" w:rsidRPr="00F86C7A" w:rsidRDefault="00413281" w:rsidP="00413281">
      <w:pPr>
        <w:pStyle w:val="FootnoteText"/>
        <w:widowControl w:val="0"/>
        <w:bidi w:val="0"/>
        <w:ind w:left="1" w:hanging="1"/>
        <w:contextualSpacing/>
        <w:jc w:val="center"/>
        <w:rPr>
          <w:rFonts w:ascii="Britannic Bold" w:hAnsi="Britannic Bold" w:cs="Times New Roman"/>
          <w:color w:val="000000" w:themeColor="text1"/>
          <w:sz w:val="32"/>
          <w:szCs w:val="32"/>
        </w:rPr>
      </w:pPr>
      <w:r w:rsidRPr="00F86C7A">
        <w:rPr>
          <w:rFonts w:ascii="Britannic Bold" w:hAnsi="Britannic Bold" w:cs="Times New Roman"/>
          <w:color w:val="000000" w:themeColor="text1"/>
          <w:sz w:val="32"/>
          <w:szCs w:val="32"/>
        </w:rPr>
        <w:t>PART ONE</w:t>
      </w:r>
    </w:p>
    <w:p w:rsidR="00413281" w:rsidRPr="00F86C7A" w:rsidRDefault="00413281" w:rsidP="00413281">
      <w:pPr>
        <w:pStyle w:val="FootnoteText"/>
        <w:widowControl w:val="0"/>
        <w:bidi w:val="0"/>
        <w:ind w:left="1" w:hanging="1"/>
        <w:contextualSpacing/>
        <w:jc w:val="center"/>
        <w:rPr>
          <w:rFonts w:ascii="Britannic Bold" w:hAnsi="Britannic Bold" w:cs="Times New Roman"/>
          <w:color w:val="000000" w:themeColor="text1"/>
          <w:sz w:val="22"/>
          <w:szCs w:val="22"/>
        </w:rPr>
      </w:pPr>
      <w:r w:rsidRPr="00F86C7A">
        <w:rPr>
          <w:rFonts w:ascii="Britannic Bold" w:hAnsi="Britannic Bold" w:cs="Times New Roman"/>
          <w:color w:val="000000" w:themeColor="text1"/>
          <w:sz w:val="32"/>
          <w:szCs w:val="32"/>
        </w:rPr>
        <w:t xml:space="preserve"> THE PROPHETS OF CHILDREN OF ISRAEL AFTER MOSES</w:t>
      </w:r>
      <w:r w:rsidRPr="00F86C7A">
        <w:rPr>
          <w:rFonts w:ascii="Britannic Bold" w:hAnsi="Britannic Bold" w:cs="Times New Roman"/>
          <w:color w:val="000000" w:themeColor="text1"/>
          <w:sz w:val="22"/>
          <w:szCs w:val="22"/>
        </w:rPr>
        <w:t>(AS)</w:t>
      </w:r>
    </w:p>
    <w:p w:rsidR="004C7162" w:rsidRPr="00F86C7A" w:rsidRDefault="004C7162" w:rsidP="004C7162">
      <w:pPr>
        <w:pStyle w:val="FootnoteText"/>
        <w:widowControl w:val="0"/>
        <w:bidi w:val="0"/>
        <w:spacing w:line="276" w:lineRule="auto"/>
        <w:ind w:left="1" w:firstLine="906"/>
        <w:contextualSpacing/>
        <w:jc w:val="both"/>
        <w:rPr>
          <w:rFonts w:ascii="Arial Black" w:hAnsi="Arial Black" w:cs="Times New Roman"/>
          <w:b/>
          <w:bCs/>
          <w:color w:val="000000" w:themeColor="text1"/>
          <w:sz w:val="32"/>
          <w:szCs w:val="32"/>
        </w:rPr>
      </w:pPr>
    </w:p>
    <w:p w:rsidR="00413281" w:rsidRPr="00FA78B4" w:rsidRDefault="00413281" w:rsidP="008851F4">
      <w:pPr>
        <w:pStyle w:val="FootnoteText"/>
        <w:widowControl w:val="0"/>
        <w:tabs>
          <w:tab w:val="left" w:pos="9356"/>
        </w:tabs>
        <w:bidi w:val="0"/>
        <w:ind w:left="1" w:hanging="1"/>
        <w:contextualSpacing/>
        <w:jc w:val="both"/>
        <w:rPr>
          <w:rFonts w:ascii="Arial Black" w:hAnsi="Arial Black" w:cs="Times New Roman"/>
          <w:color w:val="FF0000"/>
          <w:u w:val="single"/>
        </w:rPr>
      </w:pPr>
      <w:r w:rsidRPr="00FA78B4">
        <w:rPr>
          <w:rFonts w:ascii="Arial Black" w:hAnsi="Arial Black" w:cs="Times New Roman"/>
          <w:color w:val="FF0000"/>
          <w:sz w:val="28"/>
          <w:szCs w:val="28"/>
          <w:u w:val="single"/>
        </w:rPr>
        <w:t>Chapter One: Kingship and Prophecy of David</w:t>
      </w:r>
      <w:r w:rsidRPr="00FA78B4">
        <w:rPr>
          <w:rFonts w:ascii="Arial Black" w:hAnsi="Arial Black" w:cs="Times New Roman"/>
          <w:color w:val="FF0000"/>
          <w:u w:val="single"/>
        </w:rPr>
        <w:t>(AS)</w:t>
      </w:r>
      <w:r w:rsidR="008851F4" w:rsidRPr="008851F4">
        <w:rPr>
          <w:rFonts w:ascii="Arial Black" w:hAnsi="Arial Black" w:cs="Times New Roman"/>
          <w:color w:val="FF0000"/>
        </w:rPr>
        <w:tab/>
      </w:r>
      <w:r w:rsidR="008851F4" w:rsidRPr="008851F4">
        <w:rPr>
          <w:rFonts w:ascii="Arial Black" w:hAnsi="Arial Black" w:cs="Times New Roman"/>
          <w:color w:val="FF0000"/>
          <w:sz w:val="24"/>
          <w:szCs w:val="24"/>
        </w:rPr>
        <w:t>8</w:t>
      </w:r>
    </w:p>
    <w:p w:rsidR="00413281" w:rsidRPr="00FA78B4" w:rsidRDefault="00413281" w:rsidP="00413281">
      <w:pPr>
        <w:pStyle w:val="FootnoteText"/>
        <w:widowControl w:val="0"/>
        <w:bidi w:val="0"/>
        <w:ind w:left="1" w:hanging="1"/>
        <w:contextualSpacing/>
        <w:jc w:val="both"/>
        <w:rPr>
          <w:rFonts w:ascii="Arial Black" w:hAnsi="Arial Black" w:cs="Times New Roman"/>
          <w:color w:val="FF0000"/>
          <w:sz w:val="14"/>
          <w:szCs w:val="14"/>
          <w:u w:val="single"/>
          <w:rtl/>
        </w:rPr>
      </w:pPr>
    </w:p>
    <w:p w:rsidR="008851F4" w:rsidRDefault="00413281" w:rsidP="008851F4">
      <w:pPr>
        <w:pStyle w:val="FootnoteText"/>
        <w:widowControl w:val="0"/>
        <w:tabs>
          <w:tab w:val="left" w:pos="9356"/>
        </w:tabs>
        <w:bidi w:val="0"/>
        <w:ind w:left="1" w:hanging="1"/>
        <w:contextualSpacing/>
        <w:jc w:val="both"/>
        <w:rPr>
          <w:rFonts w:ascii="Arial Black" w:hAnsi="Arial Black" w:cs="Times New Roman"/>
          <w:color w:val="FF0000"/>
          <w:sz w:val="24"/>
          <w:szCs w:val="24"/>
          <w:rtl/>
        </w:rPr>
      </w:pPr>
      <w:r w:rsidRPr="00FA78B4">
        <w:rPr>
          <w:rFonts w:ascii="Arial Black" w:hAnsi="Arial Black" w:cs="Times New Roman"/>
          <w:color w:val="FF0000"/>
          <w:sz w:val="24"/>
          <w:szCs w:val="24"/>
        </w:rPr>
        <w:t>The Advent of David during the Talut War with Goliath</w:t>
      </w:r>
      <w:r w:rsidR="008851F4">
        <w:rPr>
          <w:rFonts w:ascii="Arial Black" w:hAnsi="Arial Black" w:cs="Times New Roman"/>
          <w:color w:val="FF0000"/>
          <w:sz w:val="24"/>
          <w:szCs w:val="24"/>
        </w:rPr>
        <w:tab/>
        <w:t>8</w:t>
      </w:r>
      <w:r w:rsidRPr="00FA78B4">
        <w:rPr>
          <w:rFonts w:ascii="Arial Black" w:hAnsi="Arial Black" w:cs="Times New Roman"/>
          <w:color w:val="FF0000"/>
          <w:sz w:val="24"/>
          <w:szCs w:val="24"/>
          <w:rtl/>
        </w:rPr>
        <w:t xml:space="preserve"> </w:t>
      </w:r>
    </w:p>
    <w:p w:rsidR="00413281" w:rsidRPr="008851F4" w:rsidRDefault="00413281" w:rsidP="008851F4">
      <w:pPr>
        <w:pStyle w:val="FootnoteText"/>
        <w:widowControl w:val="0"/>
        <w:tabs>
          <w:tab w:val="left" w:pos="9356"/>
        </w:tabs>
        <w:ind w:left="1" w:hanging="1"/>
        <w:contextualSpacing/>
        <w:jc w:val="both"/>
        <w:rPr>
          <w:rFonts w:ascii="Arial Black" w:hAnsi="Arial Black" w:cs="Times New Roman" w:hint="cs"/>
          <w:color w:val="FF0000"/>
          <w:sz w:val="12"/>
          <w:szCs w:val="12"/>
          <w:rtl/>
          <w:lang w:bidi="fa-IR"/>
        </w:rPr>
      </w:pPr>
      <w:r w:rsidRPr="00FA78B4">
        <w:rPr>
          <w:rFonts w:ascii="Arial Black" w:hAnsi="Arial Black" w:cs="Times New Roman"/>
          <w:color w:val="FF0000"/>
          <w:sz w:val="24"/>
          <w:szCs w:val="24"/>
          <w:rtl/>
        </w:rPr>
        <w:t xml:space="preserve"> </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Prophet Jeremiah, Shamuel and the Talut</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The Issue of Discord and Jihad, and an Analysis of the Talut and Goliath</w:t>
      </w:r>
      <w:r w:rsidR="008851F4">
        <w:rPr>
          <w:rFonts w:ascii="Arial Black" w:hAnsi="Arial Black" w:cs="Times New Roman"/>
          <w:sz w:val="24"/>
          <w:szCs w:val="24"/>
        </w:rPr>
        <w:t>'s</w:t>
      </w:r>
      <w:r w:rsidRPr="000D7A14">
        <w:rPr>
          <w:rFonts w:ascii="Arial Black" w:hAnsi="Arial Black" w:cs="Times New Roman"/>
          <w:sz w:val="24"/>
          <w:szCs w:val="24"/>
        </w:rPr>
        <w:t xml:space="preserve"> War</w:t>
      </w:r>
    </w:p>
    <w:p w:rsidR="00413281" w:rsidRPr="00FA78B4" w:rsidRDefault="00413281" w:rsidP="008851F4">
      <w:pPr>
        <w:pStyle w:val="FootnoteText"/>
        <w:widowControl w:val="0"/>
        <w:tabs>
          <w:tab w:val="left" w:pos="9356"/>
        </w:tabs>
        <w:bidi w:val="0"/>
        <w:ind w:left="1" w:hanging="1"/>
        <w:contextualSpacing/>
        <w:jc w:val="both"/>
        <w:rPr>
          <w:rFonts w:ascii="Arial Black" w:hAnsi="Arial Black" w:cs="Times New Roman"/>
          <w:color w:val="FF0000"/>
          <w:sz w:val="24"/>
          <w:szCs w:val="24"/>
        </w:rPr>
      </w:pPr>
      <w:r w:rsidRPr="00FA78B4">
        <w:rPr>
          <w:rFonts w:ascii="Arial Black" w:hAnsi="Arial Black" w:cs="Times New Roman"/>
          <w:color w:val="FF0000"/>
          <w:sz w:val="24"/>
          <w:szCs w:val="24"/>
        </w:rPr>
        <w:t>Young David, and his Fight with Goliath</w:t>
      </w:r>
      <w:r w:rsidR="008851F4">
        <w:rPr>
          <w:rFonts w:ascii="Arial Black" w:hAnsi="Arial Black" w:cs="Times New Roman"/>
          <w:color w:val="FF0000"/>
          <w:sz w:val="24"/>
          <w:szCs w:val="24"/>
        </w:rPr>
        <w:tab/>
        <w:t>9</w:t>
      </w:r>
    </w:p>
    <w:p w:rsidR="00413281" w:rsidRPr="008851F4" w:rsidRDefault="00413281" w:rsidP="008851F4">
      <w:pPr>
        <w:pStyle w:val="FootnoteText"/>
        <w:widowControl w:val="0"/>
        <w:tabs>
          <w:tab w:val="left" w:pos="9356"/>
        </w:tabs>
        <w:bidi w:val="0"/>
        <w:ind w:left="1" w:hanging="1"/>
        <w:contextualSpacing/>
        <w:jc w:val="both"/>
        <w:rPr>
          <w:rFonts w:ascii="Arial Black" w:hAnsi="Arial Black" w:cs="Times New Roman"/>
          <w:color w:val="FF0000"/>
          <w:sz w:val="24"/>
          <w:szCs w:val="24"/>
        </w:rPr>
      </w:pPr>
      <w:r w:rsidRPr="008851F4">
        <w:rPr>
          <w:rFonts w:ascii="Arial Black" w:hAnsi="Arial Black" w:cs="Times New Roman"/>
          <w:color w:val="FF0000"/>
          <w:sz w:val="24"/>
          <w:szCs w:val="24"/>
        </w:rPr>
        <w:t>David's Story in the Qur'an</w:t>
      </w:r>
      <w:r w:rsidR="008851F4">
        <w:rPr>
          <w:rFonts w:ascii="Arial Black" w:hAnsi="Arial Black" w:cs="Times New Roman"/>
          <w:color w:val="FF0000"/>
          <w:sz w:val="24"/>
          <w:szCs w:val="24"/>
        </w:rPr>
        <w:tab/>
      </w:r>
      <w:r w:rsidR="008851F4">
        <w:rPr>
          <w:rFonts w:ascii="Arial Black" w:hAnsi="Arial Black" w:cs="Times New Roman"/>
          <w:color w:val="FF0000"/>
          <w:sz w:val="24"/>
          <w:szCs w:val="24"/>
        </w:rPr>
        <w:tab/>
        <w:t>10</w:t>
      </w:r>
    </w:p>
    <w:p w:rsidR="00413281" w:rsidRPr="000D7A14" w:rsidRDefault="00FA78B4" w:rsidP="008851F4">
      <w:pPr>
        <w:pStyle w:val="FootnoteText"/>
        <w:widowControl w:val="0"/>
        <w:tabs>
          <w:tab w:val="left" w:pos="9356"/>
        </w:tabs>
        <w:bidi w:val="0"/>
        <w:ind w:left="1" w:hanging="1"/>
        <w:contextualSpacing/>
        <w:jc w:val="both"/>
        <w:rPr>
          <w:rFonts w:ascii="Arial Black" w:hAnsi="Arial Black" w:cs="Times New Roman"/>
          <w:sz w:val="24"/>
          <w:szCs w:val="24"/>
        </w:rPr>
      </w:pPr>
      <w:r w:rsidRPr="008851F4">
        <w:rPr>
          <w:rFonts w:ascii="Arial Black" w:hAnsi="Arial Black" w:cs="Times New Roman"/>
          <w:color w:val="FF0000"/>
          <w:sz w:val="24"/>
          <w:szCs w:val="24"/>
        </w:rPr>
        <w:t xml:space="preserve">Good </w:t>
      </w:r>
      <w:r w:rsidR="00413281" w:rsidRPr="008851F4">
        <w:rPr>
          <w:rFonts w:ascii="Arial Black" w:hAnsi="Arial Black" w:cs="Times New Roman"/>
          <w:color w:val="FF0000"/>
          <w:sz w:val="24"/>
          <w:szCs w:val="24"/>
        </w:rPr>
        <w:t xml:space="preserve">Mention of </w:t>
      </w:r>
      <w:r w:rsidR="008851F4" w:rsidRPr="008851F4">
        <w:rPr>
          <w:rFonts w:ascii="Arial Black" w:hAnsi="Arial Black" w:cs="Times New Roman"/>
          <w:color w:val="FF0000"/>
          <w:sz w:val="24"/>
          <w:szCs w:val="24"/>
        </w:rPr>
        <w:t xml:space="preserve">David </w:t>
      </w:r>
      <w:r w:rsidR="00413281" w:rsidRPr="008851F4">
        <w:rPr>
          <w:rFonts w:ascii="Arial Black" w:hAnsi="Arial Black" w:cs="Times New Roman"/>
          <w:color w:val="FF0000"/>
          <w:sz w:val="24"/>
          <w:szCs w:val="24"/>
        </w:rPr>
        <w:t>in Quran</w:t>
      </w:r>
      <w:r w:rsidR="008851F4">
        <w:rPr>
          <w:rFonts w:ascii="Arial Black" w:hAnsi="Arial Black" w:cs="Times New Roman"/>
          <w:color w:val="FF0000"/>
          <w:sz w:val="24"/>
          <w:szCs w:val="24"/>
        </w:rPr>
        <w:tab/>
        <w:t>10</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Differences between the Quran the Torah on David</w:t>
      </w:r>
    </w:p>
    <w:p w:rsidR="00413281"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Judgment of David</w:t>
      </w:r>
      <w:r w:rsidRPr="00DC43AE">
        <w:rPr>
          <w:rFonts w:ascii="Arial Black" w:hAnsi="Arial Black" w:cs="Times New Roman"/>
          <w:sz w:val="18"/>
          <w:szCs w:val="18"/>
        </w:rPr>
        <w:t>(AS)</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The Subject of David's Judgment in the Quran</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David's Examination</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Concept of David's Caliphate on the Earth</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What Was Written in David's Psalms</w:t>
      </w:r>
      <w:r w:rsidRPr="000D7A14">
        <w:rPr>
          <w:rFonts w:ascii="Arial Black" w:hAnsi="Arial Black" w:cs="Times New Roman"/>
          <w:sz w:val="24"/>
          <w:szCs w:val="24"/>
          <w:rtl/>
        </w:rPr>
        <w:t>?</w:t>
      </w:r>
    </w:p>
    <w:p w:rsidR="00413281" w:rsidRPr="000D7A14" w:rsidRDefault="00413281" w:rsidP="00413281">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Divine Blessings Granted to David and Solomon</w:t>
      </w:r>
    </w:p>
    <w:p w:rsidR="00413281" w:rsidRPr="000D7A14" w:rsidRDefault="00413281" w:rsidP="00413281">
      <w:pPr>
        <w:pStyle w:val="FootnoteText"/>
        <w:widowControl w:val="0"/>
        <w:bidi w:val="0"/>
        <w:spacing w:line="276" w:lineRule="auto"/>
        <w:ind w:left="1" w:hanging="1"/>
        <w:contextualSpacing/>
        <w:jc w:val="both"/>
        <w:rPr>
          <w:rFonts w:ascii="Arial Black" w:hAnsi="Arial Black" w:cs="Times New Roman"/>
          <w:sz w:val="24"/>
          <w:szCs w:val="24"/>
        </w:rPr>
      </w:pPr>
      <w:r w:rsidRPr="000D7A14">
        <w:rPr>
          <w:rFonts w:ascii="Arial Black" w:hAnsi="Arial Black" w:cs="Times New Roman"/>
          <w:sz w:val="24"/>
          <w:szCs w:val="24"/>
        </w:rPr>
        <w:t>The Joint Prayer of David and Solomon</w:t>
      </w:r>
    </w:p>
    <w:p w:rsidR="00413281" w:rsidRPr="000D7A14" w:rsidRDefault="00413281" w:rsidP="00413281">
      <w:pPr>
        <w:pStyle w:val="FootnoteText"/>
        <w:widowControl w:val="0"/>
        <w:bidi w:val="0"/>
        <w:spacing w:line="276" w:lineRule="auto"/>
        <w:ind w:left="1" w:hanging="1"/>
        <w:contextualSpacing/>
        <w:jc w:val="both"/>
        <w:rPr>
          <w:rFonts w:ascii="Arial Black" w:hAnsi="Arial Black" w:cs="Times New Roman"/>
          <w:sz w:val="24"/>
          <w:szCs w:val="24"/>
          <w:rtl/>
        </w:rPr>
      </w:pPr>
    </w:p>
    <w:p w:rsidR="00413281" w:rsidRDefault="00413281" w:rsidP="00413281">
      <w:pPr>
        <w:spacing w:after="0"/>
        <w:rPr>
          <w:rFonts w:ascii="Arial Black" w:hAnsi="Arial Black" w:cs="Times New Roman"/>
          <w:sz w:val="28"/>
          <w:szCs w:val="28"/>
          <w:u w:val="single"/>
        </w:rPr>
      </w:pPr>
    </w:p>
    <w:p w:rsidR="00413281" w:rsidRPr="008851F4" w:rsidRDefault="00413281" w:rsidP="008851F4">
      <w:pPr>
        <w:tabs>
          <w:tab w:val="left" w:pos="9356"/>
        </w:tabs>
        <w:spacing w:after="0"/>
        <w:rPr>
          <w:rFonts w:ascii="Arial Black" w:hAnsi="Arial Black" w:cs="Times New Roman"/>
          <w:color w:val="FF0000"/>
          <w:sz w:val="24"/>
          <w:szCs w:val="24"/>
          <w:u w:val="single"/>
        </w:rPr>
      </w:pPr>
      <w:r w:rsidRPr="008851F4">
        <w:rPr>
          <w:rFonts w:ascii="Arial Black" w:hAnsi="Arial Black" w:cs="Times New Roman"/>
          <w:color w:val="FF0000"/>
          <w:sz w:val="28"/>
          <w:szCs w:val="28"/>
          <w:u w:val="single"/>
        </w:rPr>
        <w:lastRenderedPageBreak/>
        <w:t xml:space="preserve">Chapter Two: Solomon, the Prophet and his Exceptional Monarchy </w:t>
      </w:r>
      <w:r w:rsidR="008851F4" w:rsidRPr="008851F4">
        <w:rPr>
          <w:rFonts w:ascii="Arial Black" w:hAnsi="Arial Black" w:cs="Times New Roman"/>
          <w:color w:val="FF0000"/>
          <w:sz w:val="24"/>
          <w:szCs w:val="24"/>
        </w:rPr>
        <w:tab/>
        <w:t>12</w:t>
      </w:r>
    </w:p>
    <w:p w:rsidR="00413281" w:rsidRPr="008851F4" w:rsidRDefault="00413281" w:rsidP="00413281">
      <w:pPr>
        <w:spacing w:after="0"/>
        <w:rPr>
          <w:rFonts w:ascii="Arial Black" w:hAnsi="Arial Black" w:cs="Times New Roman"/>
          <w:color w:val="FF0000"/>
          <w:sz w:val="10"/>
          <w:szCs w:val="10"/>
          <w:u w:val="single"/>
        </w:rPr>
      </w:pPr>
    </w:p>
    <w:p w:rsidR="00413281" w:rsidRPr="008851F4" w:rsidRDefault="00413281" w:rsidP="008851F4">
      <w:pPr>
        <w:tabs>
          <w:tab w:val="left" w:pos="9356"/>
        </w:tabs>
        <w:spacing w:after="0"/>
        <w:rPr>
          <w:rFonts w:ascii="Arial Black" w:hAnsi="Arial Black" w:cs="Times New Roman"/>
          <w:color w:val="FF0000"/>
          <w:sz w:val="24"/>
          <w:szCs w:val="24"/>
        </w:rPr>
      </w:pPr>
      <w:r w:rsidRPr="008851F4">
        <w:rPr>
          <w:rFonts w:ascii="Arial Black" w:hAnsi="Arial Black" w:cs="Times New Roman"/>
          <w:color w:val="FF0000"/>
          <w:sz w:val="24"/>
          <w:szCs w:val="24"/>
        </w:rPr>
        <w:t>Summary of the Story and Personality of Soleiman(AS)</w:t>
      </w:r>
      <w:r w:rsidR="008851F4">
        <w:rPr>
          <w:rFonts w:ascii="Arial Black" w:hAnsi="Arial Black" w:cs="Times New Roman"/>
          <w:color w:val="FF0000"/>
          <w:sz w:val="24"/>
          <w:szCs w:val="24"/>
        </w:rPr>
        <w:tab/>
        <w:t>12</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Story of Solomon in the Torah</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Solomon, in the Narrations and Stories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History of Solomon's Prophecy and Wonders of his Kingship</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Soleiman, and the Logic of Birds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Kind of Blessings Granted to Solomon(AS)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Examination of Solomon, Granting a non-Rival Khingship</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Solomon, God's Best Servant and the Issue of Horse Parade</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Composition of Solomon's Army</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Solomon in Desert of Ants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Solomon's Prayer in the Valley of Ants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Mother of Solomon(AS)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An Analysis of Prayer and Request of Solomon</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Ginn's Condition during Solomon's Kingship</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Harut and Marut, Widespreading the Witchery among Jews</w:t>
      </w:r>
    </w:p>
    <w:p w:rsidR="00413281" w:rsidRPr="00DD0125"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False Attribution of Witchery on Soleiman"AS"</w:t>
      </w:r>
    </w:p>
    <w:p w:rsidR="00413281" w:rsidRDefault="00413281" w:rsidP="00413281">
      <w:pPr>
        <w:spacing w:after="0"/>
        <w:rPr>
          <w:rFonts w:ascii="Arial Black" w:hAnsi="Arial Black" w:cs="Times New Roman"/>
          <w:sz w:val="24"/>
          <w:szCs w:val="24"/>
        </w:rPr>
      </w:pPr>
      <w:r w:rsidRPr="00DD0125">
        <w:rPr>
          <w:rFonts w:ascii="Arial Black" w:hAnsi="Arial Black" w:cs="Times New Roman"/>
          <w:sz w:val="24"/>
          <w:szCs w:val="24"/>
        </w:rPr>
        <w:t>Story of Solomon,s Death</w:t>
      </w:r>
    </w:p>
    <w:p w:rsidR="00413281" w:rsidRDefault="00413281" w:rsidP="00413281">
      <w:pPr>
        <w:spacing w:after="0"/>
        <w:rPr>
          <w:rFonts w:ascii="Arial Black" w:hAnsi="Arial Black" w:cs="Times New Roman"/>
          <w:sz w:val="24"/>
          <w:szCs w:val="24"/>
        </w:rPr>
      </w:pPr>
    </w:p>
    <w:p w:rsidR="00413281" w:rsidRPr="007D5C9F" w:rsidRDefault="00413281" w:rsidP="00413281">
      <w:pPr>
        <w:pStyle w:val="FootnoteText"/>
        <w:widowControl w:val="0"/>
        <w:bidi w:val="0"/>
        <w:contextualSpacing/>
        <w:rPr>
          <w:rFonts w:ascii="Arial Black" w:hAnsi="Arial Black" w:cs="Times New Roman"/>
          <w:sz w:val="28"/>
          <w:szCs w:val="28"/>
          <w:u w:val="single"/>
        </w:rPr>
      </w:pPr>
      <w:r w:rsidRPr="007D5C9F">
        <w:rPr>
          <w:rFonts w:ascii="Arial Black" w:hAnsi="Arial Black" w:cs="Times New Roman"/>
          <w:sz w:val="28"/>
          <w:szCs w:val="28"/>
          <w:u w:val="single"/>
        </w:rPr>
        <w:t>Chapter Three: Solomon and the Queen of Sheba</w:t>
      </w:r>
    </w:p>
    <w:p w:rsidR="00413281" w:rsidRPr="007D5C9F" w:rsidRDefault="00413281" w:rsidP="00413281">
      <w:pPr>
        <w:pStyle w:val="FootnoteText"/>
        <w:widowControl w:val="0"/>
        <w:bidi w:val="0"/>
        <w:contextualSpacing/>
        <w:rPr>
          <w:rFonts w:ascii="Arial Black" w:hAnsi="Arial Black" w:cs="Times New Roman"/>
          <w:sz w:val="10"/>
          <w:szCs w:val="10"/>
        </w:rPr>
      </w:pPr>
    </w:p>
    <w:p w:rsidR="00413281" w:rsidRPr="007D5C9F" w:rsidRDefault="00413281" w:rsidP="00413281">
      <w:pPr>
        <w:pStyle w:val="FootnoteText"/>
        <w:widowControl w:val="0"/>
        <w:bidi w:val="0"/>
        <w:contextualSpacing/>
        <w:rPr>
          <w:rFonts w:ascii="Arial Black" w:hAnsi="Arial Black" w:cs="Times New Roman"/>
          <w:sz w:val="24"/>
          <w:szCs w:val="24"/>
        </w:rPr>
      </w:pPr>
      <w:r w:rsidRPr="007D5C9F">
        <w:rPr>
          <w:rFonts w:ascii="Arial Black" w:hAnsi="Arial Black" w:cs="Times New Roman"/>
          <w:sz w:val="24"/>
          <w:szCs w:val="24"/>
        </w:rPr>
        <w:t>Story of Hoopoe and a News from City of Sheba</w:t>
      </w:r>
    </w:p>
    <w:p w:rsidR="00413281" w:rsidRPr="007D5C9F" w:rsidRDefault="00413281" w:rsidP="00413281">
      <w:pPr>
        <w:pStyle w:val="FootnoteText"/>
        <w:widowControl w:val="0"/>
        <w:bidi w:val="0"/>
        <w:contextualSpacing/>
        <w:rPr>
          <w:rFonts w:ascii="Arial Black" w:hAnsi="Arial Black" w:cs="Times New Roman"/>
          <w:sz w:val="24"/>
          <w:szCs w:val="24"/>
        </w:rPr>
      </w:pPr>
      <w:r w:rsidRPr="007D5C9F">
        <w:rPr>
          <w:rFonts w:ascii="Arial Black" w:hAnsi="Arial Black" w:cs="Times New Roman"/>
          <w:sz w:val="24"/>
          <w:szCs w:val="24"/>
        </w:rPr>
        <w:t>Queen of Sheba's Envoys at the Court of Solomon</w:t>
      </w:r>
      <w:r w:rsidRPr="007D5C9F">
        <w:rPr>
          <w:rFonts w:ascii="Arial Black" w:hAnsi="Arial Black" w:cs="Times New Roman"/>
          <w:sz w:val="24"/>
          <w:szCs w:val="24"/>
          <w:rtl/>
        </w:rPr>
        <w:t xml:space="preserve"> </w:t>
      </w:r>
    </w:p>
    <w:p w:rsidR="00413281" w:rsidRPr="007D5C9F" w:rsidRDefault="00413281" w:rsidP="00413281">
      <w:pPr>
        <w:pStyle w:val="FootnoteText"/>
        <w:widowControl w:val="0"/>
        <w:bidi w:val="0"/>
        <w:contextualSpacing/>
        <w:rPr>
          <w:rFonts w:ascii="Arial Black" w:hAnsi="Arial Black" w:cs="Times New Roman"/>
          <w:sz w:val="24"/>
          <w:szCs w:val="24"/>
        </w:rPr>
      </w:pPr>
      <w:r w:rsidRPr="007D5C9F">
        <w:rPr>
          <w:rFonts w:ascii="Arial Black" w:hAnsi="Arial Black" w:cs="Times New Roman"/>
          <w:sz w:val="24"/>
          <w:szCs w:val="24"/>
        </w:rPr>
        <w:t>Way of Carrying the Queen of Sheba's Throne</w:t>
      </w:r>
    </w:p>
    <w:p w:rsidR="00413281" w:rsidRPr="007D5C9F" w:rsidRDefault="00413281" w:rsidP="00413281">
      <w:pPr>
        <w:pStyle w:val="FootnoteText"/>
        <w:widowControl w:val="0"/>
        <w:bidi w:val="0"/>
        <w:contextualSpacing/>
        <w:rPr>
          <w:rFonts w:ascii="Arial Black" w:hAnsi="Arial Black" w:cs="Times New Roman"/>
          <w:sz w:val="24"/>
          <w:szCs w:val="24"/>
        </w:rPr>
      </w:pPr>
      <w:r w:rsidRPr="007D5C9F">
        <w:rPr>
          <w:rFonts w:ascii="Arial Black" w:hAnsi="Arial Black" w:cs="Times New Roman"/>
          <w:sz w:val="24"/>
          <w:szCs w:val="24"/>
        </w:rPr>
        <w:t>What Authority had the Conveyor of Queen Sheba's Throne</w:t>
      </w:r>
    </w:p>
    <w:p w:rsidR="00413281" w:rsidRPr="00440A71" w:rsidRDefault="00413281" w:rsidP="00413281">
      <w:pPr>
        <w:pStyle w:val="FootnoteText"/>
        <w:widowControl w:val="0"/>
        <w:bidi w:val="0"/>
        <w:spacing w:line="276" w:lineRule="auto"/>
        <w:contextualSpacing/>
        <w:rPr>
          <w:rFonts w:ascii="Arial Black" w:hAnsi="Arial Black" w:cs="Times New Roman"/>
          <w:sz w:val="18"/>
          <w:szCs w:val="18"/>
        </w:rPr>
      </w:pPr>
      <w:r w:rsidRPr="007D5C9F">
        <w:rPr>
          <w:rFonts w:ascii="Arial Black" w:hAnsi="Arial Black" w:cs="Times New Roman"/>
          <w:sz w:val="24"/>
          <w:szCs w:val="24"/>
        </w:rPr>
        <w:t>Queen Sheba</w:t>
      </w:r>
      <w:r>
        <w:rPr>
          <w:rFonts w:ascii="Arial Black" w:hAnsi="Arial Black" w:cs="Times New Roman"/>
          <w:sz w:val="24"/>
          <w:szCs w:val="24"/>
        </w:rPr>
        <w:t xml:space="preserve"> Attending</w:t>
      </w:r>
      <w:r w:rsidRPr="007D5C9F">
        <w:rPr>
          <w:rFonts w:ascii="Arial Black" w:hAnsi="Arial Black" w:cs="Times New Roman"/>
          <w:sz w:val="24"/>
          <w:szCs w:val="24"/>
        </w:rPr>
        <w:t xml:space="preserve"> in the Court of Solomon</w:t>
      </w:r>
      <w:r w:rsidRPr="00440A71">
        <w:rPr>
          <w:rFonts w:ascii="Arial Black" w:hAnsi="Arial Black" w:cs="Times New Roman"/>
          <w:sz w:val="18"/>
          <w:szCs w:val="18"/>
        </w:rPr>
        <w:t>(AS)</w:t>
      </w:r>
    </w:p>
    <w:p w:rsidR="00413281" w:rsidRPr="007D5C9F" w:rsidRDefault="00413281" w:rsidP="00413281">
      <w:pPr>
        <w:pStyle w:val="FootnoteText"/>
        <w:widowControl w:val="0"/>
        <w:spacing w:line="276" w:lineRule="auto"/>
        <w:ind w:left="1" w:firstLine="906"/>
        <w:contextualSpacing/>
        <w:jc w:val="both"/>
        <w:rPr>
          <w:rFonts w:ascii="Arial Black" w:hAnsi="Arial Black" w:cs="Times New Roman" w:hint="cs"/>
          <w:sz w:val="24"/>
          <w:szCs w:val="24"/>
          <w:rtl/>
          <w:lang w:bidi="fa-IR"/>
        </w:rPr>
      </w:pPr>
    </w:p>
    <w:p w:rsidR="00413281" w:rsidRPr="00E5555D" w:rsidRDefault="00413281" w:rsidP="00413281">
      <w:pPr>
        <w:spacing w:after="0"/>
        <w:rPr>
          <w:rFonts w:ascii="Arial Black" w:hAnsi="Arial Black" w:cs="Times New Roman"/>
          <w:sz w:val="12"/>
          <w:szCs w:val="12"/>
        </w:rPr>
      </w:pPr>
    </w:p>
    <w:p w:rsidR="00E5555D" w:rsidRPr="005E7FA7" w:rsidRDefault="00E5555D" w:rsidP="00E5555D">
      <w:pPr>
        <w:pStyle w:val="FootnoteText"/>
        <w:widowControl w:val="0"/>
        <w:bidi w:val="0"/>
        <w:contextualSpacing/>
        <w:jc w:val="both"/>
        <w:rPr>
          <w:rFonts w:ascii="Arial Black" w:hAnsi="Arial Black" w:cs="Times New Roman"/>
          <w:sz w:val="28"/>
          <w:szCs w:val="28"/>
          <w:u w:val="single"/>
        </w:rPr>
      </w:pPr>
      <w:r w:rsidRPr="005E7FA7">
        <w:rPr>
          <w:rFonts w:ascii="Arial Black" w:hAnsi="Arial Black" w:cs="Times New Roman"/>
          <w:sz w:val="28"/>
          <w:szCs w:val="28"/>
          <w:u w:val="single"/>
        </w:rPr>
        <w:t>Chapter Four: City of Shebah and Flood of "Eram</w:t>
      </w:r>
      <w:r w:rsidRPr="005E7FA7">
        <w:rPr>
          <w:rFonts w:ascii="Arial Black" w:hAnsi="Arial Black" w:cs="Times New Roman"/>
          <w:sz w:val="28"/>
          <w:szCs w:val="28"/>
          <w:u w:val="single"/>
          <w:rtl/>
        </w:rPr>
        <w:t>"</w:t>
      </w:r>
    </w:p>
    <w:p w:rsidR="00E5555D" w:rsidRPr="005E7FA7" w:rsidRDefault="00E5555D" w:rsidP="00E5555D">
      <w:pPr>
        <w:pStyle w:val="FootnoteText"/>
        <w:widowControl w:val="0"/>
        <w:bidi w:val="0"/>
        <w:contextualSpacing/>
        <w:jc w:val="both"/>
        <w:rPr>
          <w:rFonts w:ascii="Arial Black" w:hAnsi="Arial Black" w:cs="Times New Roman"/>
          <w:sz w:val="16"/>
          <w:szCs w:val="16"/>
          <w:u w:val="single"/>
        </w:rPr>
      </w:pPr>
    </w:p>
    <w:p w:rsidR="00E5555D" w:rsidRPr="005E7FA7" w:rsidRDefault="00E5555D" w:rsidP="00E5555D">
      <w:pPr>
        <w:pStyle w:val="FootnoteText"/>
        <w:widowControl w:val="0"/>
        <w:bidi w:val="0"/>
        <w:contextualSpacing/>
        <w:jc w:val="both"/>
        <w:rPr>
          <w:rFonts w:ascii="Arial Black" w:hAnsi="Arial Black" w:cs="Times New Roman"/>
          <w:sz w:val="24"/>
          <w:szCs w:val="24"/>
        </w:rPr>
      </w:pPr>
      <w:r w:rsidRPr="005E7FA7">
        <w:rPr>
          <w:rFonts w:ascii="Arial Black" w:hAnsi="Arial Black" w:cs="Times New Roman"/>
          <w:sz w:val="24"/>
          <w:szCs w:val="24"/>
        </w:rPr>
        <w:t>Story of the City of Shebah's Inhabitants</w:t>
      </w:r>
    </w:p>
    <w:p w:rsidR="00E5555D" w:rsidRPr="005E7FA7" w:rsidRDefault="00E5555D" w:rsidP="00E5555D">
      <w:pPr>
        <w:pStyle w:val="FootnoteText"/>
        <w:widowControl w:val="0"/>
        <w:bidi w:val="0"/>
        <w:contextualSpacing/>
        <w:jc w:val="both"/>
        <w:rPr>
          <w:rFonts w:ascii="Arial Black" w:hAnsi="Arial Black" w:cs="Times New Roman"/>
          <w:sz w:val="24"/>
          <w:szCs w:val="24"/>
        </w:rPr>
      </w:pPr>
      <w:r w:rsidRPr="005E7FA7">
        <w:rPr>
          <w:rFonts w:ascii="Arial Black" w:hAnsi="Arial Black" w:cs="Times New Roman"/>
          <w:sz w:val="24"/>
          <w:szCs w:val="24"/>
        </w:rPr>
        <w:t>Flooding the Flood of Eram</w:t>
      </w:r>
    </w:p>
    <w:p w:rsidR="00E5555D" w:rsidRPr="005E7FA7" w:rsidRDefault="00E5555D" w:rsidP="00E5555D">
      <w:pPr>
        <w:pStyle w:val="FootnoteText"/>
        <w:widowControl w:val="0"/>
        <w:bidi w:val="0"/>
        <w:contextualSpacing/>
        <w:jc w:val="both"/>
        <w:rPr>
          <w:rFonts w:ascii="Arial Black" w:hAnsi="Arial Black" w:cs="Times New Roman"/>
          <w:sz w:val="24"/>
          <w:szCs w:val="24"/>
        </w:rPr>
      </w:pPr>
      <w:r w:rsidRPr="005E7FA7">
        <w:rPr>
          <w:rFonts w:ascii="Arial Black" w:hAnsi="Arial Black" w:cs="Times New Roman"/>
          <w:sz w:val="24"/>
          <w:szCs w:val="24"/>
        </w:rPr>
        <w:t>Story of Fertile Neighboring Villages</w:t>
      </w:r>
    </w:p>
    <w:p w:rsidR="00E5555D" w:rsidRDefault="00E5555D" w:rsidP="00E5555D">
      <w:pPr>
        <w:pStyle w:val="FootnoteText"/>
        <w:widowControl w:val="0"/>
        <w:bidi w:val="0"/>
        <w:contextualSpacing/>
        <w:jc w:val="both"/>
        <w:rPr>
          <w:rFonts w:ascii="Arial Black" w:hAnsi="Arial Black" w:cs="Times New Roman"/>
          <w:sz w:val="22"/>
          <w:szCs w:val="22"/>
        </w:rPr>
      </w:pPr>
      <w:r w:rsidRPr="005E7FA7">
        <w:rPr>
          <w:rFonts w:ascii="Arial Black" w:hAnsi="Arial Black" w:cs="Times New Roman"/>
          <w:sz w:val="24"/>
          <w:szCs w:val="24"/>
        </w:rPr>
        <w:t xml:space="preserve">Causes </w:t>
      </w:r>
      <w:r w:rsidRPr="005E7FA7">
        <w:rPr>
          <w:rFonts w:ascii="Arial Black" w:hAnsi="Arial Black" w:cs="Times New Roman"/>
          <w:sz w:val="22"/>
          <w:szCs w:val="22"/>
        </w:rPr>
        <w:t>of the Destruction of Shebah City</w:t>
      </w:r>
    </w:p>
    <w:p w:rsidR="00E5555D" w:rsidRDefault="00E5555D" w:rsidP="00E5555D">
      <w:pPr>
        <w:pStyle w:val="FootnoteText"/>
        <w:widowControl w:val="0"/>
        <w:bidi w:val="0"/>
        <w:contextualSpacing/>
        <w:jc w:val="both"/>
        <w:rPr>
          <w:rFonts w:ascii="Arial Black" w:hAnsi="Arial Black" w:cs="Times New Roman"/>
          <w:sz w:val="22"/>
          <w:szCs w:val="22"/>
        </w:rPr>
      </w:pPr>
    </w:p>
    <w:p w:rsidR="00E5555D" w:rsidRDefault="00E5555D" w:rsidP="00E5555D">
      <w:pPr>
        <w:pStyle w:val="FootnoteText"/>
        <w:widowControl w:val="0"/>
        <w:bidi w:val="0"/>
        <w:contextualSpacing/>
        <w:jc w:val="both"/>
        <w:rPr>
          <w:rFonts w:ascii="Arial Black" w:hAnsi="Arial Black" w:cs="Times New Roman"/>
          <w:sz w:val="22"/>
          <w:szCs w:val="22"/>
        </w:rPr>
      </w:pPr>
    </w:p>
    <w:p w:rsidR="00E5555D" w:rsidRDefault="00E5555D" w:rsidP="00E5555D">
      <w:pPr>
        <w:pStyle w:val="FootnoteText"/>
        <w:widowControl w:val="0"/>
        <w:bidi w:val="0"/>
        <w:contextualSpacing/>
        <w:jc w:val="both"/>
        <w:rPr>
          <w:rFonts w:ascii="Arial Black" w:hAnsi="Arial Black" w:cs="Times New Roman"/>
          <w:sz w:val="28"/>
          <w:szCs w:val="28"/>
          <w:u w:val="single"/>
        </w:rPr>
      </w:pPr>
      <w:r w:rsidRPr="009D0B8C">
        <w:rPr>
          <w:rFonts w:ascii="Arial Black" w:hAnsi="Arial Black" w:cs="Times New Roman"/>
          <w:sz w:val="28"/>
          <w:szCs w:val="28"/>
          <w:u w:val="single"/>
        </w:rPr>
        <w:t>Chapter Five: "Zil-Qarneyn</w:t>
      </w:r>
      <w:r>
        <w:rPr>
          <w:rFonts w:ascii="Arial Black" w:hAnsi="Arial Black" w:cs="Times New Roman"/>
          <w:sz w:val="28"/>
          <w:szCs w:val="28"/>
          <w:u w:val="single"/>
        </w:rPr>
        <w:t>"</w:t>
      </w:r>
    </w:p>
    <w:p w:rsidR="00E5555D" w:rsidRPr="009D0B8C" w:rsidRDefault="00E5555D" w:rsidP="00E5555D">
      <w:pPr>
        <w:pStyle w:val="FootnoteText"/>
        <w:widowControl w:val="0"/>
        <w:bidi w:val="0"/>
        <w:contextualSpacing/>
        <w:jc w:val="both"/>
        <w:rPr>
          <w:rFonts w:ascii="Arial Black" w:hAnsi="Arial Black" w:cs="Times New Roman"/>
          <w:sz w:val="10"/>
          <w:szCs w:val="10"/>
          <w:u w:val="single"/>
        </w:rPr>
      </w:pP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History of "Zil-Qarneyn" in Quran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 and his Way of Receiving the Revelation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lastRenderedPageBreak/>
        <w:t xml:space="preserve">Zil-Qarneyn, and the People of Muddy-Spring-Valley </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Zil-Qarneyn's Departure toward the East</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Building Dam against Ya'jooj and Ma'jooj</w:t>
      </w:r>
      <w:r>
        <w:rPr>
          <w:rFonts w:ascii="Arial Black" w:hAnsi="Arial Black" w:cs="Times New Roman"/>
          <w:sz w:val="24"/>
          <w:szCs w:val="24"/>
        </w:rPr>
        <w:t xml:space="preserve"> </w:t>
      </w:r>
      <w:r w:rsidRPr="009D0B8C">
        <w:rPr>
          <w:rFonts w:ascii="Arial Black" w:hAnsi="Arial Black" w:cs="Times New Roman"/>
          <w:sz w:val="22"/>
          <w:szCs w:val="22"/>
        </w:rPr>
        <w:t>(Gog and Magog)</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Materials and Construction Method of Dam</w:t>
      </w:r>
      <w:r w:rsidRPr="009D0B8C">
        <w:rPr>
          <w:rFonts w:ascii="Arial Black" w:hAnsi="Arial Black" w:cs="Times New Roman"/>
          <w:sz w:val="24"/>
          <w:szCs w:val="24"/>
          <w:rtl/>
        </w:rPr>
        <w:t xml:space="preserve"> </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 in Quran, and his Triple Journeys</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Historicity of the Name of Zil-Qarneyn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The Position and the Status of Zil-Qarneyn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 Benevolent in World and Blessed in Hereafter</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Specifications of the Dam and its Location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 in the Torah and in Books of History</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Dam of Zil-Qarneyn and the Great Wall of China</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Location of Zil-Qarneyn's Dam and the Dam of Bab-e-Abvab</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Location of Zil-Qarneyn's Dam and Feridoon Pishdadi's Dam</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Alexander Macedonian or Alexander Zil-Qarneyn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Zil-Qarneyn,  a Yemeni Arab</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 xml:space="preserve">Khidr </w:t>
      </w:r>
      <w:r>
        <w:rPr>
          <w:rFonts w:ascii="Arial Black" w:hAnsi="Arial Black" w:cs="Times New Roman"/>
          <w:sz w:val="24"/>
          <w:szCs w:val="24"/>
        </w:rPr>
        <w:t>or</w:t>
      </w:r>
      <w:r w:rsidRPr="009D0B8C">
        <w:rPr>
          <w:rFonts w:ascii="Arial Black" w:hAnsi="Arial Black" w:cs="Times New Roman"/>
          <w:sz w:val="24"/>
          <w:szCs w:val="24"/>
        </w:rPr>
        <w:t xml:space="preserve"> Zil-Qarneyn</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History of Zil-Qarneyn among the Jews</w:t>
      </w:r>
    </w:p>
    <w:p w:rsidR="00E5555D" w:rsidRDefault="00E5555D" w:rsidP="00E5555D">
      <w:pPr>
        <w:pStyle w:val="FootnoteText"/>
        <w:widowControl w:val="0"/>
        <w:bidi w:val="0"/>
        <w:contextualSpacing/>
        <w:jc w:val="both"/>
        <w:rPr>
          <w:rFonts w:ascii="Arial Black" w:hAnsi="Arial Black" w:cs="Times New Roman"/>
          <w:sz w:val="24"/>
          <w:szCs w:val="24"/>
        </w:rPr>
      </w:pPr>
      <w:r w:rsidRPr="009D0B8C">
        <w:rPr>
          <w:rFonts w:ascii="Arial Black" w:hAnsi="Arial Black" w:cs="Times New Roman"/>
          <w:sz w:val="24"/>
          <w:szCs w:val="24"/>
        </w:rPr>
        <w:t>Cyrus or Zil-Qarneyn</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Cyrus's Faith to God</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Mental Virtues of Cyrus</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Origin of the Meaning Cyrus as Zil-Qarneyn</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Cyrus's Journey to the East and West of the World</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Cyrus's Journey to the East of the World</w:t>
      </w:r>
    </w:p>
    <w:p w:rsidR="00E5555D" w:rsidRPr="00955F6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Cyrus's Construction of Dam</w:t>
      </w:r>
    </w:p>
    <w:p w:rsidR="00E5555D"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 xml:space="preserve">Historical and Analytical Discussion </w:t>
      </w:r>
      <w:r>
        <w:rPr>
          <w:rFonts w:ascii="Arial Black" w:hAnsi="Arial Black" w:cs="Times New Roman"/>
          <w:sz w:val="24"/>
          <w:szCs w:val="24"/>
        </w:rPr>
        <w:t>Introducing</w:t>
      </w:r>
      <w:r w:rsidRPr="00955F6C">
        <w:rPr>
          <w:rFonts w:ascii="Arial Black" w:hAnsi="Arial Black" w:cs="Times New Roman"/>
          <w:sz w:val="24"/>
          <w:szCs w:val="24"/>
        </w:rPr>
        <w:t xml:space="preserve"> Ya'jooj and Ma'jooj </w:t>
      </w:r>
    </w:p>
    <w:p w:rsidR="00E5555D" w:rsidRPr="009D0B8C" w:rsidRDefault="00E5555D" w:rsidP="00E5555D">
      <w:pPr>
        <w:pStyle w:val="FootnoteText"/>
        <w:widowControl w:val="0"/>
        <w:bidi w:val="0"/>
        <w:contextualSpacing/>
        <w:jc w:val="both"/>
        <w:rPr>
          <w:rFonts w:ascii="Arial Black" w:hAnsi="Arial Black" w:cs="Times New Roman"/>
          <w:sz w:val="24"/>
          <w:szCs w:val="24"/>
        </w:rPr>
      </w:pPr>
      <w:r w:rsidRPr="00955F6C">
        <w:rPr>
          <w:rFonts w:ascii="Arial Black" w:hAnsi="Arial Black" w:cs="Times New Roman"/>
          <w:sz w:val="24"/>
          <w:szCs w:val="24"/>
        </w:rPr>
        <w:t>The Attack of Ya'jooj and Ma'jooj, a Sign of the Resurrection</w:t>
      </w:r>
    </w:p>
    <w:p w:rsidR="00E5555D" w:rsidRDefault="00E5555D" w:rsidP="00E5555D">
      <w:pPr>
        <w:pStyle w:val="FootnoteText"/>
        <w:widowControl w:val="0"/>
        <w:bidi w:val="0"/>
        <w:spacing w:line="276" w:lineRule="auto"/>
        <w:ind w:firstLine="906"/>
        <w:jc w:val="both"/>
        <w:rPr>
          <w:rFonts w:cs="Times New Roman"/>
          <w:b/>
          <w:bCs/>
          <w:sz w:val="22"/>
          <w:szCs w:val="22"/>
        </w:rPr>
      </w:pPr>
    </w:p>
    <w:p w:rsidR="00E5555D" w:rsidRDefault="00E5555D" w:rsidP="00E5555D">
      <w:pPr>
        <w:pStyle w:val="FootnoteText"/>
        <w:widowControl w:val="0"/>
        <w:spacing w:line="276" w:lineRule="auto"/>
        <w:ind w:firstLine="906"/>
        <w:jc w:val="both"/>
        <w:rPr>
          <w:rFonts w:cs="Times New Roman" w:hint="cs"/>
          <w:b/>
          <w:bCs/>
          <w:sz w:val="22"/>
          <w:szCs w:val="22"/>
          <w:rtl/>
          <w:lang w:bidi="fa-IR"/>
        </w:rPr>
      </w:pPr>
    </w:p>
    <w:p w:rsidR="00E5555D" w:rsidRPr="00F403E0" w:rsidRDefault="00E5555D" w:rsidP="00E5555D">
      <w:pPr>
        <w:pStyle w:val="FootnoteText"/>
        <w:widowControl w:val="0"/>
        <w:spacing w:line="276" w:lineRule="auto"/>
        <w:ind w:firstLine="906"/>
        <w:jc w:val="both"/>
        <w:rPr>
          <w:rFonts w:cs="Times New Roman"/>
          <w:b/>
          <w:bCs/>
          <w:sz w:val="22"/>
          <w:szCs w:val="22"/>
          <w:lang w:bidi="fa-IR"/>
        </w:rPr>
      </w:pPr>
    </w:p>
    <w:p w:rsidR="00E5555D" w:rsidRPr="00353998" w:rsidRDefault="00E5555D" w:rsidP="00E5555D">
      <w:pPr>
        <w:widowControl w:val="0"/>
        <w:spacing w:after="0"/>
        <w:rPr>
          <w:rFonts w:ascii="Arial Black" w:hAnsi="Arial Black" w:cs="Times New Roman"/>
          <w:sz w:val="18"/>
          <w:szCs w:val="18"/>
        </w:rPr>
      </w:pPr>
      <w:r w:rsidRPr="00353998">
        <w:rPr>
          <w:rFonts w:ascii="Arial Black" w:hAnsi="Arial Black" w:cs="Times New Roman"/>
          <w:sz w:val="28"/>
          <w:szCs w:val="28"/>
          <w:u w:val="single"/>
        </w:rPr>
        <w:t>Chapter Six: The Prophet Elias</w:t>
      </w:r>
      <w:r w:rsidRPr="00353998">
        <w:rPr>
          <w:rFonts w:ascii="Arial Black" w:hAnsi="Arial Black" w:cs="Times New Roman"/>
          <w:sz w:val="20"/>
          <w:szCs w:val="20"/>
          <w:u w:val="single"/>
        </w:rPr>
        <w:t>(AS)</w:t>
      </w:r>
    </w:p>
    <w:p w:rsidR="00E5555D" w:rsidRPr="00353998" w:rsidRDefault="00E5555D" w:rsidP="00E5555D">
      <w:pPr>
        <w:widowControl w:val="0"/>
        <w:spacing w:after="0"/>
        <w:rPr>
          <w:rFonts w:ascii="Arial Black" w:hAnsi="Arial Black" w:cs="Times New Roman"/>
          <w:sz w:val="24"/>
          <w:szCs w:val="24"/>
        </w:rPr>
      </w:pPr>
      <w:r w:rsidRPr="00353998">
        <w:rPr>
          <w:rFonts w:ascii="Arial Black" w:hAnsi="Arial Black" w:cs="Times New Roman"/>
          <w:sz w:val="24"/>
          <w:szCs w:val="24"/>
        </w:rPr>
        <w:t>Mention of the Prophet Elias in Quran</w:t>
      </w:r>
    </w:p>
    <w:p w:rsidR="00E5555D" w:rsidRPr="00353998" w:rsidRDefault="00E5555D" w:rsidP="00E5555D">
      <w:pPr>
        <w:widowControl w:val="0"/>
        <w:spacing w:after="0"/>
        <w:rPr>
          <w:rFonts w:ascii="Arial Black" w:hAnsi="Arial Black" w:cs="Times New Roman"/>
          <w:sz w:val="24"/>
          <w:szCs w:val="24"/>
        </w:rPr>
      </w:pPr>
      <w:r w:rsidRPr="00353998">
        <w:rPr>
          <w:rFonts w:ascii="Arial Black" w:hAnsi="Arial Black" w:cs="Times New Roman"/>
          <w:sz w:val="24"/>
          <w:szCs w:val="24"/>
        </w:rPr>
        <w:t>Mention of the Prophet Elias in Islamic Narrations</w:t>
      </w:r>
    </w:p>
    <w:p w:rsidR="00E5555D" w:rsidRPr="00353998" w:rsidRDefault="00E5555D" w:rsidP="00E5555D">
      <w:pPr>
        <w:widowControl w:val="0"/>
        <w:spacing w:after="0"/>
        <w:rPr>
          <w:rFonts w:ascii="Arial Black" w:hAnsi="Arial Black" w:cs="Times New Roman"/>
          <w:sz w:val="24"/>
          <w:szCs w:val="24"/>
          <w:rtl/>
        </w:rPr>
      </w:pPr>
      <w:r w:rsidRPr="00353998">
        <w:rPr>
          <w:rFonts w:ascii="Arial Black" w:hAnsi="Arial Black" w:cs="Times New Roman"/>
          <w:sz w:val="24"/>
          <w:szCs w:val="24"/>
        </w:rPr>
        <w:t>Elias, a Missionary Prophet</w:t>
      </w:r>
    </w:p>
    <w:p w:rsidR="00E5555D" w:rsidRDefault="00E5555D" w:rsidP="00E5555D">
      <w:pPr>
        <w:widowControl w:val="0"/>
        <w:spacing w:after="0"/>
        <w:rPr>
          <w:rFonts w:ascii="Times New Roman" w:hAnsi="Times New Roman" w:cs="Times New Roman"/>
          <w:b/>
          <w:bCs/>
          <w:sz w:val="32"/>
          <w:szCs w:val="32"/>
          <w:rtl/>
        </w:rPr>
      </w:pPr>
    </w:p>
    <w:p w:rsidR="00E5555D" w:rsidRDefault="00E5555D" w:rsidP="00E5555D">
      <w:pPr>
        <w:widowControl w:val="0"/>
        <w:bidi/>
        <w:spacing w:after="0"/>
        <w:rPr>
          <w:rFonts w:ascii="Times New Roman" w:hAnsi="Times New Roman" w:cs="Times New Roman" w:hint="cs"/>
          <w:b/>
          <w:bCs/>
          <w:sz w:val="32"/>
          <w:szCs w:val="32"/>
          <w:rtl/>
          <w:lang w:bidi="fa-IR"/>
        </w:rPr>
      </w:pPr>
    </w:p>
    <w:p w:rsidR="00E5555D" w:rsidRDefault="00E5555D" w:rsidP="00E5555D">
      <w:pPr>
        <w:pStyle w:val="FootnoteText"/>
        <w:widowControl w:val="0"/>
        <w:bidi w:val="0"/>
        <w:jc w:val="both"/>
        <w:rPr>
          <w:rFonts w:ascii="Arial Black" w:hAnsi="Arial Black" w:cs="Times New Roman"/>
          <w:sz w:val="32"/>
          <w:szCs w:val="32"/>
          <w:u w:val="single"/>
        </w:rPr>
      </w:pPr>
      <w:r w:rsidRPr="004455F1">
        <w:rPr>
          <w:rFonts w:ascii="Arial Black" w:hAnsi="Arial Black" w:cs="Times New Roman"/>
          <w:sz w:val="28"/>
          <w:szCs w:val="28"/>
          <w:u w:val="single"/>
        </w:rPr>
        <w:t>Chapter Seven: Six Other Prophets among the Children of Israel</w:t>
      </w:r>
      <w:r w:rsidRPr="004455F1">
        <w:rPr>
          <w:rFonts w:ascii="Arial Black" w:hAnsi="Arial Black" w:cs="Times New Roman"/>
          <w:sz w:val="28"/>
          <w:szCs w:val="28"/>
          <w:u w:val="single"/>
          <w:rtl/>
        </w:rPr>
        <w:t xml:space="preserve"> </w:t>
      </w:r>
    </w:p>
    <w:p w:rsidR="00E5555D" w:rsidRPr="004455F1" w:rsidRDefault="00E5555D" w:rsidP="00E5555D">
      <w:pPr>
        <w:pStyle w:val="FootnoteText"/>
        <w:widowControl w:val="0"/>
        <w:bidi w:val="0"/>
        <w:jc w:val="both"/>
        <w:rPr>
          <w:rFonts w:ascii="Arial Black" w:hAnsi="Arial Black" w:cs="Times New Roman"/>
          <w:sz w:val="14"/>
          <w:szCs w:val="14"/>
          <w:u w:val="single"/>
        </w:rPr>
      </w:pPr>
    </w:p>
    <w:p w:rsidR="00E5555D" w:rsidRPr="0034166D" w:rsidRDefault="00E5555D" w:rsidP="00E5555D">
      <w:pPr>
        <w:pStyle w:val="FootnoteText"/>
        <w:widowControl w:val="0"/>
        <w:bidi w:val="0"/>
        <w:jc w:val="both"/>
        <w:rPr>
          <w:rFonts w:ascii="Arial Black" w:hAnsi="Arial Black" w:cs="Times New Roman"/>
          <w:sz w:val="24"/>
          <w:szCs w:val="24"/>
        </w:rPr>
      </w:pPr>
      <w:r w:rsidRPr="0034166D">
        <w:rPr>
          <w:rFonts w:ascii="Arial Black" w:hAnsi="Arial Black" w:cs="Times New Roman"/>
          <w:sz w:val="24"/>
          <w:szCs w:val="24"/>
        </w:rPr>
        <w:t xml:space="preserve">Prophet </w:t>
      </w:r>
      <w:r>
        <w:rPr>
          <w:rFonts w:ascii="Arial Black" w:hAnsi="Arial Black" w:cs="Times New Roman"/>
          <w:sz w:val="24"/>
          <w:szCs w:val="24"/>
        </w:rPr>
        <w:t>Yass'a (</w:t>
      </w:r>
      <w:r w:rsidRPr="0034166D">
        <w:rPr>
          <w:rFonts w:ascii="Arial Black" w:hAnsi="Arial Black" w:cs="Times New Roman"/>
          <w:sz w:val="24"/>
          <w:szCs w:val="24"/>
        </w:rPr>
        <w:t>Elys'a</w:t>
      </w:r>
      <w:r>
        <w:rPr>
          <w:rFonts w:ascii="Arial Black" w:hAnsi="Arial Black" w:cs="Times New Roman"/>
          <w:sz w:val="24"/>
          <w:szCs w:val="24"/>
        </w:rPr>
        <w:t xml:space="preserve">, </w:t>
      </w:r>
      <w:r w:rsidRPr="0034166D">
        <w:rPr>
          <w:rFonts w:ascii="Arial Black" w:hAnsi="Arial Black" w:cs="Times New Roman"/>
          <w:sz w:val="24"/>
          <w:szCs w:val="24"/>
        </w:rPr>
        <w:t>Elisha), and his Mention in Quran</w:t>
      </w:r>
    </w:p>
    <w:p w:rsidR="00E5555D" w:rsidRPr="0034166D" w:rsidRDefault="00E5555D" w:rsidP="00E5555D">
      <w:pPr>
        <w:pStyle w:val="FootnoteText"/>
        <w:widowControl w:val="0"/>
        <w:bidi w:val="0"/>
        <w:jc w:val="both"/>
        <w:rPr>
          <w:rFonts w:ascii="Arial Black" w:hAnsi="Arial Black" w:cs="Times New Roman"/>
          <w:sz w:val="24"/>
          <w:szCs w:val="24"/>
        </w:rPr>
      </w:pPr>
      <w:r w:rsidRPr="0034166D">
        <w:rPr>
          <w:rFonts w:ascii="Arial Black" w:hAnsi="Arial Black" w:cs="Times New Roman"/>
          <w:sz w:val="24"/>
          <w:szCs w:val="24"/>
        </w:rPr>
        <w:t xml:space="preserve">Mention </w:t>
      </w:r>
      <w:r>
        <w:rPr>
          <w:rFonts w:ascii="Arial Black" w:hAnsi="Arial Black" w:cs="Times New Roman"/>
          <w:sz w:val="24"/>
          <w:szCs w:val="24"/>
        </w:rPr>
        <w:t xml:space="preserve">of </w:t>
      </w:r>
      <w:r w:rsidRPr="0034166D">
        <w:rPr>
          <w:rFonts w:ascii="Arial Black" w:hAnsi="Arial Black" w:cs="Times New Roman"/>
          <w:sz w:val="24"/>
          <w:szCs w:val="24"/>
        </w:rPr>
        <w:t>the Prophet Zhulk</w:t>
      </w:r>
      <w:r>
        <w:rPr>
          <w:rFonts w:ascii="Arial Black" w:hAnsi="Arial Black" w:cs="Times New Roman"/>
          <w:sz w:val="24"/>
          <w:szCs w:val="24"/>
        </w:rPr>
        <w:t>if</w:t>
      </w:r>
      <w:r w:rsidRPr="0034166D">
        <w:rPr>
          <w:rFonts w:ascii="Arial Black" w:hAnsi="Arial Black" w:cs="Times New Roman"/>
          <w:sz w:val="24"/>
          <w:szCs w:val="24"/>
        </w:rPr>
        <w:t>l in Quran</w:t>
      </w:r>
    </w:p>
    <w:p w:rsidR="00E5555D" w:rsidRPr="0034166D" w:rsidRDefault="00E5555D" w:rsidP="00E5555D">
      <w:pPr>
        <w:pStyle w:val="FootnoteText"/>
        <w:widowControl w:val="0"/>
        <w:bidi w:val="0"/>
        <w:jc w:val="both"/>
        <w:rPr>
          <w:rFonts w:ascii="Arial Black" w:hAnsi="Arial Black" w:cs="Times New Roman"/>
          <w:sz w:val="24"/>
          <w:szCs w:val="24"/>
        </w:rPr>
      </w:pPr>
      <w:r w:rsidRPr="0034166D">
        <w:rPr>
          <w:rFonts w:ascii="Arial Black" w:hAnsi="Arial Black" w:cs="Times New Roman"/>
          <w:sz w:val="24"/>
          <w:szCs w:val="24"/>
        </w:rPr>
        <w:t xml:space="preserve">Hezghil </w:t>
      </w:r>
      <w:r w:rsidRPr="004455F1">
        <w:rPr>
          <w:rFonts w:ascii="Arial Black" w:hAnsi="Arial Black" w:cs="Times New Roman"/>
          <w:sz w:val="22"/>
          <w:szCs w:val="22"/>
        </w:rPr>
        <w:t xml:space="preserve">(Ezekiel) </w:t>
      </w:r>
      <w:r w:rsidRPr="0034166D">
        <w:rPr>
          <w:rFonts w:ascii="Arial Black" w:hAnsi="Arial Black" w:cs="Times New Roman"/>
          <w:sz w:val="24"/>
          <w:szCs w:val="24"/>
        </w:rPr>
        <w:t>the Prophet, and the Dead who Revived</w:t>
      </w:r>
    </w:p>
    <w:p w:rsidR="00E5555D" w:rsidRPr="0034166D" w:rsidRDefault="00E5555D" w:rsidP="00E5555D">
      <w:pPr>
        <w:pStyle w:val="FootnoteText"/>
        <w:widowControl w:val="0"/>
        <w:bidi w:val="0"/>
        <w:jc w:val="both"/>
        <w:rPr>
          <w:rFonts w:ascii="Arial Black" w:hAnsi="Arial Black" w:cs="Times New Roman"/>
          <w:sz w:val="24"/>
          <w:szCs w:val="24"/>
        </w:rPr>
      </w:pPr>
      <w:r w:rsidRPr="0034166D">
        <w:rPr>
          <w:rFonts w:ascii="Arial Black" w:hAnsi="Arial Black" w:cs="Times New Roman"/>
          <w:sz w:val="24"/>
          <w:szCs w:val="24"/>
        </w:rPr>
        <w:t>Ezre and Prophet Jeremiah</w:t>
      </w:r>
    </w:p>
    <w:p w:rsidR="00E5555D" w:rsidRPr="0034166D" w:rsidRDefault="00E5555D" w:rsidP="00E5555D">
      <w:pPr>
        <w:pStyle w:val="FootnoteText"/>
        <w:widowControl w:val="0"/>
        <w:bidi w:val="0"/>
        <w:spacing w:line="276" w:lineRule="auto"/>
        <w:jc w:val="both"/>
        <w:rPr>
          <w:rFonts w:ascii="Arial Black" w:hAnsi="Arial Black" w:cs="Times New Roman"/>
          <w:sz w:val="24"/>
          <w:szCs w:val="24"/>
        </w:rPr>
      </w:pPr>
      <w:r w:rsidRPr="0034166D">
        <w:rPr>
          <w:rFonts w:ascii="Arial Black" w:hAnsi="Arial Black" w:cs="Times New Roman"/>
          <w:sz w:val="24"/>
          <w:szCs w:val="24"/>
        </w:rPr>
        <w:t>Esmail, Sadegh Al-Wa'ad</w:t>
      </w:r>
      <w:r w:rsidRPr="00CF2F0C">
        <w:rPr>
          <w:rFonts w:ascii="Arial Black" w:hAnsi="Arial Black" w:cs="Times New Roman"/>
          <w:sz w:val="22"/>
          <w:szCs w:val="22"/>
        </w:rPr>
        <w:t>(Truthful Promisor)</w:t>
      </w:r>
      <w:r w:rsidRPr="0034166D">
        <w:rPr>
          <w:rFonts w:ascii="Arial Black" w:hAnsi="Arial Black" w:cs="Times New Roman"/>
          <w:sz w:val="24"/>
          <w:szCs w:val="24"/>
        </w:rPr>
        <w:t>, the Prophet and Messenger</w:t>
      </w:r>
    </w:p>
    <w:p w:rsidR="00E5555D" w:rsidRPr="00E62BA3" w:rsidRDefault="00E5555D" w:rsidP="00E5555D">
      <w:pPr>
        <w:pStyle w:val="FootnoteText"/>
        <w:widowControl w:val="0"/>
        <w:bidi w:val="0"/>
        <w:jc w:val="both"/>
        <w:rPr>
          <w:rFonts w:ascii="Arial Black" w:hAnsi="Arial Black" w:cs="Times New Roman"/>
          <w:b/>
          <w:bCs/>
          <w:sz w:val="28"/>
          <w:szCs w:val="28"/>
          <w:u w:val="single"/>
          <w:lang w:bidi="fa-IR"/>
        </w:rPr>
      </w:pPr>
      <w:r w:rsidRPr="00E62BA3">
        <w:rPr>
          <w:rFonts w:ascii="Arial Black" w:hAnsi="Arial Black" w:cs="Times New Roman"/>
          <w:b/>
          <w:bCs/>
          <w:sz w:val="28"/>
          <w:szCs w:val="28"/>
          <w:u w:val="single"/>
          <w:lang w:bidi="fa-IR"/>
        </w:rPr>
        <w:lastRenderedPageBreak/>
        <w:t>Chapter Eight: The Prophet Job (Ayyub</w:t>
      </w:r>
      <w:r w:rsidRPr="00E62BA3">
        <w:rPr>
          <w:rFonts w:ascii="Arial Black" w:hAnsi="Arial Black" w:cs="Times New Roman"/>
          <w:b/>
          <w:bCs/>
          <w:sz w:val="18"/>
          <w:szCs w:val="18"/>
          <w:u w:val="single"/>
          <w:lang w:bidi="fa-IR"/>
        </w:rPr>
        <w:t>"AS"</w:t>
      </w:r>
      <w:r>
        <w:rPr>
          <w:rFonts w:ascii="Arial Black" w:hAnsi="Arial Black" w:cs="Times New Roman"/>
          <w:b/>
          <w:bCs/>
          <w:sz w:val="28"/>
          <w:szCs w:val="28"/>
          <w:u w:val="single"/>
          <w:lang w:bidi="fa-IR"/>
        </w:rPr>
        <w:t>)</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E62BA3">
        <w:rPr>
          <w:rFonts w:ascii="Arial Black" w:hAnsi="Arial Black" w:cs="Times New Roman"/>
          <w:b/>
          <w:bCs/>
          <w:sz w:val="24"/>
          <w:szCs w:val="24"/>
          <w:lang w:bidi="fa-IR"/>
        </w:rPr>
        <w:t xml:space="preserve">Sufferings, Afflictions of </w:t>
      </w: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 xml:space="preserve"> and his Patience</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E62BA3">
        <w:rPr>
          <w:rFonts w:ascii="Arial Black" w:hAnsi="Arial Black" w:cs="Times New Roman"/>
          <w:b/>
          <w:bCs/>
          <w:sz w:val="24"/>
          <w:szCs w:val="24"/>
          <w:lang w:bidi="fa-IR"/>
        </w:rPr>
        <w:t xml:space="preserve">Concept of the Effect of Satan on the Disease of </w:t>
      </w:r>
      <w:r w:rsidRPr="007864F0">
        <w:rPr>
          <w:rFonts w:ascii="Arial Black" w:hAnsi="Arial Black" w:cs="Times New Roman"/>
          <w:b/>
          <w:bCs/>
          <w:sz w:val="24"/>
          <w:szCs w:val="24"/>
          <w:lang w:bidi="fa-IR"/>
        </w:rPr>
        <w:t>Job</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's Recovery</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E62BA3">
        <w:rPr>
          <w:rFonts w:ascii="Arial Black" w:hAnsi="Arial Black" w:cs="Times New Roman"/>
          <w:b/>
          <w:bCs/>
          <w:sz w:val="24"/>
          <w:szCs w:val="24"/>
          <w:lang w:bidi="fa-IR"/>
        </w:rPr>
        <w:t xml:space="preserve">Story of </w:t>
      </w: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's Loyal Wife</w:t>
      </w:r>
      <w:r w:rsidRPr="00E62BA3">
        <w:rPr>
          <w:rFonts w:ascii="Arial Black" w:hAnsi="Arial Black" w:cs="Times New Roman"/>
          <w:b/>
          <w:bCs/>
          <w:sz w:val="24"/>
          <w:szCs w:val="24"/>
          <w:rtl/>
          <w:lang w:bidi="fa-IR"/>
        </w:rPr>
        <w:t xml:space="preserve"> </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E62BA3">
        <w:rPr>
          <w:rFonts w:ascii="Arial Black" w:hAnsi="Arial Black" w:cs="Times New Roman"/>
          <w:b/>
          <w:bCs/>
          <w:sz w:val="24"/>
          <w:szCs w:val="24"/>
          <w:lang w:bidi="fa-IR"/>
        </w:rPr>
        <w:t xml:space="preserve">Story of </w:t>
      </w: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 xml:space="preserve"> in the Quran and in the Narrations</w:t>
      </w:r>
    </w:p>
    <w:p w:rsidR="00E5555D" w:rsidRPr="00E62BA3" w:rsidRDefault="00E5555D" w:rsidP="00E5555D">
      <w:pPr>
        <w:pStyle w:val="FootnoteText"/>
        <w:widowControl w:val="0"/>
        <w:bidi w:val="0"/>
        <w:jc w:val="both"/>
        <w:rPr>
          <w:rFonts w:ascii="Arial Black" w:hAnsi="Arial Black" w:cs="Times New Roman"/>
          <w:b/>
          <w:bCs/>
          <w:sz w:val="24"/>
          <w:szCs w:val="24"/>
          <w:lang w:bidi="fa-IR"/>
        </w:rPr>
      </w:pPr>
      <w:r w:rsidRPr="00E62BA3">
        <w:rPr>
          <w:rFonts w:ascii="Arial Black" w:hAnsi="Arial Black" w:cs="Times New Roman"/>
          <w:b/>
          <w:bCs/>
          <w:sz w:val="24"/>
          <w:szCs w:val="24"/>
          <w:lang w:bidi="fa-IR"/>
        </w:rPr>
        <w:t xml:space="preserve">Story of </w:t>
      </w: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's Oath and Punishment of his Wife</w:t>
      </w:r>
    </w:p>
    <w:p w:rsidR="00E5555D" w:rsidRPr="00E62BA3" w:rsidRDefault="00E5555D" w:rsidP="00E5555D">
      <w:pPr>
        <w:pStyle w:val="FootnoteText"/>
        <w:widowControl w:val="0"/>
        <w:bidi w:val="0"/>
        <w:spacing w:line="276" w:lineRule="auto"/>
        <w:jc w:val="both"/>
        <w:rPr>
          <w:rFonts w:ascii="Arial Black" w:hAnsi="Arial Black" w:cs="Times New Roman"/>
          <w:b/>
          <w:bCs/>
          <w:sz w:val="24"/>
          <w:szCs w:val="24"/>
          <w:rtl/>
          <w:lang w:bidi="fa-IR"/>
        </w:rPr>
      </w:pPr>
      <w:r w:rsidRPr="007864F0">
        <w:rPr>
          <w:rFonts w:ascii="Arial Black" w:hAnsi="Arial Black" w:cs="Times New Roman"/>
          <w:b/>
          <w:bCs/>
          <w:sz w:val="24"/>
          <w:szCs w:val="24"/>
          <w:lang w:bidi="fa-IR"/>
        </w:rPr>
        <w:t>Job</w:t>
      </w:r>
      <w:r w:rsidRPr="00E62BA3">
        <w:rPr>
          <w:rFonts w:ascii="Arial Black" w:hAnsi="Arial Black" w:cs="Times New Roman"/>
          <w:b/>
          <w:bCs/>
          <w:sz w:val="24"/>
          <w:szCs w:val="24"/>
          <w:lang w:bidi="fa-IR"/>
        </w:rPr>
        <w:t>'s Prayer to Recover from Illness and Poverty</w:t>
      </w:r>
    </w:p>
    <w:p w:rsidR="00E5555D" w:rsidRDefault="00E5555D" w:rsidP="00E5555D">
      <w:pPr>
        <w:pStyle w:val="FootnoteText"/>
        <w:widowControl w:val="0"/>
        <w:bidi w:val="0"/>
        <w:contextualSpacing/>
        <w:jc w:val="both"/>
        <w:rPr>
          <w:rFonts w:ascii="Arial Black" w:hAnsi="Arial Black" w:cs="Times New Roman"/>
          <w:sz w:val="22"/>
          <w:szCs w:val="22"/>
        </w:rPr>
      </w:pPr>
    </w:p>
    <w:p w:rsidR="00E5555D" w:rsidRDefault="00E5555D" w:rsidP="00E5555D">
      <w:pPr>
        <w:pStyle w:val="FootnoteText"/>
        <w:widowControl w:val="0"/>
        <w:bidi w:val="0"/>
        <w:contextualSpacing/>
        <w:jc w:val="both"/>
        <w:rPr>
          <w:rFonts w:ascii="Arial Black" w:hAnsi="Arial Black" w:cs="Times New Roman"/>
          <w:sz w:val="22"/>
          <w:szCs w:val="22"/>
        </w:rPr>
      </w:pPr>
    </w:p>
    <w:p w:rsidR="00E5555D" w:rsidRPr="007B7A6B" w:rsidRDefault="00E5555D" w:rsidP="00E5555D">
      <w:pPr>
        <w:pStyle w:val="FootnoteText"/>
        <w:widowControl w:val="0"/>
        <w:bidi w:val="0"/>
        <w:jc w:val="both"/>
        <w:rPr>
          <w:rFonts w:ascii="Arial Black" w:hAnsi="Arial Black" w:cs="Times New Roman"/>
          <w:b/>
          <w:bCs/>
          <w:sz w:val="32"/>
          <w:szCs w:val="32"/>
          <w:u w:val="single"/>
          <w:lang w:bidi="fa-IR"/>
        </w:rPr>
      </w:pPr>
      <w:r w:rsidRPr="007B7A6B">
        <w:rPr>
          <w:rFonts w:ascii="Arial Black" w:hAnsi="Arial Black" w:cs="Times New Roman"/>
          <w:b/>
          <w:bCs/>
          <w:sz w:val="28"/>
          <w:szCs w:val="28"/>
          <w:u w:val="single"/>
          <w:lang w:bidi="fa-IR"/>
        </w:rPr>
        <w:t>Chapter Nine:  The Prophet Jonah</w:t>
      </w:r>
      <w:r w:rsidRPr="007B7A6B">
        <w:rPr>
          <w:rFonts w:ascii="Arial Black" w:hAnsi="Arial Black" w:cs="Times New Roman"/>
          <w:b/>
          <w:bCs/>
          <w:sz w:val="22"/>
          <w:szCs w:val="22"/>
          <w:u w:val="single"/>
          <w:lang w:bidi="fa-IR"/>
        </w:rPr>
        <w:t>(Yunus</w:t>
      </w:r>
      <w:r w:rsidRPr="007B7A6B">
        <w:rPr>
          <w:rFonts w:ascii="Arial Black" w:hAnsi="Arial Black" w:cs="Times New Roman"/>
          <w:b/>
          <w:bCs/>
          <w:sz w:val="16"/>
          <w:szCs w:val="16"/>
          <w:u w:val="single"/>
          <w:lang w:bidi="fa-IR"/>
        </w:rPr>
        <w:t>"AS")</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Story of Jonah</w:t>
      </w:r>
      <w:r w:rsidRPr="007B7A6B">
        <w:rPr>
          <w:rFonts w:ascii="Arial Black" w:hAnsi="Arial Black" w:cs="Times New Roman"/>
          <w:b/>
          <w:bCs/>
          <w:sz w:val="18"/>
          <w:szCs w:val="18"/>
          <w:lang w:bidi="fa-IR"/>
        </w:rPr>
        <w:t xml:space="preserve">(As) </w:t>
      </w:r>
      <w:r w:rsidRPr="007B7A6B">
        <w:rPr>
          <w:rFonts w:ascii="Arial Black" w:hAnsi="Arial Black" w:cs="Times New Roman"/>
          <w:b/>
          <w:bCs/>
          <w:sz w:val="24"/>
          <w:szCs w:val="24"/>
          <w:lang w:bidi="fa-IR"/>
        </w:rPr>
        <w:t>in the Quran</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An Analytic Commentary on Stopping the Punishment of Johan's People and his Escape</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History of Jonah in the Torah and the Bible</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Praising Jonah in the Holy Quran</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Jonah in the Belly of Whale, and Meaning of his Praise to God</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Meaning of Jonah's Praise to God and Reason for his Salvation</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Condition of Jonah after Coming out of the Whale's Belly</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Re-Assigning Jonah as God's Messenger</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Way of Repelling Punishment from the People of Jonah</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The Affection of God's Friends</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Description of Jonah's Wrath and his Run Away from his People</w:t>
      </w:r>
    </w:p>
    <w:p w:rsidR="00E5555D"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Difference between the two Prophets: Jonah and Abraham</w:t>
      </w:r>
      <w:r w:rsidRPr="007B7A6B">
        <w:rPr>
          <w:rFonts w:ascii="Arial Black" w:hAnsi="Arial Black" w:cs="Times New Roman"/>
          <w:b/>
          <w:bCs/>
          <w:sz w:val="16"/>
          <w:szCs w:val="16"/>
          <w:lang w:bidi="fa-IR"/>
        </w:rPr>
        <w:t>(AS)</w:t>
      </w:r>
    </w:p>
    <w:p w:rsidR="00E5555D" w:rsidRPr="007B7A6B" w:rsidRDefault="00E5555D" w:rsidP="00E5555D">
      <w:pPr>
        <w:pStyle w:val="FootnoteText"/>
        <w:widowControl w:val="0"/>
        <w:bidi w:val="0"/>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Analysis and Explanation of the prayer of Jonah</w:t>
      </w:r>
    </w:p>
    <w:p w:rsidR="00E5555D" w:rsidRPr="007B7A6B" w:rsidRDefault="00E5555D" w:rsidP="00E5555D">
      <w:pPr>
        <w:pStyle w:val="FootnoteText"/>
        <w:widowControl w:val="0"/>
        <w:bidi w:val="0"/>
        <w:spacing w:line="276" w:lineRule="auto"/>
        <w:jc w:val="both"/>
        <w:rPr>
          <w:rFonts w:ascii="Arial Black" w:hAnsi="Arial Black" w:cs="Times New Roman"/>
          <w:b/>
          <w:bCs/>
          <w:sz w:val="24"/>
          <w:szCs w:val="24"/>
          <w:lang w:bidi="fa-IR"/>
        </w:rPr>
      </w:pPr>
      <w:r w:rsidRPr="007B7A6B">
        <w:rPr>
          <w:rFonts w:ascii="Arial Black" w:hAnsi="Arial Black" w:cs="Times New Roman"/>
          <w:b/>
          <w:bCs/>
          <w:sz w:val="24"/>
          <w:szCs w:val="24"/>
          <w:lang w:bidi="fa-IR"/>
        </w:rPr>
        <w:t>Exceptional Rescue of Jonah's People from the Divine Punishment</w:t>
      </w:r>
    </w:p>
    <w:p w:rsidR="00E5555D" w:rsidRDefault="00E5555D" w:rsidP="00E5555D">
      <w:pPr>
        <w:pStyle w:val="FootnoteText"/>
        <w:widowControl w:val="0"/>
        <w:bidi w:val="0"/>
        <w:contextualSpacing/>
        <w:jc w:val="both"/>
        <w:rPr>
          <w:rFonts w:ascii="Arial Black" w:hAnsi="Arial Black" w:cs="Times New Roman" w:hint="cs"/>
          <w:sz w:val="22"/>
          <w:szCs w:val="22"/>
          <w:lang w:bidi="fa-IR"/>
        </w:rPr>
      </w:pPr>
      <w:r>
        <w:rPr>
          <w:rFonts w:cs="Times New Roman"/>
          <w:b/>
          <w:bCs/>
          <w:rtl/>
        </w:rPr>
        <w:br w:type="page"/>
      </w:r>
    </w:p>
    <w:p w:rsidR="00E5555D" w:rsidRDefault="00E5555D" w:rsidP="00E5555D">
      <w:pPr>
        <w:pStyle w:val="FootnoteText"/>
        <w:widowControl w:val="0"/>
        <w:bidi w:val="0"/>
        <w:contextualSpacing/>
        <w:jc w:val="both"/>
        <w:rPr>
          <w:rFonts w:ascii="Arial Black" w:hAnsi="Arial Black" w:cs="Times New Roman"/>
          <w:sz w:val="22"/>
          <w:szCs w:val="22"/>
        </w:rPr>
      </w:pPr>
    </w:p>
    <w:p w:rsidR="00413281" w:rsidRPr="00413281" w:rsidRDefault="00413281" w:rsidP="00261ECE">
      <w:pPr>
        <w:widowControl w:val="0"/>
        <w:jc w:val="center"/>
        <w:rPr>
          <w:rFonts w:ascii="Arial Black" w:hAnsi="Arial Black" w:cs="Times New Roman"/>
          <w:bCs/>
          <w:shadow/>
          <w:color w:val="7030A0"/>
          <w:sz w:val="72"/>
          <w:szCs w:val="24"/>
        </w:rPr>
      </w:pPr>
    </w:p>
    <w:p w:rsidR="00261ECE" w:rsidRPr="0082015C" w:rsidRDefault="00261ECE" w:rsidP="00261ECE">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Part One</w:t>
      </w:r>
    </w:p>
    <w:p w:rsidR="00DB394E" w:rsidRDefault="00DB394E" w:rsidP="00DB394E">
      <w:pPr>
        <w:pStyle w:val="FootnoteText"/>
        <w:widowControl w:val="0"/>
        <w:bidi w:val="0"/>
        <w:spacing w:line="276" w:lineRule="auto"/>
        <w:ind w:left="1" w:firstLine="906"/>
        <w:contextualSpacing/>
        <w:jc w:val="center"/>
        <w:rPr>
          <w:rFonts w:ascii="Arial Black" w:hAnsi="Arial Black" w:cs="Times New Roman"/>
          <w:b/>
          <w:bCs/>
          <w:color w:val="7030A0"/>
          <w:sz w:val="48"/>
          <w:szCs w:val="48"/>
        </w:rPr>
      </w:pPr>
    </w:p>
    <w:p w:rsidR="00E16FD6" w:rsidRDefault="00E16FD6" w:rsidP="00E16FD6">
      <w:pPr>
        <w:pStyle w:val="FootnoteText"/>
        <w:widowControl w:val="0"/>
        <w:bidi w:val="0"/>
        <w:ind w:left="1" w:hanging="1"/>
        <w:contextualSpacing/>
        <w:jc w:val="center"/>
        <w:rPr>
          <w:rFonts w:ascii="Britannic Bold" w:hAnsi="Britannic Bold" w:cs="Times New Roman"/>
          <w:color w:val="00682F"/>
          <w:sz w:val="96"/>
          <w:szCs w:val="96"/>
        </w:rPr>
      </w:pPr>
      <w:r w:rsidRPr="00E16FD6">
        <w:rPr>
          <w:rFonts w:ascii="Britannic Bold" w:hAnsi="Britannic Bold" w:cs="Times New Roman"/>
          <w:color w:val="00682F"/>
          <w:sz w:val="96"/>
          <w:szCs w:val="96"/>
        </w:rPr>
        <w:t>The Prophets of</w:t>
      </w:r>
    </w:p>
    <w:p w:rsidR="00E16FD6" w:rsidRDefault="00E16FD6" w:rsidP="00E16FD6">
      <w:pPr>
        <w:pStyle w:val="FootnoteText"/>
        <w:widowControl w:val="0"/>
        <w:bidi w:val="0"/>
        <w:ind w:left="1" w:hanging="1"/>
        <w:contextualSpacing/>
        <w:jc w:val="center"/>
        <w:rPr>
          <w:rFonts w:ascii="Britannic Bold" w:hAnsi="Britannic Bold" w:cs="Times New Roman"/>
          <w:color w:val="00682F"/>
          <w:sz w:val="24"/>
          <w:szCs w:val="24"/>
        </w:rPr>
      </w:pPr>
    </w:p>
    <w:p w:rsidR="00E16FD6" w:rsidRPr="00E16FD6" w:rsidRDefault="00E16FD6" w:rsidP="00E16FD6">
      <w:pPr>
        <w:pStyle w:val="FootnoteText"/>
        <w:widowControl w:val="0"/>
        <w:bidi w:val="0"/>
        <w:ind w:left="1" w:hanging="1"/>
        <w:contextualSpacing/>
        <w:jc w:val="center"/>
        <w:rPr>
          <w:rFonts w:ascii="Britannic Bold" w:hAnsi="Britannic Bold" w:cs="Times New Roman"/>
          <w:color w:val="00682F"/>
          <w:sz w:val="24"/>
          <w:szCs w:val="24"/>
        </w:rPr>
      </w:pPr>
    </w:p>
    <w:p w:rsidR="00E16FD6" w:rsidRDefault="00E16FD6" w:rsidP="00E16FD6">
      <w:pPr>
        <w:pStyle w:val="FootnoteText"/>
        <w:widowControl w:val="0"/>
        <w:bidi w:val="0"/>
        <w:ind w:left="1" w:hanging="1"/>
        <w:contextualSpacing/>
        <w:jc w:val="center"/>
        <w:rPr>
          <w:rFonts w:ascii="Britannic Bold" w:hAnsi="Britannic Bold" w:cs="Times New Roman"/>
          <w:color w:val="984806" w:themeColor="accent6" w:themeShade="80"/>
          <w:sz w:val="96"/>
          <w:szCs w:val="96"/>
        </w:rPr>
      </w:pPr>
      <w:r w:rsidRPr="00E16FD6">
        <w:rPr>
          <w:rFonts w:ascii="Britannic Bold" w:hAnsi="Britannic Bold" w:cs="Times New Roman"/>
          <w:color w:val="984806" w:themeColor="accent6" w:themeShade="80"/>
          <w:sz w:val="96"/>
          <w:szCs w:val="96"/>
        </w:rPr>
        <w:t>Children of Israel</w:t>
      </w:r>
    </w:p>
    <w:p w:rsidR="00E16FD6" w:rsidRPr="00E16FD6" w:rsidRDefault="00E16FD6" w:rsidP="00E16FD6">
      <w:pPr>
        <w:pStyle w:val="FootnoteText"/>
        <w:widowControl w:val="0"/>
        <w:bidi w:val="0"/>
        <w:ind w:left="1" w:hanging="1"/>
        <w:contextualSpacing/>
        <w:jc w:val="center"/>
        <w:rPr>
          <w:rFonts w:ascii="Britannic Bold" w:hAnsi="Britannic Bold" w:cs="Times New Roman"/>
          <w:color w:val="984806" w:themeColor="accent6" w:themeShade="80"/>
        </w:rPr>
      </w:pPr>
    </w:p>
    <w:p w:rsidR="00E16FD6" w:rsidRPr="00E16FD6" w:rsidRDefault="00E16FD6" w:rsidP="00E16FD6">
      <w:pPr>
        <w:pStyle w:val="FootnoteText"/>
        <w:widowControl w:val="0"/>
        <w:bidi w:val="0"/>
        <w:ind w:left="1" w:hanging="1"/>
        <w:contextualSpacing/>
        <w:jc w:val="center"/>
        <w:rPr>
          <w:rFonts w:ascii="Britannic Bold" w:hAnsi="Britannic Bold" w:cs="Times New Roman"/>
          <w:color w:val="00682F"/>
          <w:sz w:val="52"/>
          <w:szCs w:val="52"/>
        </w:rPr>
      </w:pPr>
      <w:r w:rsidRPr="00E16FD6">
        <w:rPr>
          <w:rFonts w:ascii="Britannic Bold" w:hAnsi="Britannic Bold" w:cs="Times New Roman"/>
          <w:color w:val="984806" w:themeColor="accent6" w:themeShade="80"/>
          <w:sz w:val="96"/>
          <w:szCs w:val="96"/>
        </w:rPr>
        <w:t xml:space="preserve"> </w:t>
      </w:r>
      <w:r w:rsidRPr="00E16FD6">
        <w:rPr>
          <w:rFonts w:ascii="Britannic Bold" w:hAnsi="Britannic Bold" w:cs="Times New Roman"/>
          <w:color w:val="00682F"/>
          <w:sz w:val="96"/>
          <w:szCs w:val="96"/>
        </w:rPr>
        <w:t>after Moses</w:t>
      </w:r>
      <w:r w:rsidRPr="00E16FD6">
        <w:rPr>
          <w:rFonts w:ascii="Britannic Bold" w:hAnsi="Britannic Bold" w:cs="Times New Roman"/>
          <w:color w:val="00682F"/>
          <w:sz w:val="52"/>
          <w:szCs w:val="52"/>
        </w:rPr>
        <w:t>(AS)</w:t>
      </w:r>
    </w:p>
    <w:p w:rsidR="00610985" w:rsidRPr="00DB394E" w:rsidRDefault="00610985" w:rsidP="00610985">
      <w:pPr>
        <w:pStyle w:val="FootnoteText"/>
        <w:widowControl w:val="0"/>
        <w:bidi w:val="0"/>
        <w:ind w:firstLine="56"/>
        <w:contextualSpacing/>
        <w:jc w:val="center"/>
        <w:rPr>
          <w:rFonts w:ascii="Algerian" w:hAnsi="Algerian" w:cs="Times New Roman"/>
          <w:color w:val="C00000"/>
          <w:sz w:val="96"/>
          <w:szCs w:val="96"/>
        </w:rPr>
      </w:pPr>
    </w:p>
    <w:p w:rsidR="001038A4" w:rsidRPr="0082015C" w:rsidRDefault="001038A4" w:rsidP="00261ECE">
      <w:pPr>
        <w:widowControl w:val="0"/>
        <w:jc w:val="center"/>
        <w:rPr>
          <w:rFonts w:ascii="Times New Roman" w:hAnsi="Times New Roman" w:cs="Times New Roman"/>
          <w:shadow/>
          <w:color w:val="002060"/>
          <w:sz w:val="160"/>
          <w:szCs w:val="160"/>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610985" w:rsidRDefault="00610985" w:rsidP="00C563FC">
      <w:pPr>
        <w:widowControl w:val="0"/>
        <w:spacing w:after="0"/>
        <w:contextualSpacing/>
        <w:jc w:val="center"/>
        <w:rPr>
          <w:rFonts w:ascii="Times New Roman" w:hAnsi="Times New Roman" w:cs="Times New Roman"/>
          <w:b/>
          <w:bCs/>
          <w:sz w:val="36"/>
          <w:szCs w:val="36"/>
        </w:rPr>
      </w:pPr>
    </w:p>
    <w:p w:rsidR="00610985" w:rsidRDefault="00610985" w:rsidP="00C563FC">
      <w:pPr>
        <w:widowControl w:val="0"/>
        <w:spacing w:after="0"/>
        <w:contextualSpacing/>
        <w:jc w:val="center"/>
        <w:rPr>
          <w:rFonts w:ascii="Times New Roman" w:hAnsi="Times New Roman" w:cs="Times New Roman"/>
          <w:b/>
          <w:bCs/>
          <w:sz w:val="36"/>
          <w:szCs w:val="36"/>
        </w:rPr>
      </w:pPr>
    </w:p>
    <w:p w:rsidR="00A56EEB" w:rsidRPr="00E16FD6" w:rsidRDefault="00A56EEB" w:rsidP="00C563FC">
      <w:pPr>
        <w:widowControl w:val="0"/>
        <w:spacing w:after="0"/>
        <w:contextualSpacing/>
        <w:jc w:val="center"/>
        <w:rPr>
          <w:rFonts w:ascii="Times New Roman" w:hAnsi="Times New Roman" w:cs="Times New Roman"/>
          <w:b/>
          <w:bCs/>
          <w:sz w:val="44"/>
          <w:szCs w:val="44"/>
        </w:rPr>
      </w:pPr>
    </w:p>
    <w:p w:rsidR="00E16FD6" w:rsidRPr="00BF1DC5" w:rsidRDefault="00E16FD6" w:rsidP="00E16FD6">
      <w:pPr>
        <w:pStyle w:val="FootnoteText"/>
        <w:widowControl w:val="0"/>
        <w:bidi w:val="0"/>
        <w:ind w:left="1" w:hanging="1"/>
        <w:contextualSpacing/>
        <w:jc w:val="center"/>
        <w:rPr>
          <w:rFonts w:ascii="Arial Black" w:hAnsi="Arial Black" w:cs="Times New Roman"/>
          <w:sz w:val="36"/>
          <w:szCs w:val="36"/>
        </w:rPr>
      </w:pPr>
      <w:r w:rsidRPr="00BF1DC5">
        <w:rPr>
          <w:rFonts w:ascii="Arial Black" w:hAnsi="Arial Black" w:cs="Times New Roman"/>
          <w:sz w:val="36"/>
          <w:szCs w:val="36"/>
        </w:rPr>
        <w:t>Chapter One</w:t>
      </w:r>
    </w:p>
    <w:p w:rsidR="00E16FD6" w:rsidRPr="00BF1DC5" w:rsidRDefault="00E16FD6" w:rsidP="00E16FD6">
      <w:pPr>
        <w:pStyle w:val="FootnoteText"/>
        <w:widowControl w:val="0"/>
        <w:bidi w:val="0"/>
        <w:ind w:left="1" w:hanging="1"/>
        <w:contextualSpacing/>
        <w:jc w:val="center"/>
        <w:rPr>
          <w:rFonts w:ascii="Arial Black" w:hAnsi="Arial Black" w:cs="Times New Roman"/>
        </w:rPr>
      </w:pPr>
    </w:p>
    <w:p w:rsidR="00E16FD6" w:rsidRPr="00BF1DC5" w:rsidRDefault="00E16FD6" w:rsidP="00E16FD6">
      <w:pPr>
        <w:pStyle w:val="FootnoteText"/>
        <w:widowControl w:val="0"/>
        <w:bidi w:val="0"/>
        <w:ind w:left="1" w:hanging="1"/>
        <w:contextualSpacing/>
        <w:jc w:val="center"/>
        <w:rPr>
          <w:rFonts w:ascii="Arial Black" w:hAnsi="Arial Black" w:cs="Times New Roman"/>
          <w:sz w:val="36"/>
          <w:szCs w:val="36"/>
        </w:rPr>
      </w:pPr>
    </w:p>
    <w:p w:rsidR="00E16FD6" w:rsidRPr="00BF1DC5" w:rsidRDefault="00E16FD6" w:rsidP="00E16FD6">
      <w:pPr>
        <w:pStyle w:val="FootnoteText"/>
        <w:widowControl w:val="0"/>
        <w:bidi w:val="0"/>
        <w:ind w:left="1" w:hanging="1"/>
        <w:contextualSpacing/>
        <w:jc w:val="center"/>
        <w:rPr>
          <w:rFonts w:ascii="Arial Black" w:hAnsi="Arial Black" w:cs="Times New Roman"/>
          <w:sz w:val="24"/>
          <w:szCs w:val="24"/>
          <w:u w:val="single"/>
        </w:rPr>
      </w:pPr>
      <w:r w:rsidRPr="00BF1DC5">
        <w:rPr>
          <w:rFonts w:ascii="Arial Black" w:hAnsi="Arial Black" w:cs="Times New Roman"/>
          <w:sz w:val="36"/>
          <w:szCs w:val="36"/>
        </w:rPr>
        <w:t>Kingship and Prophecy of David</w:t>
      </w:r>
      <w:r w:rsidRPr="00BF1DC5">
        <w:rPr>
          <w:rFonts w:ascii="Arial Black" w:hAnsi="Arial Black" w:cs="Times New Roman"/>
          <w:sz w:val="24"/>
          <w:szCs w:val="24"/>
        </w:rPr>
        <w:t>(AS</w:t>
      </w:r>
      <w:r w:rsidRPr="00BF1DC5">
        <w:rPr>
          <w:rFonts w:ascii="Arial Black" w:hAnsi="Arial Black" w:cs="Times New Roman"/>
          <w:sz w:val="24"/>
          <w:szCs w:val="24"/>
          <w:u w:val="single"/>
        </w:rPr>
        <w:t>)</w:t>
      </w:r>
    </w:p>
    <w:p w:rsidR="00E16FD6" w:rsidRDefault="00E16FD6" w:rsidP="00E16FD6">
      <w:pPr>
        <w:pStyle w:val="FootnoteText"/>
        <w:widowControl w:val="0"/>
        <w:bidi w:val="0"/>
        <w:ind w:left="1" w:hanging="1"/>
        <w:contextualSpacing/>
        <w:jc w:val="both"/>
        <w:rPr>
          <w:rFonts w:ascii="Arial Black" w:hAnsi="Arial Black" w:cs="Times New Roman"/>
          <w:sz w:val="24"/>
          <w:szCs w:val="24"/>
        </w:rPr>
      </w:pPr>
    </w:p>
    <w:p w:rsidR="00E16FD6" w:rsidRPr="00BF1DC5" w:rsidRDefault="00E16FD6" w:rsidP="00E16FD6">
      <w:pPr>
        <w:pStyle w:val="FootnoteText"/>
        <w:widowControl w:val="0"/>
        <w:bidi w:val="0"/>
        <w:ind w:left="1" w:hanging="1"/>
        <w:contextualSpacing/>
        <w:jc w:val="both"/>
        <w:rPr>
          <w:rFonts w:ascii="Arial Black" w:hAnsi="Arial Black" w:cs="Times New Roman"/>
          <w:sz w:val="36"/>
          <w:szCs w:val="36"/>
        </w:rPr>
      </w:pPr>
    </w:p>
    <w:p w:rsidR="00E16FD6" w:rsidRDefault="00E16FD6" w:rsidP="00E16FD6">
      <w:pPr>
        <w:pStyle w:val="FootnoteText"/>
        <w:widowControl w:val="0"/>
        <w:bidi w:val="0"/>
        <w:ind w:left="1" w:hanging="1"/>
        <w:contextualSpacing/>
        <w:jc w:val="both"/>
        <w:rPr>
          <w:rFonts w:ascii="Arial Black" w:hAnsi="Arial Black" w:cs="Times New Roman"/>
          <w:sz w:val="24"/>
          <w:szCs w:val="24"/>
        </w:rPr>
      </w:pPr>
    </w:p>
    <w:p w:rsidR="00E16FD6" w:rsidRDefault="00E16FD6" w:rsidP="00E16FD6">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The Advent of David</w:t>
      </w:r>
    </w:p>
    <w:p w:rsidR="00E16FD6" w:rsidRPr="00F403E0" w:rsidRDefault="00E16FD6" w:rsidP="00E16FD6">
      <w:pPr>
        <w:pStyle w:val="FootnoteText"/>
        <w:widowControl w:val="0"/>
        <w:bidi w:val="0"/>
        <w:ind w:left="1" w:hanging="1"/>
        <w:contextualSpacing/>
        <w:jc w:val="both"/>
        <w:rPr>
          <w:rFonts w:cs="Times New Roman"/>
          <w:sz w:val="28"/>
          <w:szCs w:val="28"/>
          <w:lang w:bidi="fa-IR"/>
        </w:rPr>
      </w:pPr>
      <w:r>
        <w:rPr>
          <w:rFonts w:ascii="Arial Black" w:hAnsi="Arial Black" w:cs="Times New Roman"/>
          <w:sz w:val="24"/>
          <w:szCs w:val="24"/>
        </w:rPr>
        <w:t>D</w:t>
      </w:r>
      <w:r w:rsidRPr="000D7A14">
        <w:rPr>
          <w:rFonts w:ascii="Arial Black" w:hAnsi="Arial Black" w:cs="Times New Roman"/>
          <w:sz w:val="24"/>
          <w:szCs w:val="24"/>
        </w:rPr>
        <w:t>uring the Talut War with Goliath</w:t>
      </w:r>
      <w:r w:rsidRPr="000D7A14">
        <w:rPr>
          <w:rFonts w:ascii="Arial Black" w:hAnsi="Arial Black" w:cs="Times New Roman"/>
          <w:sz w:val="24"/>
          <w:szCs w:val="24"/>
          <w:rtl/>
        </w:rPr>
        <w:t xml:space="preserve">  </w:t>
      </w:r>
    </w:p>
    <w:p w:rsidR="00E16FD6" w:rsidRPr="00F403E0" w:rsidRDefault="00E16FD6" w:rsidP="00E16FD6">
      <w:pPr>
        <w:widowControl w:val="0"/>
        <w:bidi/>
        <w:contextualSpacing/>
        <w:jc w:val="both"/>
        <w:rPr>
          <w:rFonts w:ascii="Times New Roman" w:hAnsi="Times New Roman" w:cs="Times New Roman" w:hint="cs"/>
          <w:sz w:val="44"/>
          <w:szCs w:val="40"/>
          <w:rtl/>
          <w:lang w:bidi="fa-IR"/>
        </w:rPr>
      </w:pPr>
    </w:p>
    <w:p w:rsidR="00E16FD6" w:rsidRPr="00F86C7A" w:rsidRDefault="00E16FD6" w:rsidP="00E16FD6">
      <w:pPr>
        <w:widowControl w:val="0"/>
        <w:bidi/>
        <w:contextualSpacing/>
        <w:jc w:val="both"/>
        <w:rPr>
          <w:rFonts w:ascii="Times New Roman" w:hAnsi="Times New Roman" w:cs="Times New Roman"/>
          <w:color w:val="002060"/>
          <w:sz w:val="28"/>
          <w:szCs w:val="28"/>
          <w:rtl/>
          <w:lang w:bidi="fa-IR"/>
        </w:rPr>
      </w:pPr>
      <w:r w:rsidRPr="00F86C7A">
        <w:rPr>
          <w:rFonts w:ascii="Times New Roman" w:hAnsi="Times New Roman" w:cs="Times New Roman"/>
          <w:color w:val="002060"/>
          <w:sz w:val="28"/>
          <w:szCs w:val="28"/>
          <w:rtl/>
        </w:rPr>
        <w:t xml:space="preserve">" وَ قَتَلَ داوُدُ جالوُتَ وَ آتاهُ اللهُ المُلكَ وَالحِكمَةَ و علَّمَهُ مِمّا يَشآءُ...." </w:t>
      </w:r>
      <w:r w:rsidRPr="00F86C7A">
        <w:rPr>
          <w:rFonts w:ascii="Times New Roman" w:hAnsi="Times New Roman" w:cs="Times New Roman" w:hint="cs"/>
          <w:color w:val="002060"/>
          <w:sz w:val="28"/>
          <w:szCs w:val="28"/>
          <w:rtl/>
        </w:rPr>
        <w:t>( بقره / 246-251 )</w:t>
      </w:r>
    </w:p>
    <w:p w:rsidR="00E16FD6" w:rsidRPr="00F86C7A" w:rsidRDefault="00E16FD6" w:rsidP="00E16FD6">
      <w:pPr>
        <w:pStyle w:val="Heading1"/>
        <w:numPr>
          <w:ilvl w:val="0"/>
          <w:numId w:val="0"/>
        </w:numPr>
        <w:bidi w:val="0"/>
        <w:jc w:val="center"/>
        <w:rPr>
          <w:rFonts w:asciiTheme="minorHAnsi" w:hAnsiTheme="minorHAnsi"/>
          <w:i/>
          <w:iCs/>
          <w:shadow w:val="0"/>
          <w:color w:val="002060"/>
          <w:lang w:bidi="fa-IR"/>
        </w:rPr>
      </w:pPr>
      <w:r w:rsidRPr="00F86C7A">
        <w:rPr>
          <w:rFonts w:asciiTheme="minorHAnsi" w:hAnsiTheme="minorHAnsi"/>
          <w:i/>
          <w:iCs/>
          <w:shadow w:val="0"/>
          <w:color w:val="002060"/>
          <w:lang w:bidi="fa-IR"/>
        </w:rPr>
        <w:t>" David killed Goliath, and God gave him control and wisdom,</w:t>
      </w:r>
    </w:p>
    <w:p w:rsidR="00E16FD6" w:rsidRPr="00F86C7A" w:rsidRDefault="00E16FD6" w:rsidP="00E16FD6">
      <w:pPr>
        <w:pStyle w:val="Heading1"/>
        <w:numPr>
          <w:ilvl w:val="0"/>
          <w:numId w:val="0"/>
        </w:numPr>
        <w:bidi w:val="0"/>
        <w:jc w:val="center"/>
        <w:rPr>
          <w:shadow w:val="0"/>
          <w:color w:val="002060"/>
        </w:rPr>
      </w:pPr>
      <w:r w:rsidRPr="00F86C7A">
        <w:rPr>
          <w:rFonts w:asciiTheme="minorHAnsi" w:hAnsiTheme="minorHAnsi"/>
          <w:i/>
          <w:iCs/>
          <w:shadow w:val="0"/>
          <w:color w:val="002060"/>
          <w:lang w:bidi="fa-IR"/>
        </w:rPr>
        <w:t>and taught him whatever He wished…!"</w:t>
      </w:r>
    </w:p>
    <w:p w:rsidR="00E16FD6" w:rsidRPr="00F86C7A" w:rsidRDefault="00E16FD6" w:rsidP="00E16FD6">
      <w:pPr>
        <w:jc w:val="center"/>
        <w:rPr>
          <w:b/>
          <w:bCs/>
          <w:i/>
          <w:iCs/>
          <w:color w:val="002060"/>
          <w:sz w:val="24"/>
          <w:szCs w:val="24"/>
        </w:rPr>
      </w:pPr>
      <w:r w:rsidRPr="00F86C7A">
        <w:rPr>
          <w:b/>
          <w:bCs/>
          <w:i/>
          <w:iCs/>
          <w:color w:val="002060"/>
          <w:sz w:val="24"/>
          <w:szCs w:val="24"/>
        </w:rPr>
        <w:t>( Holy Quran, Baqa'reh: 246-251.)</w:t>
      </w:r>
    </w:p>
    <w:p w:rsidR="00E16FD6" w:rsidRPr="00F86C7A" w:rsidRDefault="00E16FD6" w:rsidP="00041821">
      <w:pPr>
        <w:pStyle w:val="FootnoteText"/>
        <w:widowControl w:val="0"/>
        <w:bidi w:val="0"/>
        <w:spacing w:line="276" w:lineRule="auto"/>
        <w:ind w:left="1" w:hanging="1"/>
        <w:contextualSpacing/>
        <w:jc w:val="both"/>
        <w:rPr>
          <w:rFonts w:ascii="Arial Black" w:hAnsi="Arial Black" w:cs="Times New Roman"/>
          <w:sz w:val="24"/>
          <w:szCs w:val="24"/>
        </w:rPr>
      </w:pPr>
    </w:p>
    <w:p w:rsidR="00E16FD6" w:rsidRPr="00F86C7A" w:rsidRDefault="00E16FD6" w:rsidP="00725602">
      <w:pPr>
        <w:pStyle w:val="Heading1"/>
        <w:numPr>
          <w:ilvl w:val="0"/>
          <w:numId w:val="0"/>
        </w:numPr>
        <w:bidi w:val="0"/>
        <w:ind w:firstLine="720"/>
        <w:rPr>
          <w:rFonts w:ascii="Adobe Song Std L" w:eastAsia="Adobe Song Std L" w:hAnsi="Adobe Song Std L"/>
          <w:shadow w:val="0"/>
          <w:color w:val="000000" w:themeColor="text1"/>
        </w:rPr>
      </w:pPr>
      <w:r w:rsidRPr="00F86C7A">
        <w:rPr>
          <w:rFonts w:ascii="Adobe Song Std L" w:eastAsia="Adobe Song Std L" w:hAnsi="Adobe Song Std L"/>
          <w:shadow w:val="0"/>
          <w:color w:val="000000" w:themeColor="text1"/>
        </w:rPr>
        <w:t>The Holy Qur'an Narrates that a large population of the Children</w:t>
      </w:r>
      <w:r w:rsidRPr="00F86C7A">
        <w:rPr>
          <w:rFonts w:ascii="Adobe Song Std L" w:eastAsia="Adobe Song Std L" w:hAnsi="Adobe Song Std L" w:cs="Times New Roman" w:hint="cs"/>
          <w:shadow w:val="0"/>
          <w:color w:val="000000" w:themeColor="text1"/>
          <w:rtl/>
          <w:lang w:bidi="fa-IR"/>
        </w:rPr>
        <w:t xml:space="preserve"> </w:t>
      </w:r>
      <w:r w:rsidRPr="00F86C7A">
        <w:rPr>
          <w:rFonts w:ascii="Adobe Song Std L" w:eastAsia="Adobe Song Std L" w:hAnsi="Adobe Song Std L"/>
          <w:shadow w:val="0"/>
          <w:color w:val="000000" w:themeColor="text1"/>
        </w:rPr>
        <w:t>of Israel, who were under the control of a tyrannical kingdom, said to their Prophet</w:t>
      </w:r>
      <w:r w:rsidRPr="00F86C7A">
        <w:rPr>
          <w:rFonts w:ascii="Adobe Song Std L" w:eastAsia="Adobe Song Std L" w:hAnsi="Adobe Song Std L" w:cs="Times New Roman"/>
          <w:shadow w:val="0"/>
          <w:color w:val="000000" w:themeColor="text1"/>
          <w:rtl/>
        </w:rPr>
        <w:t>:</w:t>
      </w:r>
    </w:p>
    <w:p w:rsidR="00E16FD6" w:rsidRPr="00F86C7A" w:rsidRDefault="00E16FD6" w:rsidP="00725602">
      <w:pPr>
        <w:pStyle w:val="Heading1"/>
        <w:numPr>
          <w:ilvl w:val="0"/>
          <w:numId w:val="0"/>
        </w:numPr>
        <w:bidi w:val="0"/>
        <w:jc w:val="center"/>
        <w:rPr>
          <w:rFonts w:asciiTheme="minorHAnsi" w:eastAsia="Adobe Song Std L" w:hAnsiTheme="minorHAnsi"/>
          <w:i/>
          <w:iCs/>
          <w:shadow w:val="0"/>
          <w:color w:val="002060"/>
        </w:rPr>
      </w:pPr>
      <w:r w:rsidRPr="00F86C7A">
        <w:rPr>
          <w:rFonts w:asciiTheme="minorHAnsi" w:eastAsia="Adobe Song Std L" w:hAnsiTheme="minorHAnsi" w:cs="Times New Roman"/>
          <w:i/>
          <w:iCs/>
          <w:shadow w:val="0"/>
          <w:color w:val="002060"/>
          <w:rtl/>
        </w:rPr>
        <w:t>"</w:t>
      </w:r>
      <w:r w:rsidRPr="00F86C7A">
        <w:rPr>
          <w:rFonts w:asciiTheme="minorHAnsi" w:eastAsia="Adobe Song Std L" w:hAnsiTheme="minorHAnsi"/>
          <w:i/>
          <w:iCs/>
          <w:shadow w:val="0"/>
          <w:color w:val="002060"/>
        </w:rPr>
        <w:t xml:space="preserve">Appoint for us a king that </w:t>
      </w:r>
    </w:p>
    <w:p w:rsidR="00E16FD6" w:rsidRPr="00F86C7A" w:rsidRDefault="00E16FD6" w:rsidP="00725602">
      <w:pPr>
        <w:pStyle w:val="Heading1"/>
        <w:numPr>
          <w:ilvl w:val="0"/>
          <w:numId w:val="0"/>
        </w:numPr>
        <w:bidi w:val="0"/>
        <w:jc w:val="center"/>
        <w:rPr>
          <w:rFonts w:asciiTheme="minorHAnsi" w:eastAsia="Adobe Song Std L" w:hAnsiTheme="minorHAnsi"/>
          <w:i/>
          <w:iCs/>
          <w:shadow w:val="0"/>
          <w:color w:val="002060"/>
        </w:rPr>
      </w:pPr>
      <w:r w:rsidRPr="00F86C7A">
        <w:rPr>
          <w:rFonts w:asciiTheme="minorHAnsi" w:eastAsia="Adobe Song Std L" w:hAnsiTheme="minorHAnsi"/>
          <w:i/>
          <w:iCs/>
          <w:shadow w:val="0"/>
          <w:color w:val="002060"/>
        </w:rPr>
        <w:t>under him we may fight In Allah's Path!"</w:t>
      </w:r>
    </w:p>
    <w:p w:rsidR="00E16FD6" w:rsidRPr="00F86C7A" w:rsidRDefault="00E16FD6" w:rsidP="00725602">
      <w:pPr>
        <w:pStyle w:val="Heading1"/>
        <w:numPr>
          <w:ilvl w:val="0"/>
          <w:numId w:val="0"/>
        </w:numPr>
        <w:bidi w:val="0"/>
        <w:ind w:firstLine="720"/>
        <w:jc w:val="both"/>
        <w:rPr>
          <w:rFonts w:ascii="Adobe Song Std L" w:eastAsia="Adobe Song Std L" w:hAnsi="Adobe Song Std L"/>
          <w:shadow w:val="0"/>
          <w:color w:val="000000" w:themeColor="text1"/>
        </w:rPr>
      </w:pPr>
      <w:r w:rsidRPr="00F86C7A">
        <w:rPr>
          <w:rFonts w:ascii="Adobe Song Std L" w:eastAsia="Adobe Song Std L" w:hAnsi="Adobe Song Std L"/>
          <w:shadow w:val="0"/>
          <w:color w:val="000000" w:themeColor="text1"/>
        </w:rPr>
        <w:t>The king, who had dominated them until that day, was the Goliath, who treated them in such a way that they had lost all their vital elements of life, their independ</w:t>
      </w:r>
      <w:r w:rsidR="004457CC">
        <w:rPr>
          <w:rFonts w:ascii="Adobe Song Std L" w:eastAsia="Adobe Song Std L" w:hAnsi="Adobe Song Std L"/>
          <w:shadow w:val="0"/>
          <w:color w:val="000000" w:themeColor="text1"/>
        </w:rPr>
        <w:t>-</w:t>
      </w:r>
      <w:r w:rsidRPr="00F86C7A">
        <w:rPr>
          <w:rFonts w:ascii="Adobe Song Std L" w:eastAsia="Adobe Song Std L" w:hAnsi="Adobe Song Std L"/>
          <w:shadow w:val="0"/>
          <w:color w:val="000000" w:themeColor="text1"/>
        </w:rPr>
        <w:t>ence, their homes and children.</w:t>
      </w:r>
    </w:p>
    <w:p w:rsidR="00E16FD6" w:rsidRDefault="00E16FD6" w:rsidP="004457CC">
      <w:pPr>
        <w:ind w:firstLine="720"/>
        <w:jc w:val="both"/>
        <w:rPr>
          <w:rFonts w:ascii="Adobe Song Std L" w:eastAsia="Adobe Song Std L" w:hAnsi="Adobe Song Std L"/>
          <w:b/>
          <w:bCs/>
          <w:sz w:val="28"/>
          <w:szCs w:val="28"/>
        </w:rPr>
      </w:pPr>
      <w:r w:rsidRPr="00420B0B">
        <w:rPr>
          <w:rFonts w:ascii="Adobe Song Std L" w:eastAsia="Adobe Song Std L" w:hAnsi="Adobe Song Std L"/>
          <w:b/>
          <w:bCs/>
          <w:sz w:val="28"/>
          <w:szCs w:val="28"/>
        </w:rPr>
        <w:t xml:space="preserve">This calamity was, from the point of time, after the rescue of Children of Israel from the Faraons. We know that the Children of Israel were already tortured and </w:t>
      </w:r>
      <w:r w:rsidRPr="00420B0B">
        <w:rPr>
          <w:rFonts w:ascii="Adobe Song Std L" w:eastAsia="Adobe Song Std L" w:hAnsi="Adobe Song Std L"/>
          <w:b/>
          <w:bCs/>
          <w:sz w:val="28"/>
          <w:szCs w:val="28"/>
        </w:rPr>
        <w:lastRenderedPageBreak/>
        <w:t>persecuted but God Almighty sent them Moses and gave him guidance and guardian</w:t>
      </w:r>
      <w:r w:rsidR="004457CC">
        <w:rPr>
          <w:rFonts w:ascii="Adobe Song Std L" w:eastAsia="Adobe Song Std L" w:hAnsi="Adobe Song Std L"/>
          <w:b/>
          <w:bCs/>
          <w:sz w:val="28"/>
          <w:szCs w:val="28"/>
        </w:rPr>
        <w:t>-</w:t>
      </w:r>
      <w:r w:rsidRPr="00420B0B">
        <w:rPr>
          <w:rFonts w:ascii="Adobe Song Std L" w:eastAsia="Adobe Song Std L" w:hAnsi="Adobe Song Std L"/>
          <w:b/>
          <w:bCs/>
          <w:sz w:val="28"/>
          <w:szCs w:val="28"/>
        </w:rPr>
        <w:t>ship, after Moses, gave this authority to the Successors of Moses.</w:t>
      </w:r>
    </w:p>
    <w:p w:rsidR="00E16FD6" w:rsidRDefault="00E16FD6" w:rsidP="00E16FD6">
      <w:pPr>
        <w:ind w:firstLine="720"/>
        <w:jc w:val="both"/>
        <w:rPr>
          <w:rFonts w:ascii="Adobe Song Std L" w:eastAsia="Adobe Song Std L" w:hAnsi="Adobe Song Std L"/>
          <w:b/>
          <w:bCs/>
          <w:sz w:val="28"/>
          <w:szCs w:val="28"/>
        </w:rPr>
      </w:pPr>
      <w:r w:rsidRPr="00420B0B">
        <w:rPr>
          <w:rFonts w:ascii="Adobe Song Std L" w:eastAsia="Adobe Song Std L" w:hAnsi="Adobe Song Std L"/>
          <w:b/>
          <w:bCs/>
          <w:sz w:val="28"/>
          <w:szCs w:val="28"/>
        </w:rPr>
        <w:t>After this period, they became involved with the demons of Goliath, and when the cruelty of Goliath was heightened and increased, finally their internal forces which had been restrained, woke up, and their prejudice became alive.</w:t>
      </w:r>
    </w:p>
    <w:p w:rsidR="00E16FD6" w:rsidRDefault="00E16FD6" w:rsidP="00E16FD6">
      <w:pPr>
        <w:spacing w:after="0"/>
        <w:ind w:firstLine="720"/>
        <w:jc w:val="both"/>
        <w:rPr>
          <w:rFonts w:cs="Times New Roman"/>
          <w:szCs w:val="28"/>
          <w:lang w:bidi="fa-IR"/>
        </w:rPr>
      </w:pPr>
      <w:r w:rsidRPr="00420B0B">
        <w:rPr>
          <w:rFonts w:ascii="Adobe Song Std L" w:eastAsia="Adobe Song Std L" w:hAnsi="Adobe Song Std L"/>
          <w:b/>
          <w:bCs/>
          <w:sz w:val="28"/>
          <w:szCs w:val="28"/>
        </w:rPr>
        <w:t>At this time, the elders of the people demanded from their prophet to choose a king to them, in order to resolve their internal conflicts and concentrate their forces to fight under the command of that king, in the way of Allah.</w:t>
      </w:r>
    </w:p>
    <w:p w:rsidR="00E16FD6" w:rsidRPr="00DF696C" w:rsidRDefault="00E16FD6" w:rsidP="00E16FD6">
      <w:pPr>
        <w:spacing w:after="0"/>
        <w:ind w:firstLine="720"/>
        <w:jc w:val="right"/>
        <w:rPr>
          <w:rFonts w:cs="Times New Roman"/>
          <w:b/>
          <w:bCs/>
          <w:sz w:val="24"/>
          <w:szCs w:val="32"/>
          <w:rtl/>
          <w:lang w:bidi="fa-IR"/>
        </w:rPr>
      </w:pPr>
      <w:r w:rsidRPr="00DF696C">
        <w:rPr>
          <w:rFonts w:cs="Times New Roman"/>
          <w:b/>
          <w:bCs/>
          <w:sz w:val="24"/>
          <w:szCs w:val="32"/>
          <w:lang w:bidi="fa-IR"/>
        </w:rPr>
        <w:t>(Almizan: V.4, P.131.)</w:t>
      </w:r>
    </w:p>
    <w:p w:rsidR="00E16FD6" w:rsidRPr="00F403E0" w:rsidRDefault="00E16FD6" w:rsidP="00E16FD6">
      <w:pPr>
        <w:pStyle w:val="FootnoteText"/>
        <w:widowControl w:val="0"/>
        <w:spacing w:line="276" w:lineRule="auto"/>
        <w:ind w:firstLine="720"/>
        <w:contextualSpacing/>
        <w:jc w:val="both"/>
        <w:rPr>
          <w:rFonts w:cs="Times New Roman" w:hint="cs"/>
          <w:szCs w:val="16"/>
          <w:rtl/>
          <w:lang w:bidi="fa-IR"/>
        </w:rPr>
      </w:pPr>
    </w:p>
    <w:p w:rsidR="00E16FD6" w:rsidRDefault="00E16FD6" w:rsidP="00E16FD6">
      <w:pPr>
        <w:pStyle w:val="FootnoteText"/>
        <w:widowControl w:val="0"/>
        <w:spacing w:line="276" w:lineRule="auto"/>
        <w:ind w:firstLine="720"/>
        <w:contextualSpacing/>
        <w:jc w:val="both"/>
        <w:rPr>
          <w:rFonts w:cs="Times New Roman"/>
          <w:szCs w:val="28"/>
          <w:rtl/>
          <w:lang w:bidi="fa-IR"/>
        </w:rPr>
      </w:pPr>
      <w:r w:rsidRPr="00F403E0">
        <w:rPr>
          <w:rFonts w:cs="Times New Roman"/>
          <w:szCs w:val="28"/>
          <w:rtl/>
        </w:rPr>
        <w:t xml:space="preserve"> </w:t>
      </w:r>
    </w:p>
    <w:p w:rsidR="008D5CDE" w:rsidRPr="004457CC" w:rsidRDefault="008D5CDE" w:rsidP="008D5CDE">
      <w:pPr>
        <w:pStyle w:val="FootnoteText"/>
        <w:widowControl w:val="0"/>
        <w:bidi w:val="0"/>
        <w:ind w:left="1" w:hanging="1"/>
        <w:contextualSpacing/>
        <w:jc w:val="both"/>
        <w:rPr>
          <w:rFonts w:ascii="Arial Black" w:hAnsi="Arial Black" w:cs="Times New Roman"/>
          <w:sz w:val="4"/>
          <w:szCs w:val="4"/>
        </w:rPr>
      </w:pPr>
    </w:p>
    <w:p w:rsidR="008D5CDE" w:rsidRDefault="008D5CDE" w:rsidP="008D5CDE">
      <w:pPr>
        <w:pStyle w:val="FootnoteText"/>
        <w:widowControl w:val="0"/>
        <w:bidi w:val="0"/>
        <w:ind w:left="1" w:hanging="1"/>
        <w:contextualSpacing/>
        <w:jc w:val="both"/>
        <w:rPr>
          <w:rFonts w:ascii="Arial Black" w:hAnsi="Arial Black" w:cs="Times New Roman"/>
          <w:sz w:val="24"/>
          <w:szCs w:val="24"/>
        </w:rPr>
      </w:pPr>
    </w:p>
    <w:p w:rsidR="008D5CDE" w:rsidRPr="000D7A14" w:rsidRDefault="008D5CDE" w:rsidP="008D5CDE">
      <w:pPr>
        <w:pStyle w:val="FootnoteText"/>
        <w:widowControl w:val="0"/>
        <w:bidi w:val="0"/>
        <w:ind w:left="1" w:hanging="1"/>
        <w:contextualSpacing/>
        <w:jc w:val="both"/>
        <w:rPr>
          <w:rFonts w:ascii="Arial Black" w:hAnsi="Arial Black" w:cs="Times New Roman"/>
          <w:sz w:val="24"/>
          <w:szCs w:val="24"/>
        </w:rPr>
      </w:pPr>
      <w:r w:rsidRPr="000D7A14">
        <w:rPr>
          <w:rFonts w:ascii="Arial Black" w:hAnsi="Arial Black" w:cs="Times New Roman"/>
          <w:sz w:val="24"/>
          <w:szCs w:val="24"/>
        </w:rPr>
        <w:t>Young David, and his Fight with Goliath</w:t>
      </w:r>
    </w:p>
    <w:p w:rsidR="008D5CDE" w:rsidRPr="00F403E0" w:rsidRDefault="008D5CDE" w:rsidP="008D5CDE">
      <w:pPr>
        <w:pStyle w:val="FootnoteText"/>
        <w:widowControl w:val="0"/>
        <w:spacing w:line="276" w:lineRule="auto"/>
        <w:ind w:left="1" w:firstLine="719"/>
        <w:contextualSpacing/>
        <w:jc w:val="both"/>
        <w:rPr>
          <w:rFonts w:cs="Times New Roman" w:hint="cs"/>
          <w:szCs w:val="28"/>
          <w:rtl/>
          <w:lang w:bidi="fa-IR"/>
        </w:rPr>
      </w:pPr>
    </w:p>
    <w:p w:rsidR="008D5CDE" w:rsidRPr="004457CC" w:rsidRDefault="008D5CDE" w:rsidP="008D5CDE">
      <w:pPr>
        <w:pStyle w:val="FootnoteText"/>
        <w:widowControl w:val="0"/>
        <w:spacing w:line="276" w:lineRule="auto"/>
        <w:ind w:left="1" w:firstLine="719"/>
        <w:contextualSpacing/>
        <w:jc w:val="both"/>
        <w:rPr>
          <w:rFonts w:cs="Times New Roman" w:hint="cs"/>
          <w:sz w:val="4"/>
          <w:szCs w:val="10"/>
          <w:rtl/>
          <w:lang w:bidi="fa-IR"/>
        </w:rPr>
      </w:pPr>
    </w:p>
    <w:p w:rsidR="008D5CDE" w:rsidRPr="00F403E0" w:rsidRDefault="008D5CDE" w:rsidP="008D5CDE">
      <w:pPr>
        <w:widowControl w:val="0"/>
        <w:bidi/>
        <w:contextualSpacing/>
        <w:jc w:val="both"/>
        <w:rPr>
          <w:rFonts w:ascii="Times New Roman" w:hAnsi="Times New Roman" w:cs="Times New Roman"/>
          <w:sz w:val="6"/>
          <w:szCs w:val="16"/>
          <w:rtl/>
        </w:rPr>
      </w:pPr>
    </w:p>
    <w:p w:rsidR="008D5CDE" w:rsidRDefault="008D5CDE" w:rsidP="008D5CDE">
      <w:pPr>
        <w:widowControl w:val="0"/>
        <w:bidi/>
        <w:contextualSpacing/>
        <w:jc w:val="both"/>
        <w:rPr>
          <w:rFonts w:ascii="Times New Roman" w:hAnsi="Times New Roman" w:cs="Times New Roman"/>
          <w:color w:val="002060"/>
          <w:sz w:val="28"/>
          <w:szCs w:val="28"/>
          <w:rtl/>
          <w:lang w:bidi="fa-IR"/>
        </w:rPr>
      </w:pPr>
      <w:r w:rsidRPr="002B7F2F">
        <w:rPr>
          <w:rFonts w:ascii="Times New Roman" w:hAnsi="Times New Roman" w:cs="Times New Roman"/>
          <w:color w:val="002060"/>
          <w:sz w:val="28"/>
          <w:szCs w:val="28"/>
          <w:rtl/>
        </w:rPr>
        <w:t xml:space="preserve">" فَهَزَموُهُم بِاِذنِ اللهِ وَقَتَلَ داوُدُ جالوُتَ وَ آتاهُ اللهُ المُلكَ </w:t>
      </w:r>
    </w:p>
    <w:p w:rsidR="008D5CDE" w:rsidRDefault="008D5CDE" w:rsidP="008D5CDE">
      <w:pPr>
        <w:widowControl w:val="0"/>
        <w:bidi/>
        <w:contextualSpacing/>
        <w:jc w:val="both"/>
        <w:rPr>
          <w:rFonts w:ascii="Times New Roman" w:hAnsi="Times New Roman" w:cs="Times New Roman"/>
          <w:color w:val="002060"/>
          <w:sz w:val="28"/>
          <w:szCs w:val="28"/>
          <w:rtl/>
        </w:rPr>
      </w:pPr>
      <w:r w:rsidRPr="002B7F2F">
        <w:rPr>
          <w:rFonts w:ascii="Times New Roman" w:hAnsi="Times New Roman" w:cs="Times New Roman"/>
          <w:color w:val="002060"/>
          <w:sz w:val="28"/>
          <w:szCs w:val="28"/>
          <w:rtl/>
        </w:rPr>
        <w:t xml:space="preserve">وَالحِكمَةَ و علَّمَهُ مِمّا يَشآءُ...." </w:t>
      </w:r>
      <w:r w:rsidRPr="002B7F2F">
        <w:rPr>
          <w:rFonts w:ascii="Times New Roman" w:hAnsi="Times New Roman" w:cs="Times New Roman" w:hint="cs"/>
          <w:color w:val="002060"/>
          <w:sz w:val="28"/>
          <w:szCs w:val="28"/>
          <w:rtl/>
        </w:rPr>
        <w:t>(بقره /  251 )</w:t>
      </w:r>
    </w:p>
    <w:p w:rsidR="008D5CDE" w:rsidRPr="002B7F2F" w:rsidRDefault="008D5CDE" w:rsidP="008D5CDE">
      <w:pPr>
        <w:widowControl w:val="0"/>
        <w:bidi/>
        <w:contextualSpacing/>
        <w:jc w:val="both"/>
        <w:rPr>
          <w:rFonts w:ascii="Times New Roman" w:hAnsi="Times New Roman" w:cs="Times New Roman" w:hint="cs"/>
          <w:color w:val="002060"/>
          <w:sz w:val="28"/>
          <w:szCs w:val="28"/>
          <w:rtl/>
          <w:lang w:bidi="fa-IR"/>
        </w:rPr>
      </w:pPr>
    </w:p>
    <w:p w:rsidR="008D5CDE" w:rsidRDefault="008D5CDE" w:rsidP="008D5CDE">
      <w:pPr>
        <w:widowControl w:val="0"/>
        <w:contextualSpacing/>
        <w:jc w:val="center"/>
        <w:rPr>
          <w:rFonts w:cs="Times New Roman"/>
          <w:b/>
          <w:bCs/>
          <w:i/>
          <w:iCs/>
          <w:color w:val="002060"/>
          <w:sz w:val="28"/>
          <w:szCs w:val="28"/>
        </w:rPr>
      </w:pPr>
      <w:r>
        <w:rPr>
          <w:rFonts w:cs="Times New Roman"/>
          <w:b/>
          <w:bCs/>
          <w:i/>
          <w:iCs/>
          <w:color w:val="002060"/>
          <w:sz w:val="28"/>
          <w:szCs w:val="28"/>
        </w:rPr>
        <w:t xml:space="preserve">" </w:t>
      </w:r>
      <w:r w:rsidRPr="002B7F2F">
        <w:rPr>
          <w:rFonts w:cs="Times New Roman"/>
          <w:b/>
          <w:bCs/>
          <w:i/>
          <w:iCs/>
          <w:color w:val="002060"/>
          <w:sz w:val="28"/>
          <w:szCs w:val="28"/>
        </w:rPr>
        <w:t>So they defeated them by God's leave,</w:t>
      </w:r>
    </w:p>
    <w:p w:rsidR="008D5CDE" w:rsidRDefault="008D5CDE" w:rsidP="008D5CDE">
      <w:pPr>
        <w:widowControl w:val="0"/>
        <w:contextualSpacing/>
        <w:jc w:val="center"/>
        <w:rPr>
          <w:rFonts w:cs="Times New Roman"/>
          <w:b/>
          <w:bCs/>
          <w:i/>
          <w:iCs/>
          <w:color w:val="002060"/>
          <w:sz w:val="28"/>
          <w:szCs w:val="28"/>
        </w:rPr>
      </w:pPr>
      <w:r w:rsidRPr="002B7F2F">
        <w:rPr>
          <w:rFonts w:cs="Times New Roman"/>
          <w:b/>
          <w:bCs/>
          <w:i/>
          <w:iCs/>
          <w:color w:val="002060"/>
          <w:sz w:val="28"/>
          <w:szCs w:val="28"/>
        </w:rPr>
        <w:t xml:space="preserve"> and David killed Goliath, </w:t>
      </w:r>
    </w:p>
    <w:p w:rsidR="008D5CDE" w:rsidRDefault="008D5CDE" w:rsidP="008D5CDE">
      <w:pPr>
        <w:widowControl w:val="0"/>
        <w:contextualSpacing/>
        <w:jc w:val="center"/>
        <w:rPr>
          <w:rFonts w:cs="Times New Roman"/>
          <w:b/>
          <w:bCs/>
          <w:i/>
          <w:iCs/>
          <w:color w:val="002060"/>
          <w:sz w:val="28"/>
          <w:szCs w:val="28"/>
        </w:rPr>
      </w:pPr>
      <w:r w:rsidRPr="002B7F2F">
        <w:rPr>
          <w:rFonts w:cs="Times New Roman"/>
          <w:b/>
          <w:bCs/>
          <w:i/>
          <w:iCs/>
          <w:color w:val="002060"/>
          <w:sz w:val="28"/>
          <w:szCs w:val="28"/>
        </w:rPr>
        <w:t xml:space="preserve">and God gave him the kingship and the wisdom </w:t>
      </w:r>
    </w:p>
    <w:p w:rsidR="008D5CDE" w:rsidRDefault="008D5CDE" w:rsidP="008D5CDE">
      <w:pPr>
        <w:widowControl w:val="0"/>
        <w:contextualSpacing/>
        <w:jc w:val="center"/>
        <w:rPr>
          <w:rFonts w:cs="Times New Roman"/>
          <w:b/>
          <w:bCs/>
          <w:i/>
          <w:iCs/>
          <w:color w:val="002060"/>
          <w:sz w:val="28"/>
          <w:szCs w:val="28"/>
        </w:rPr>
      </w:pPr>
      <w:r w:rsidRPr="002B7F2F">
        <w:rPr>
          <w:rFonts w:cs="Times New Roman"/>
          <w:b/>
          <w:bCs/>
          <w:i/>
          <w:iCs/>
          <w:color w:val="002060"/>
          <w:sz w:val="28"/>
          <w:szCs w:val="28"/>
        </w:rPr>
        <w:t>and taught him what He wished</w:t>
      </w:r>
      <w:r>
        <w:rPr>
          <w:rFonts w:cs="Times New Roman"/>
          <w:b/>
          <w:bCs/>
          <w:i/>
          <w:iCs/>
          <w:color w:val="002060"/>
          <w:sz w:val="28"/>
          <w:szCs w:val="28"/>
        </w:rPr>
        <w:t>…!"</w:t>
      </w:r>
    </w:p>
    <w:p w:rsidR="008D5CDE" w:rsidRPr="00BF1DC5" w:rsidRDefault="008D5CDE" w:rsidP="008D5CDE">
      <w:pPr>
        <w:jc w:val="center"/>
        <w:rPr>
          <w:b/>
          <w:bCs/>
          <w:i/>
          <w:iCs/>
          <w:color w:val="002060"/>
          <w:sz w:val="24"/>
          <w:szCs w:val="24"/>
        </w:rPr>
      </w:pPr>
      <w:r w:rsidRPr="00BF1DC5">
        <w:rPr>
          <w:b/>
          <w:bCs/>
          <w:i/>
          <w:iCs/>
          <w:color w:val="002060"/>
          <w:sz w:val="24"/>
          <w:szCs w:val="24"/>
        </w:rPr>
        <w:t>( Holy Quran, Baqa'reh: 25</w:t>
      </w:r>
      <w:r>
        <w:rPr>
          <w:b/>
          <w:bCs/>
          <w:i/>
          <w:iCs/>
          <w:color w:val="002060"/>
          <w:sz w:val="24"/>
          <w:szCs w:val="24"/>
        </w:rPr>
        <w:t>1</w:t>
      </w:r>
      <w:r w:rsidRPr="00BF1DC5">
        <w:rPr>
          <w:b/>
          <w:bCs/>
          <w:i/>
          <w:iCs/>
          <w:color w:val="002060"/>
          <w:sz w:val="24"/>
          <w:szCs w:val="24"/>
        </w:rPr>
        <w:t>.)</w:t>
      </w:r>
    </w:p>
    <w:p w:rsidR="008D5CDE" w:rsidRPr="00EA080F" w:rsidRDefault="008D5CDE" w:rsidP="008D5CDE">
      <w:pPr>
        <w:pStyle w:val="FootnoteText"/>
        <w:widowControl w:val="0"/>
        <w:spacing w:line="276" w:lineRule="auto"/>
        <w:ind w:firstLine="720"/>
        <w:contextualSpacing/>
        <w:jc w:val="both"/>
        <w:rPr>
          <w:rFonts w:cs="Times New Roman" w:hint="cs"/>
          <w:sz w:val="2"/>
          <w:szCs w:val="8"/>
          <w:rtl/>
          <w:lang w:bidi="fa-IR"/>
        </w:rPr>
      </w:pPr>
    </w:p>
    <w:p w:rsidR="008D5CDE" w:rsidRDefault="008D5CDE" w:rsidP="004457CC">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2B7F2F">
        <w:rPr>
          <w:rFonts w:ascii="Adobe Song Std L" w:eastAsia="Adobe Song Std L" w:hAnsi="Adobe Song Std L" w:cs="Times New Roman"/>
          <w:b/>
          <w:bCs/>
          <w:sz w:val="28"/>
          <w:szCs w:val="28"/>
        </w:rPr>
        <w:t>The Holy Quran, in the above Verse, describes the famous Israeli war with Goliath, the cruel Egyptian king, and his killing by David. The role of David before the killing of Goliath is not specified, but the Holy Quran states that after killing Goliath, God granted</w:t>
      </w:r>
      <w:r w:rsidR="004457CC">
        <w:rPr>
          <w:rFonts w:ascii="Adobe Song Std L" w:eastAsia="Adobe Song Std L" w:hAnsi="Adobe Song Std L" w:cs="Times New Roman"/>
          <w:b/>
          <w:bCs/>
          <w:sz w:val="28"/>
          <w:szCs w:val="28"/>
        </w:rPr>
        <w:t xml:space="preserve"> </w:t>
      </w:r>
      <w:r w:rsidRPr="002B7F2F">
        <w:rPr>
          <w:rFonts w:ascii="Adobe Song Std L" w:eastAsia="Adobe Song Std L" w:hAnsi="Adobe Song Std L" w:cs="Times New Roman"/>
          <w:b/>
          <w:bCs/>
          <w:sz w:val="28"/>
          <w:szCs w:val="28"/>
        </w:rPr>
        <w:t xml:space="preserve">David the kingdom and wisdom, and taught him whatever he </w:t>
      </w:r>
      <w:r>
        <w:rPr>
          <w:rFonts w:ascii="Adobe Song Std L" w:eastAsia="Adobe Song Std L" w:hAnsi="Adobe Song Std L" w:cs="Times New Roman"/>
          <w:b/>
          <w:bCs/>
          <w:sz w:val="28"/>
          <w:szCs w:val="28"/>
        </w:rPr>
        <w:t>wished!</w:t>
      </w:r>
    </w:p>
    <w:p w:rsidR="008D5CDE" w:rsidRPr="00DF696C" w:rsidRDefault="008D5CDE" w:rsidP="008D5CDE">
      <w:pPr>
        <w:spacing w:after="0"/>
        <w:ind w:firstLine="720"/>
        <w:jc w:val="right"/>
        <w:rPr>
          <w:rFonts w:cs="Times New Roman"/>
          <w:b/>
          <w:bCs/>
          <w:sz w:val="24"/>
          <w:szCs w:val="32"/>
          <w:rtl/>
          <w:lang w:bidi="fa-IR"/>
        </w:rPr>
      </w:pPr>
      <w:r w:rsidRPr="00DF696C">
        <w:rPr>
          <w:rFonts w:cs="Times New Roman"/>
          <w:b/>
          <w:bCs/>
          <w:sz w:val="24"/>
          <w:szCs w:val="32"/>
          <w:lang w:bidi="fa-IR"/>
        </w:rPr>
        <w:t>(Almizan: V.4, P.1</w:t>
      </w:r>
      <w:r>
        <w:rPr>
          <w:rFonts w:cs="Times New Roman"/>
          <w:b/>
          <w:bCs/>
          <w:sz w:val="24"/>
          <w:szCs w:val="32"/>
          <w:lang w:bidi="fa-IR"/>
        </w:rPr>
        <w:t>54</w:t>
      </w:r>
      <w:r w:rsidRPr="00DF696C">
        <w:rPr>
          <w:rFonts w:cs="Times New Roman"/>
          <w:b/>
          <w:bCs/>
          <w:sz w:val="24"/>
          <w:szCs w:val="32"/>
          <w:lang w:bidi="fa-IR"/>
        </w:rPr>
        <w:t>.)</w:t>
      </w:r>
    </w:p>
    <w:p w:rsidR="008D5CDE" w:rsidRPr="002B7F2F" w:rsidRDefault="008D5CDE" w:rsidP="008D5CD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tl/>
        </w:rPr>
      </w:pPr>
    </w:p>
    <w:p w:rsidR="00E16FD6" w:rsidRPr="004457CC" w:rsidRDefault="00E16FD6" w:rsidP="00E16FD6">
      <w:pPr>
        <w:pStyle w:val="FootnoteText"/>
        <w:widowControl w:val="0"/>
        <w:spacing w:line="276" w:lineRule="auto"/>
        <w:ind w:left="1" w:firstLine="719"/>
        <w:contextualSpacing/>
        <w:jc w:val="both"/>
        <w:rPr>
          <w:rFonts w:cs="Times New Roman" w:hint="cs"/>
          <w:sz w:val="14"/>
          <w:rtl/>
          <w:lang w:bidi="fa-IR"/>
        </w:rPr>
      </w:pPr>
    </w:p>
    <w:p w:rsidR="00FA78B4" w:rsidRDefault="00FA78B4" w:rsidP="00FA78B4">
      <w:pPr>
        <w:widowControl w:val="0"/>
        <w:contextualSpacing/>
        <w:jc w:val="both"/>
        <w:rPr>
          <w:rFonts w:ascii="Arial Black" w:eastAsia="Adobe Song Std L" w:hAnsi="Arial Black" w:cs="Times New Roman"/>
          <w:sz w:val="24"/>
          <w:szCs w:val="24"/>
        </w:rPr>
      </w:pPr>
      <w:r w:rsidRPr="00960C2F">
        <w:rPr>
          <w:rFonts w:ascii="Arial Black" w:eastAsia="Adobe Song Std L" w:hAnsi="Arial Black" w:cs="Times New Roman"/>
          <w:sz w:val="24"/>
          <w:szCs w:val="24"/>
        </w:rPr>
        <w:t>David's Story in the Quran</w:t>
      </w:r>
    </w:p>
    <w:p w:rsidR="00FA78B4" w:rsidRPr="00960C2F" w:rsidRDefault="00FA78B4" w:rsidP="00FA78B4">
      <w:pPr>
        <w:widowControl w:val="0"/>
        <w:contextualSpacing/>
        <w:jc w:val="both"/>
        <w:rPr>
          <w:rFonts w:ascii="Arial Black" w:eastAsia="Adobe Song Std L" w:hAnsi="Arial Black" w:cs="Times New Roman"/>
          <w:sz w:val="24"/>
          <w:szCs w:val="24"/>
        </w:rPr>
      </w:pPr>
    </w:p>
    <w:p w:rsidR="00FA78B4" w:rsidRDefault="00FA78B4" w:rsidP="00FA78B4">
      <w:pPr>
        <w:widowControl w:val="0"/>
        <w:ind w:firstLine="720"/>
        <w:contextualSpacing/>
        <w:jc w:val="both"/>
        <w:rPr>
          <w:rFonts w:ascii="Adobe Song Std L" w:eastAsia="Adobe Song Std L" w:hAnsi="Adobe Song Std L" w:cs="Times New Roman"/>
          <w:b/>
          <w:bCs/>
          <w:sz w:val="28"/>
          <w:szCs w:val="28"/>
        </w:rPr>
      </w:pPr>
      <w:r w:rsidRPr="00960C2F">
        <w:rPr>
          <w:rFonts w:ascii="Adobe Song Std L" w:eastAsia="Adobe Song Std L" w:hAnsi="Adobe Song Std L" w:cs="Times New Roman"/>
          <w:b/>
          <w:bCs/>
          <w:sz w:val="28"/>
          <w:szCs w:val="28"/>
        </w:rPr>
        <w:t>In the Holy Quran, there is no mention of t</w:t>
      </w:r>
      <w:r>
        <w:rPr>
          <w:rFonts w:ascii="Adobe Song Std L" w:eastAsia="Adobe Song Std L" w:hAnsi="Adobe Song Std L" w:cs="Times New Roman"/>
          <w:b/>
          <w:bCs/>
          <w:sz w:val="28"/>
          <w:szCs w:val="28"/>
        </w:rPr>
        <w:t>he history of the life of David</w:t>
      </w:r>
      <w:r w:rsidRPr="00960C2F">
        <w:rPr>
          <w:rFonts w:ascii="Adobe Song Std L" w:eastAsia="Adobe Song Std L" w:hAnsi="Adobe Song Std L" w:cs="Times New Roman"/>
          <w:b/>
          <w:bCs/>
          <w:sz w:val="20"/>
          <w:szCs w:val="20"/>
        </w:rPr>
        <w:t>(AS)</w:t>
      </w:r>
      <w:r w:rsidRPr="00960C2F">
        <w:rPr>
          <w:rFonts w:ascii="Adobe Song Std L" w:eastAsia="Adobe Song Std L" w:hAnsi="Adobe Song Std L" w:cs="Times New Roman"/>
          <w:b/>
          <w:bCs/>
          <w:sz w:val="28"/>
          <w:szCs w:val="28"/>
        </w:rPr>
        <w:t xml:space="preserve"> </w:t>
      </w:r>
      <w:r w:rsidRPr="00960C2F">
        <w:rPr>
          <w:rFonts w:ascii="Adobe Song Std L" w:eastAsia="Adobe Song Std L" w:hAnsi="Adobe Song Std L" w:cs="Times New Roman"/>
          <w:b/>
          <w:bCs/>
          <w:sz w:val="28"/>
          <w:szCs w:val="28"/>
        </w:rPr>
        <w:lastRenderedPageBreak/>
        <w:t>except for a few points, which are as follows</w:t>
      </w:r>
      <w:r>
        <w:rPr>
          <w:rFonts w:ascii="Adobe Song Std L" w:eastAsia="Adobe Song Std L" w:hAnsi="Adobe Song Std L" w:cs="Times New Roman" w:hint="cs"/>
          <w:b/>
          <w:bCs/>
          <w:sz w:val="28"/>
          <w:szCs w:val="28"/>
          <w:rtl/>
        </w:rPr>
        <w:t>:</w:t>
      </w:r>
    </w:p>
    <w:p w:rsidR="00FA78B4" w:rsidRPr="00BF1DC5" w:rsidRDefault="00FA78B4" w:rsidP="004457CC">
      <w:pPr>
        <w:ind w:firstLine="426"/>
        <w:jc w:val="both"/>
        <w:rPr>
          <w:b/>
          <w:bCs/>
          <w:i/>
          <w:iCs/>
          <w:color w:val="002060"/>
          <w:sz w:val="24"/>
          <w:szCs w:val="24"/>
        </w:rPr>
      </w:pPr>
      <w:r>
        <w:rPr>
          <w:rFonts w:ascii="Adobe Song Std L" w:eastAsia="Adobe Song Std L" w:hAnsi="Adobe Song Std L" w:cs="Times New Roman"/>
          <w:b/>
          <w:bCs/>
          <w:sz w:val="28"/>
          <w:szCs w:val="28"/>
        </w:rPr>
        <w:t xml:space="preserve">1- </w:t>
      </w:r>
      <w:r w:rsidRPr="00960C2F">
        <w:rPr>
          <w:rFonts w:ascii="Adobe Song Std L" w:eastAsia="Adobe Song Std L" w:hAnsi="Adobe Song Std L" w:cs="Times New Roman"/>
          <w:b/>
          <w:bCs/>
          <w:sz w:val="28"/>
          <w:szCs w:val="28"/>
        </w:rPr>
        <w:t>The story of his war in the</w:t>
      </w:r>
      <w:r>
        <w:rPr>
          <w:rFonts w:ascii="Adobe Song Std L" w:eastAsia="Adobe Song Std L" w:hAnsi="Adobe Song Std L" w:cs="Times New Roman"/>
          <w:b/>
          <w:bCs/>
          <w:sz w:val="28"/>
          <w:szCs w:val="28"/>
        </w:rPr>
        <w:t xml:space="preserve"> </w:t>
      </w:r>
      <w:r w:rsidRPr="00960C2F">
        <w:rPr>
          <w:rFonts w:ascii="Adobe Song Std L" w:eastAsia="Adobe Song Std L" w:hAnsi="Adobe Song Std L" w:cs="Times New Roman"/>
          <w:b/>
          <w:bCs/>
          <w:sz w:val="28"/>
          <w:szCs w:val="28"/>
        </w:rPr>
        <w:t>division</w:t>
      </w:r>
      <w:r>
        <w:rPr>
          <w:rFonts w:ascii="Adobe Song Std L" w:eastAsia="Adobe Song Std L" w:hAnsi="Adobe Song Std L" w:cs="Times New Roman"/>
          <w:b/>
          <w:bCs/>
          <w:sz w:val="28"/>
          <w:szCs w:val="28"/>
        </w:rPr>
        <w:t xml:space="preserve"> of</w:t>
      </w:r>
      <w:r w:rsidRPr="00960C2F">
        <w:rPr>
          <w:rFonts w:ascii="Adobe Song Std L" w:eastAsia="Adobe Song Std L" w:hAnsi="Adobe Song Std L" w:cs="Times New Roman"/>
          <w:b/>
          <w:bCs/>
          <w:sz w:val="28"/>
          <w:szCs w:val="28"/>
        </w:rPr>
        <w:t xml:space="preserve"> Talut</w:t>
      </w:r>
      <w:r w:rsidRPr="00960C2F">
        <w:rPr>
          <w:rFonts w:ascii="Adobe Song Std L" w:eastAsia="Adobe Song Std L" w:hAnsi="Adobe Song Std L" w:cs="Times New Roman"/>
          <w:b/>
          <w:bCs/>
          <w:sz w:val="24"/>
          <w:szCs w:val="24"/>
        </w:rPr>
        <w:t>(Saul)</w:t>
      </w:r>
      <w:r w:rsidRPr="00960C2F">
        <w:rPr>
          <w:rFonts w:ascii="Adobe Song Std L" w:eastAsia="Adobe Song Std L" w:hAnsi="Adobe Song Std L" w:cs="Times New Roman"/>
          <w:b/>
          <w:bCs/>
          <w:sz w:val="28"/>
          <w:szCs w:val="28"/>
        </w:rPr>
        <w:t xml:space="preserve">, in which </w:t>
      </w:r>
      <w:r>
        <w:rPr>
          <w:rFonts w:ascii="Adobe Song Std L" w:eastAsia="Adobe Song Std L" w:hAnsi="Adobe Song Std L" w:cs="Times New Roman"/>
          <w:b/>
          <w:bCs/>
          <w:sz w:val="28"/>
          <w:szCs w:val="28"/>
        </w:rPr>
        <w:t xml:space="preserve">David killed </w:t>
      </w:r>
      <w:r w:rsidRPr="00960C2F">
        <w:rPr>
          <w:rFonts w:ascii="Adobe Song Std L" w:eastAsia="Adobe Song Std L" w:hAnsi="Adobe Song Std L" w:cs="Times New Roman"/>
          <w:b/>
          <w:bCs/>
          <w:sz w:val="28"/>
          <w:szCs w:val="28"/>
        </w:rPr>
        <w:t xml:space="preserve">Goliath, and God granted him the monarchy after the </w:t>
      </w:r>
      <w:r>
        <w:rPr>
          <w:rFonts w:ascii="Adobe Song Std L" w:eastAsia="Adobe Song Std L" w:hAnsi="Adobe Song Std L" w:cs="Times New Roman"/>
          <w:b/>
          <w:bCs/>
          <w:sz w:val="28"/>
          <w:szCs w:val="28"/>
        </w:rPr>
        <w:t>Talut</w:t>
      </w:r>
      <w:r w:rsidRPr="00960C2F">
        <w:rPr>
          <w:rFonts w:ascii="Adobe Song Std L" w:eastAsia="Adobe Song Std L" w:hAnsi="Adobe Song Std L" w:cs="Times New Roman"/>
          <w:b/>
          <w:bCs/>
          <w:sz w:val="28"/>
          <w:szCs w:val="28"/>
        </w:rPr>
        <w:t xml:space="preserve">, and wisdom and taught what he wanted to do. </w:t>
      </w:r>
      <w:r>
        <w:rPr>
          <w:b/>
          <w:bCs/>
          <w:i/>
          <w:iCs/>
          <w:color w:val="002060"/>
          <w:sz w:val="24"/>
          <w:szCs w:val="24"/>
        </w:rPr>
        <w:t>(</w:t>
      </w:r>
      <w:r w:rsidRPr="00BF1DC5">
        <w:rPr>
          <w:b/>
          <w:bCs/>
          <w:i/>
          <w:iCs/>
          <w:color w:val="002060"/>
          <w:sz w:val="24"/>
          <w:szCs w:val="24"/>
        </w:rPr>
        <w:t xml:space="preserve"> Baqa'reh: 25</w:t>
      </w:r>
      <w:r>
        <w:rPr>
          <w:b/>
          <w:bCs/>
          <w:i/>
          <w:iCs/>
          <w:color w:val="002060"/>
          <w:sz w:val="24"/>
          <w:szCs w:val="24"/>
        </w:rPr>
        <w:t>1</w:t>
      </w:r>
      <w:r w:rsidRPr="00BF1DC5">
        <w:rPr>
          <w:b/>
          <w:bCs/>
          <w:i/>
          <w:iCs/>
          <w:color w:val="002060"/>
          <w:sz w:val="24"/>
          <w:szCs w:val="24"/>
        </w:rPr>
        <w:t>.)</w:t>
      </w:r>
    </w:p>
    <w:p w:rsidR="00FA78B4" w:rsidRPr="006B0B4D" w:rsidRDefault="00FA78B4" w:rsidP="00FA78B4">
      <w:pPr>
        <w:pStyle w:val="BodyTextIndent2"/>
        <w:widowControl w:val="0"/>
        <w:spacing w:line="276" w:lineRule="auto"/>
        <w:ind w:left="0" w:firstLine="360"/>
        <w:contextualSpacing/>
        <w:rPr>
          <w:rFonts w:eastAsia="Adobe Song Std L" w:cs="Times New Roman"/>
          <w:b/>
          <w:bCs/>
          <w:i/>
          <w:iCs/>
          <w:color w:val="002060"/>
          <w:sz w:val="24"/>
          <w:lang w:bidi="fa-IR"/>
        </w:rPr>
      </w:pPr>
      <w:r>
        <w:rPr>
          <w:rFonts w:ascii="Adobe Song Std L" w:eastAsia="Adobe Song Std L" w:hAnsi="Adobe Song Std L" w:cs="Times New Roman"/>
          <w:b/>
          <w:bCs/>
          <w:sz w:val="32"/>
          <w:lang w:bidi="fa-IR"/>
        </w:rPr>
        <w:t>2- I</w:t>
      </w:r>
      <w:r w:rsidRPr="006B0B4D">
        <w:rPr>
          <w:rFonts w:ascii="Adobe Song Std L" w:eastAsia="Adobe Song Std L" w:hAnsi="Adobe Song Std L" w:cs="Times New Roman"/>
          <w:b/>
          <w:bCs/>
          <w:sz w:val="32"/>
          <w:lang w:bidi="fa-IR"/>
        </w:rPr>
        <w:t xml:space="preserve">n the Surah "Saat", God Almighty pointed out that David became "Caliph" to judge and rule among the people, and taught him the "Firm Decision", which is the same Knowledge of Judgment among the people. </w:t>
      </w:r>
      <w:r w:rsidRPr="006B0B4D">
        <w:rPr>
          <w:rFonts w:eastAsia="Adobe Song Std L" w:cs="Times New Roman"/>
          <w:b/>
          <w:bCs/>
          <w:i/>
          <w:iCs/>
          <w:color w:val="002060"/>
          <w:sz w:val="24"/>
          <w:lang w:bidi="fa-IR"/>
        </w:rPr>
        <w:t>(Saat 20</w:t>
      </w:r>
      <w:r>
        <w:rPr>
          <w:rFonts w:eastAsia="Adobe Song Std L" w:cs="Times New Roman" w:hint="cs"/>
          <w:b/>
          <w:bCs/>
          <w:i/>
          <w:iCs/>
          <w:color w:val="002060"/>
          <w:sz w:val="24"/>
          <w:rtl/>
          <w:lang w:bidi="fa-IR"/>
        </w:rPr>
        <w:t xml:space="preserve"> &amp; </w:t>
      </w:r>
      <w:r w:rsidRPr="006B0B4D">
        <w:rPr>
          <w:rFonts w:eastAsia="Adobe Song Std L" w:cs="Times New Roman"/>
          <w:b/>
          <w:bCs/>
          <w:i/>
          <w:iCs/>
          <w:color w:val="002060"/>
          <w:sz w:val="24"/>
          <w:lang w:bidi="fa-IR"/>
        </w:rPr>
        <w:t>26)</w:t>
      </w:r>
    </w:p>
    <w:p w:rsidR="00FA78B4" w:rsidRDefault="00FA78B4" w:rsidP="00FA78B4">
      <w:pPr>
        <w:pStyle w:val="BodyTextIndent2"/>
        <w:widowControl w:val="0"/>
        <w:spacing w:line="276" w:lineRule="auto"/>
        <w:contextualSpacing/>
        <w:rPr>
          <w:rFonts w:ascii="Times New Roman" w:hAnsi="Times New Roman" w:cs="Times New Roman"/>
          <w:szCs w:val="20"/>
          <w:rtl/>
          <w:lang w:bidi="fa-IR"/>
        </w:rPr>
      </w:pPr>
    </w:p>
    <w:p w:rsidR="00FA78B4" w:rsidRDefault="00FA78B4" w:rsidP="00FA78B4">
      <w:pPr>
        <w:widowControl w:val="0"/>
        <w:ind w:right="360" w:firstLine="360"/>
        <w:contextualSpacing/>
        <w:jc w:val="both"/>
        <w:rPr>
          <w:rFonts w:ascii="Adobe Song Std L" w:eastAsia="Adobe Song Std L" w:hAnsi="Adobe Song Std L" w:cs="Times New Roman"/>
          <w:b/>
          <w:bCs/>
          <w:sz w:val="28"/>
          <w:szCs w:val="28"/>
        </w:rPr>
      </w:pPr>
      <w:r w:rsidRPr="00DC463E">
        <w:rPr>
          <w:rFonts w:ascii="Adobe Song Std L" w:eastAsia="Adobe Song Std L" w:hAnsi="Adobe Song Std L" w:cs="Times New Roman"/>
          <w:b/>
          <w:bCs/>
          <w:sz w:val="28"/>
          <w:szCs w:val="28"/>
        </w:rPr>
        <w:t>3. In another part, the Holy Quran indicates that God Almighty confirmed David as well as his Reign,  and disposed the mountains and birds to glorify</w:t>
      </w:r>
      <w:r>
        <w:rPr>
          <w:rFonts w:ascii="Adobe Song Std L" w:eastAsia="Adobe Song Std L" w:hAnsi="Adobe Song Std L" w:cs="Times New Roman"/>
          <w:b/>
          <w:bCs/>
          <w:sz w:val="28"/>
          <w:szCs w:val="28"/>
        </w:rPr>
        <w:t xml:space="preserve"> God</w:t>
      </w:r>
      <w:r w:rsidRPr="00DC463E">
        <w:rPr>
          <w:rFonts w:ascii="Adobe Song Std L" w:eastAsia="Adobe Song Std L" w:hAnsi="Adobe Song Std L" w:cs="Times New Roman"/>
          <w:b/>
          <w:bCs/>
          <w:sz w:val="28"/>
          <w:szCs w:val="28"/>
        </w:rPr>
        <w:t xml:space="preserve"> with him: </w:t>
      </w:r>
      <w:r w:rsidRPr="00DC463E">
        <w:rPr>
          <w:rFonts w:eastAsia="Adobe Song Std L" w:cs="Times New Roman"/>
          <w:b/>
          <w:bCs/>
          <w:i/>
          <w:iCs/>
          <w:color w:val="002060"/>
          <w:sz w:val="24"/>
          <w:szCs w:val="24"/>
        </w:rPr>
        <w:t>(Anbiya 79 &amp; Saat.</w:t>
      </w:r>
      <w:r>
        <w:rPr>
          <w:rFonts w:eastAsia="Adobe Song Std L" w:cs="Times New Roman"/>
          <w:b/>
          <w:bCs/>
          <w:i/>
          <w:iCs/>
          <w:color w:val="002060"/>
          <w:sz w:val="24"/>
          <w:szCs w:val="24"/>
        </w:rPr>
        <w:t xml:space="preserve">18 &amp; </w:t>
      </w:r>
      <w:r w:rsidRPr="00DC463E">
        <w:rPr>
          <w:rFonts w:eastAsia="Adobe Song Std L" w:cs="Times New Roman"/>
          <w:b/>
          <w:bCs/>
          <w:i/>
          <w:iCs/>
          <w:color w:val="002060"/>
          <w:sz w:val="24"/>
          <w:szCs w:val="24"/>
        </w:rPr>
        <w:t>19)</w:t>
      </w:r>
    </w:p>
    <w:p w:rsidR="00FA78B4" w:rsidRPr="00DC463E" w:rsidRDefault="00FA78B4" w:rsidP="00FA78B4">
      <w:pPr>
        <w:widowControl w:val="0"/>
        <w:ind w:right="360" w:firstLine="360"/>
        <w:contextualSpacing/>
        <w:jc w:val="both"/>
        <w:rPr>
          <w:rFonts w:ascii="Adobe Song Std L" w:eastAsia="Adobe Song Std L" w:hAnsi="Adobe Song Std L" w:cs="Times New Roman"/>
          <w:b/>
          <w:bCs/>
          <w:sz w:val="10"/>
          <w:szCs w:val="10"/>
        </w:rPr>
      </w:pPr>
    </w:p>
    <w:p w:rsidR="00FA78B4" w:rsidRDefault="00FA78B4" w:rsidP="00FA78B4">
      <w:pPr>
        <w:widowControl w:val="0"/>
        <w:ind w:right="360" w:firstLine="360"/>
        <w:contextualSpacing/>
        <w:jc w:val="both"/>
        <w:rPr>
          <w:rFonts w:ascii="Times New Roman" w:hAnsi="Times New Roman" w:cs="Times New Roman"/>
          <w:lang w:bidi="fa-IR"/>
        </w:rPr>
      </w:pPr>
      <w:r w:rsidRPr="00DC463E">
        <w:rPr>
          <w:rFonts w:ascii="Adobe Song Std L" w:eastAsia="Adobe Song Std L" w:hAnsi="Adobe Song Std L" w:cs="Times New Roman"/>
          <w:b/>
          <w:bCs/>
          <w:sz w:val="28"/>
          <w:szCs w:val="28"/>
        </w:rPr>
        <w:t xml:space="preserve">4. In other Surahs, </w:t>
      </w:r>
      <w:r>
        <w:rPr>
          <w:rFonts w:ascii="Adobe Song Std L" w:eastAsia="Adobe Song Std L" w:hAnsi="Adobe Song Std L" w:cs="Times New Roman"/>
          <w:b/>
          <w:bCs/>
          <w:sz w:val="28"/>
          <w:szCs w:val="28"/>
        </w:rPr>
        <w:t xml:space="preserve">the Holy </w:t>
      </w:r>
      <w:r w:rsidRPr="00DC463E">
        <w:rPr>
          <w:rFonts w:ascii="Adobe Song Std L" w:eastAsia="Adobe Song Std L" w:hAnsi="Adobe Song Std L" w:cs="Times New Roman"/>
          <w:b/>
          <w:bCs/>
          <w:sz w:val="28"/>
          <w:szCs w:val="28"/>
        </w:rPr>
        <w:t xml:space="preserve">Quran refers to the fact that God Almighty has softened the Iron for </w:t>
      </w:r>
      <w:r>
        <w:rPr>
          <w:rFonts w:ascii="Adobe Song Std L" w:eastAsia="Adobe Song Std L" w:hAnsi="Adobe Song Std L" w:cs="Times New Roman"/>
          <w:b/>
          <w:bCs/>
          <w:sz w:val="28"/>
          <w:szCs w:val="28"/>
        </w:rPr>
        <w:t>David</w:t>
      </w:r>
      <w:r w:rsidRPr="00DC463E">
        <w:rPr>
          <w:rFonts w:ascii="Adobe Song Std L" w:eastAsia="Adobe Song Std L" w:hAnsi="Adobe Song Std L" w:cs="Times New Roman"/>
          <w:b/>
          <w:bCs/>
          <w:sz w:val="28"/>
          <w:szCs w:val="28"/>
        </w:rPr>
        <w:t xml:space="preserve"> to make what is necessary and, in particular, to make Armors for War. </w:t>
      </w:r>
      <w:r w:rsidRPr="00DC463E">
        <w:rPr>
          <w:rFonts w:eastAsia="Adobe Song Std L" w:cs="Times New Roman"/>
          <w:b/>
          <w:bCs/>
          <w:i/>
          <w:iCs/>
          <w:color w:val="002060"/>
          <w:sz w:val="24"/>
          <w:szCs w:val="24"/>
        </w:rPr>
        <w:t xml:space="preserve">(Anbiya </w:t>
      </w:r>
      <w:r>
        <w:rPr>
          <w:rFonts w:eastAsia="Adobe Song Std L" w:cs="Times New Roman"/>
          <w:b/>
          <w:bCs/>
          <w:i/>
          <w:iCs/>
          <w:color w:val="002060"/>
          <w:sz w:val="24"/>
          <w:szCs w:val="24"/>
        </w:rPr>
        <w:t>80</w:t>
      </w:r>
      <w:r w:rsidRPr="00DC463E">
        <w:rPr>
          <w:rFonts w:eastAsia="Adobe Song Std L" w:cs="Times New Roman"/>
          <w:b/>
          <w:bCs/>
          <w:i/>
          <w:iCs/>
          <w:color w:val="002060"/>
          <w:sz w:val="24"/>
          <w:szCs w:val="24"/>
        </w:rPr>
        <w:t xml:space="preserve"> &amp; Sa</w:t>
      </w:r>
      <w:r>
        <w:rPr>
          <w:rFonts w:eastAsia="Adobe Song Std L" w:cs="Times New Roman"/>
          <w:b/>
          <w:bCs/>
          <w:i/>
          <w:iCs/>
          <w:color w:val="002060"/>
          <w:sz w:val="24"/>
          <w:szCs w:val="24"/>
        </w:rPr>
        <w:t>'ba</w:t>
      </w:r>
      <w:r w:rsidRPr="00DC463E">
        <w:rPr>
          <w:rFonts w:eastAsia="Adobe Song Std L" w:cs="Times New Roman"/>
          <w:b/>
          <w:bCs/>
          <w:i/>
          <w:iCs/>
          <w:color w:val="002060"/>
          <w:sz w:val="24"/>
          <w:szCs w:val="24"/>
        </w:rPr>
        <w:t>. 1</w:t>
      </w:r>
      <w:r>
        <w:rPr>
          <w:rFonts w:eastAsia="Adobe Song Std L" w:cs="Times New Roman"/>
          <w:b/>
          <w:bCs/>
          <w:i/>
          <w:iCs/>
          <w:color w:val="002060"/>
          <w:sz w:val="24"/>
          <w:szCs w:val="24"/>
        </w:rPr>
        <w:t>0</w:t>
      </w:r>
      <w:r w:rsidRPr="00DC463E">
        <w:rPr>
          <w:rFonts w:eastAsia="Adobe Song Std L" w:cs="Times New Roman"/>
          <w:b/>
          <w:bCs/>
          <w:i/>
          <w:iCs/>
          <w:color w:val="002060"/>
          <w:sz w:val="24"/>
          <w:szCs w:val="24"/>
        </w:rPr>
        <w:t>)</w:t>
      </w:r>
    </w:p>
    <w:p w:rsidR="00FA78B4" w:rsidRPr="00DF696C" w:rsidRDefault="00FA78B4" w:rsidP="00FA78B4">
      <w:pPr>
        <w:spacing w:after="0"/>
        <w:ind w:firstLine="720"/>
        <w:jc w:val="right"/>
        <w:rPr>
          <w:rFonts w:cs="Times New Roman"/>
          <w:b/>
          <w:bCs/>
          <w:sz w:val="24"/>
          <w:szCs w:val="32"/>
          <w:rtl/>
          <w:lang w:bidi="fa-IR"/>
        </w:rPr>
      </w:pPr>
      <w:r w:rsidRPr="00DF696C">
        <w:rPr>
          <w:rFonts w:cs="Times New Roman"/>
          <w:b/>
          <w:bCs/>
          <w:sz w:val="24"/>
          <w:szCs w:val="32"/>
          <w:lang w:bidi="fa-IR"/>
        </w:rPr>
        <w:t>(Almizan: V.</w:t>
      </w:r>
      <w:r>
        <w:rPr>
          <w:rFonts w:cs="Times New Roman"/>
          <w:b/>
          <w:bCs/>
          <w:sz w:val="24"/>
          <w:szCs w:val="32"/>
          <w:lang w:bidi="fa-IR"/>
        </w:rPr>
        <w:t xml:space="preserve"> 33</w:t>
      </w:r>
      <w:r w:rsidRPr="00DF696C">
        <w:rPr>
          <w:rFonts w:cs="Times New Roman"/>
          <w:b/>
          <w:bCs/>
          <w:sz w:val="24"/>
          <w:szCs w:val="32"/>
          <w:lang w:bidi="fa-IR"/>
        </w:rPr>
        <w:t>, P.</w:t>
      </w:r>
      <w:r>
        <w:rPr>
          <w:rFonts w:cs="Times New Roman"/>
          <w:b/>
          <w:bCs/>
          <w:sz w:val="24"/>
          <w:szCs w:val="32"/>
          <w:lang w:bidi="fa-IR"/>
        </w:rPr>
        <w:t xml:space="preserve"> 315-320</w:t>
      </w:r>
      <w:r w:rsidRPr="00DF696C">
        <w:rPr>
          <w:rFonts w:cs="Times New Roman"/>
          <w:b/>
          <w:bCs/>
          <w:sz w:val="24"/>
          <w:szCs w:val="32"/>
          <w:lang w:bidi="fa-IR"/>
        </w:rPr>
        <w:t>.)</w:t>
      </w:r>
    </w:p>
    <w:p w:rsidR="00FA78B4" w:rsidRDefault="00FA78B4" w:rsidP="00FA78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FA78B4" w:rsidRPr="002B7F2F" w:rsidRDefault="00FA78B4" w:rsidP="00FA78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tl/>
        </w:rPr>
      </w:pPr>
    </w:p>
    <w:p w:rsidR="00FA78B4" w:rsidRPr="000D7A14" w:rsidRDefault="00FA78B4" w:rsidP="00FA78B4">
      <w:pPr>
        <w:pStyle w:val="FootnoteText"/>
        <w:widowControl w:val="0"/>
        <w:bidi w:val="0"/>
        <w:ind w:left="1" w:hanging="1"/>
        <w:contextualSpacing/>
        <w:jc w:val="both"/>
        <w:rPr>
          <w:rFonts w:ascii="Arial Black" w:hAnsi="Arial Black" w:cs="Times New Roman"/>
          <w:sz w:val="24"/>
          <w:szCs w:val="24"/>
        </w:rPr>
      </w:pPr>
      <w:r>
        <w:rPr>
          <w:rFonts w:ascii="Arial Black" w:hAnsi="Arial Black" w:cs="Times New Roman"/>
          <w:sz w:val="24"/>
          <w:szCs w:val="24"/>
        </w:rPr>
        <w:t>Good-Mention of David</w:t>
      </w:r>
      <w:r w:rsidRPr="000D7A14">
        <w:rPr>
          <w:rFonts w:ascii="Arial Black" w:hAnsi="Arial Black" w:cs="Times New Roman"/>
          <w:sz w:val="24"/>
          <w:szCs w:val="24"/>
        </w:rPr>
        <w:t xml:space="preserve"> in Quran</w:t>
      </w:r>
    </w:p>
    <w:p w:rsidR="00FA78B4" w:rsidRDefault="00FA78B4" w:rsidP="00FA78B4">
      <w:pPr>
        <w:pStyle w:val="FootnoteText"/>
        <w:widowControl w:val="0"/>
        <w:spacing w:line="276" w:lineRule="auto"/>
        <w:contextualSpacing/>
        <w:jc w:val="both"/>
        <w:rPr>
          <w:rFonts w:cs="Times New Roman" w:hint="cs"/>
          <w:szCs w:val="28"/>
          <w:rtl/>
          <w:lang w:bidi="fa-IR"/>
        </w:rPr>
      </w:pPr>
      <w:r w:rsidRPr="00F403E0">
        <w:rPr>
          <w:rFonts w:cs="Times New Roman"/>
          <w:szCs w:val="28"/>
          <w:rtl/>
        </w:rPr>
        <w:tab/>
      </w:r>
    </w:p>
    <w:p w:rsidR="00FA78B4" w:rsidRDefault="00FA78B4" w:rsidP="00FA78B4">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381B1B">
        <w:rPr>
          <w:rFonts w:ascii="Adobe Song Std L" w:eastAsia="Adobe Song Std L" w:hAnsi="Adobe Song Std L" w:cs="Times New Roman"/>
          <w:b/>
          <w:bCs/>
          <w:sz w:val="28"/>
          <w:szCs w:val="28"/>
          <w:lang w:bidi="fa-IR"/>
        </w:rPr>
        <w:t>The Glorious God</w:t>
      </w:r>
      <w:r>
        <w:rPr>
          <w:rFonts w:ascii="Adobe Song Std L" w:eastAsia="Adobe Song Std L" w:hAnsi="Adobe Song Std L" w:cs="Times New Roman"/>
          <w:b/>
          <w:bCs/>
          <w:sz w:val="28"/>
          <w:szCs w:val="28"/>
          <w:lang w:bidi="fa-IR"/>
        </w:rPr>
        <w:t xml:space="preserve"> </w:t>
      </w:r>
      <w:r w:rsidRPr="00381B1B">
        <w:rPr>
          <w:rFonts w:ascii="Adobe Song Std L" w:eastAsia="Adobe Song Std L" w:hAnsi="Adobe Song Std L" w:cs="Times New Roman"/>
          <w:b/>
          <w:bCs/>
          <w:sz w:val="28"/>
          <w:szCs w:val="28"/>
          <w:lang w:bidi="fa-IR"/>
        </w:rPr>
        <w:t>in some case</w:t>
      </w:r>
      <w:r>
        <w:rPr>
          <w:rFonts w:ascii="Adobe Song Std L" w:eastAsia="Adobe Song Std L" w:hAnsi="Adobe Song Std L" w:cs="Times New Roman"/>
          <w:b/>
          <w:bCs/>
          <w:sz w:val="28"/>
          <w:szCs w:val="28"/>
          <w:lang w:bidi="fa-IR"/>
        </w:rPr>
        <w:t>s</w:t>
      </w:r>
      <w:r w:rsidRPr="00381B1B">
        <w:rPr>
          <w:rFonts w:ascii="Adobe Song Std L" w:eastAsia="Adobe Song Std L" w:hAnsi="Adobe Song Std L" w:cs="Times New Roman"/>
          <w:b/>
          <w:bCs/>
          <w:sz w:val="28"/>
          <w:szCs w:val="28"/>
          <w:lang w:bidi="fa-IR"/>
        </w:rPr>
        <w:t xml:space="preserve"> in Quran, has considered David a Prophet, and praised him </w:t>
      </w:r>
      <w:r>
        <w:rPr>
          <w:rFonts w:ascii="Adobe Song Std L" w:eastAsia="Adobe Song Std L" w:hAnsi="Adobe Song Std L" w:cs="Times New Roman"/>
          <w:b/>
          <w:bCs/>
          <w:sz w:val="28"/>
          <w:szCs w:val="28"/>
          <w:lang w:bidi="fa-IR"/>
        </w:rPr>
        <w:t>alongside</w:t>
      </w:r>
      <w:r w:rsidRPr="00381B1B">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with o</w:t>
      </w:r>
      <w:r w:rsidRPr="00381B1B">
        <w:rPr>
          <w:rFonts w:ascii="Adobe Song Std L" w:eastAsia="Adobe Song Std L" w:hAnsi="Adobe Song Std L" w:cs="Times New Roman"/>
          <w:b/>
          <w:bCs/>
          <w:sz w:val="28"/>
          <w:szCs w:val="28"/>
          <w:lang w:bidi="fa-IR"/>
        </w:rPr>
        <w:t>the</w:t>
      </w:r>
      <w:r>
        <w:rPr>
          <w:rFonts w:ascii="Adobe Song Std L" w:eastAsia="Adobe Song Std L" w:hAnsi="Adobe Song Std L" w:cs="Times New Roman"/>
          <w:b/>
          <w:bCs/>
          <w:sz w:val="28"/>
          <w:szCs w:val="28"/>
          <w:lang w:bidi="fa-IR"/>
        </w:rPr>
        <w:t>r</w:t>
      </w:r>
      <w:r w:rsidRPr="00381B1B">
        <w:rPr>
          <w:rFonts w:ascii="Adobe Song Std L" w:eastAsia="Adobe Song Std L" w:hAnsi="Adobe Song Std L" w:cs="Times New Roman"/>
          <w:b/>
          <w:bCs/>
          <w:sz w:val="28"/>
          <w:szCs w:val="28"/>
          <w:lang w:bidi="fa-IR"/>
        </w:rPr>
        <w:t xml:space="preserve"> Prophets, specifically mentioned his name and </w:t>
      </w:r>
      <w:r>
        <w:rPr>
          <w:rFonts w:ascii="Adobe Song Std L" w:eastAsia="Adobe Song Std L" w:hAnsi="Adobe Song Std L" w:cs="Times New Roman"/>
          <w:b/>
          <w:bCs/>
          <w:sz w:val="28"/>
          <w:szCs w:val="28"/>
          <w:lang w:bidi="fa-IR"/>
        </w:rPr>
        <w:t>S</w:t>
      </w:r>
      <w:r w:rsidRPr="00381B1B">
        <w:rPr>
          <w:rFonts w:ascii="Adobe Song Std L" w:eastAsia="Adobe Song Std L" w:hAnsi="Adobe Song Std L" w:cs="Times New Roman"/>
          <w:b/>
          <w:bCs/>
          <w:sz w:val="28"/>
          <w:szCs w:val="28"/>
          <w:lang w:bidi="fa-IR"/>
        </w:rPr>
        <w:t>aid</w:t>
      </w:r>
      <w:r w:rsidRPr="00381B1B">
        <w:rPr>
          <w:rFonts w:ascii="Adobe Song Std L" w:eastAsia="Adobe Song Std L" w:hAnsi="Adobe Song Std L" w:cs="Times New Roman"/>
          <w:b/>
          <w:bCs/>
          <w:sz w:val="28"/>
          <w:szCs w:val="28"/>
          <w:rtl/>
          <w:lang w:bidi="fa-IR"/>
        </w:rPr>
        <w:t>:</w:t>
      </w:r>
    </w:p>
    <w:p w:rsidR="00FA78B4" w:rsidRPr="00381B1B" w:rsidRDefault="00FA78B4" w:rsidP="00FA78B4">
      <w:pPr>
        <w:pStyle w:val="FootnoteText"/>
        <w:widowControl w:val="0"/>
        <w:bidi w:val="0"/>
        <w:ind w:firstLine="720"/>
        <w:contextualSpacing/>
        <w:jc w:val="both"/>
        <w:rPr>
          <w:rFonts w:ascii="Adobe Song Std L" w:eastAsia="Adobe Song Std L" w:hAnsi="Adobe Song Std L" w:cs="Times New Roman"/>
          <w:b/>
          <w:bCs/>
          <w:sz w:val="10"/>
          <w:szCs w:val="10"/>
          <w:lang w:bidi="fa-IR"/>
        </w:rPr>
      </w:pPr>
    </w:p>
    <w:p w:rsidR="00FA78B4" w:rsidRDefault="00FA78B4" w:rsidP="00FA78B4">
      <w:pPr>
        <w:widowControl w:val="0"/>
        <w:ind w:right="360" w:firstLine="360"/>
        <w:contextualSpacing/>
        <w:jc w:val="both"/>
        <w:rPr>
          <w:rFonts w:ascii="Times New Roman" w:hAnsi="Times New Roman" w:cs="Times New Roman"/>
          <w:lang w:bidi="fa-IR"/>
        </w:rPr>
      </w:pPr>
      <w:r w:rsidRPr="00381B1B">
        <w:rPr>
          <w:rFonts w:eastAsia="Adobe Song Std L" w:cs="Times New Roman"/>
          <w:b/>
          <w:bCs/>
          <w:i/>
          <w:iCs/>
          <w:color w:val="002060"/>
          <w:sz w:val="28"/>
          <w:szCs w:val="28"/>
          <w:lang w:bidi="fa-IR"/>
        </w:rPr>
        <w:t>"And We gave to David Psalms!"</w:t>
      </w:r>
      <w:r>
        <w:rPr>
          <w:rFonts w:ascii="Adobe Song Std L" w:eastAsia="Adobe Song Std L" w:hAnsi="Adobe Song Std L" w:cs="Times New Roman"/>
          <w:b/>
          <w:bCs/>
          <w:sz w:val="28"/>
          <w:szCs w:val="28"/>
          <w:lang w:bidi="fa-IR"/>
        </w:rPr>
        <w:t xml:space="preserve"> </w:t>
      </w:r>
      <w:r w:rsidRPr="00DC463E">
        <w:rPr>
          <w:rFonts w:eastAsia="Adobe Song Std L" w:cs="Times New Roman"/>
          <w:b/>
          <w:bCs/>
          <w:i/>
          <w:iCs/>
          <w:color w:val="002060"/>
          <w:sz w:val="24"/>
          <w:szCs w:val="24"/>
        </w:rPr>
        <w:t>(</w:t>
      </w:r>
      <w:r>
        <w:rPr>
          <w:rFonts w:eastAsia="Adobe Song Std L" w:cs="Times New Roman"/>
          <w:b/>
          <w:bCs/>
          <w:i/>
          <w:iCs/>
          <w:color w:val="002060"/>
          <w:sz w:val="24"/>
          <w:szCs w:val="24"/>
        </w:rPr>
        <w:t>Nessa 163</w:t>
      </w:r>
      <w:r w:rsidRPr="00DC463E">
        <w:rPr>
          <w:rFonts w:eastAsia="Adobe Song Std L" w:cs="Times New Roman"/>
          <w:b/>
          <w:bCs/>
          <w:i/>
          <w:iCs/>
          <w:color w:val="002060"/>
          <w:sz w:val="24"/>
          <w:szCs w:val="24"/>
        </w:rPr>
        <w:t xml:space="preserve"> </w:t>
      </w:r>
      <w:r>
        <w:rPr>
          <w:rFonts w:eastAsia="Adobe Song Std L" w:cs="Times New Roman"/>
          <w:b/>
          <w:bCs/>
          <w:i/>
          <w:iCs/>
          <w:color w:val="002060"/>
          <w:sz w:val="24"/>
          <w:szCs w:val="24"/>
        </w:rPr>
        <w:t>.</w:t>
      </w:r>
      <w:r w:rsidRPr="00DC463E">
        <w:rPr>
          <w:rFonts w:eastAsia="Adobe Song Std L" w:cs="Times New Roman"/>
          <w:b/>
          <w:bCs/>
          <w:i/>
          <w:iCs/>
          <w:color w:val="002060"/>
          <w:sz w:val="24"/>
          <w:szCs w:val="24"/>
        </w:rPr>
        <w:t xml:space="preserve"> </w:t>
      </w:r>
      <w:r>
        <w:rPr>
          <w:rFonts w:eastAsia="Adobe Song Std L" w:cs="Times New Roman"/>
          <w:b/>
          <w:bCs/>
          <w:i/>
          <w:iCs/>
          <w:color w:val="002060"/>
          <w:sz w:val="24"/>
          <w:szCs w:val="24"/>
        </w:rPr>
        <w:t>An'am</w:t>
      </w:r>
      <w:r w:rsidRPr="00DC463E">
        <w:rPr>
          <w:rFonts w:eastAsia="Adobe Song Std L" w:cs="Times New Roman"/>
          <w:b/>
          <w:bCs/>
          <w:i/>
          <w:iCs/>
          <w:color w:val="002060"/>
          <w:sz w:val="24"/>
          <w:szCs w:val="24"/>
        </w:rPr>
        <w:t xml:space="preserve">. </w:t>
      </w:r>
      <w:r>
        <w:rPr>
          <w:rFonts w:eastAsia="Adobe Song Std L" w:cs="Times New Roman"/>
          <w:b/>
          <w:bCs/>
          <w:i/>
          <w:iCs/>
          <w:color w:val="002060"/>
          <w:sz w:val="24"/>
          <w:szCs w:val="24"/>
        </w:rPr>
        <w:t>84. Assra 55.</w:t>
      </w:r>
      <w:r w:rsidRPr="00DC463E">
        <w:rPr>
          <w:rFonts w:eastAsia="Adobe Song Std L" w:cs="Times New Roman"/>
          <w:b/>
          <w:bCs/>
          <w:i/>
          <w:iCs/>
          <w:color w:val="002060"/>
          <w:sz w:val="24"/>
          <w:szCs w:val="24"/>
        </w:rPr>
        <w:t>)</w:t>
      </w:r>
    </w:p>
    <w:p w:rsidR="00FA78B4" w:rsidRPr="009465FD" w:rsidRDefault="00FA78B4" w:rsidP="00FA78B4">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9465FD">
        <w:rPr>
          <w:rFonts w:ascii="Adobe Song Std L" w:eastAsia="Adobe Song Std L" w:hAnsi="Adobe Song Std L" w:cs="Times New Roman"/>
          <w:b/>
          <w:bCs/>
          <w:sz w:val="28"/>
          <w:szCs w:val="28"/>
          <w:lang w:bidi="fa-IR"/>
        </w:rPr>
        <w:t xml:space="preserve">And </w:t>
      </w:r>
      <w:r>
        <w:rPr>
          <w:rFonts w:ascii="Adobe Song Std L" w:eastAsia="Adobe Song Std L" w:hAnsi="Adobe Song Std L" w:cs="Times New Roman"/>
          <w:b/>
          <w:bCs/>
          <w:sz w:val="28"/>
          <w:szCs w:val="28"/>
          <w:lang w:bidi="fa-IR"/>
        </w:rPr>
        <w:t>H</w:t>
      </w:r>
      <w:r w:rsidRPr="009465FD">
        <w:rPr>
          <w:rFonts w:ascii="Adobe Song Std L" w:eastAsia="Adobe Song Std L" w:hAnsi="Adobe Song Std L" w:cs="Times New Roman"/>
          <w:b/>
          <w:bCs/>
          <w:sz w:val="28"/>
          <w:szCs w:val="28"/>
          <w:lang w:bidi="fa-IR"/>
        </w:rPr>
        <w:t xml:space="preserve">e </w:t>
      </w:r>
      <w:r>
        <w:rPr>
          <w:rFonts w:ascii="Adobe Song Std L" w:eastAsia="Adobe Song Std L" w:hAnsi="Adobe Song Std L" w:cs="Times New Roman"/>
          <w:b/>
          <w:bCs/>
          <w:sz w:val="28"/>
          <w:szCs w:val="28"/>
          <w:lang w:bidi="fa-IR"/>
        </w:rPr>
        <w:t>S</w:t>
      </w:r>
      <w:r w:rsidRPr="009465FD">
        <w:rPr>
          <w:rFonts w:ascii="Adobe Song Std L" w:eastAsia="Adobe Song Std L" w:hAnsi="Adobe Song Std L" w:cs="Times New Roman"/>
          <w:b/>
          <w:bCs/>
          <w:sz w:val="28"/>
          <w:szCs w:val="28"/>
          <w:lang w:bidi="fa-IR"/>
        </w:rPr>
        <w:t>aid</w:t>
      </w:r>
      <w:r w:rsidRPr="009465FD">
        <w:rPr>
          <w:rFonts w:ascii="Adobe Song Std L" w:eastAsia="Adobe Song Std L" w:hAnsi="Adobe Song Std L" w:cs="Times New Roman"/>
          <w:b/>
          <w:bCs/>
          <w:sz w:val="28"/>
          <w:szCs w:val="28"/>
          <w:rtl/>
          <w:lang w:bidi="fa-IR"/>
        </w:rPr>
        <w:t>:</w:t>
      </w:r>
    </w:p>
    <w:p w:rsidR="00FA78B4" w:rsidRPr="005F1A9A" w:rsidRDefault="00FA78B4" w:rsidP="008F2EA3">
      <w:pPr>
        <w:widowControl w:val="0"/>
        <w:ind w:left="360" w:right="360"/>
        <w:contextualSpacing/>
        <w:jc w:val="both"/>
        <w:rPr>
          <w:rFonts w:cs="Times New Roman"/>
          <w:lang w:bidi="fa-IR"/>
        </w:rPr>
      </w:pPr>
      <w:r w:rsidRPr="005F1A9A">
        <w:rPr>
          <w:rFonts w:eastAsia="Adobe Song Std L" w:cs="Times New Roman"/>
          <w:b/>
          <w:bCs/>
          <w:i/>
          <w:iCs/>
          <w:color w:val="002060"/>
          <w:sz w:val="28"/>
          <w:szCs w:val="28"/>
          <w:lang w:bidi="fa-IR"/>
        </w:rPr>
        <w:t>" We bestowed Dawud certain Divine Distinctions and</w:t>
      </w:r>
      <w:r w:rsidR="008F2EA3">
        <w:rPr>
          <w:rFonts w:eastAsia="Adobe Song Std L" w:cs="Times New Roman"/>
          <w:b/>
          <w:bCs/>
          <w:i/>
          <w:iCs/>
          <w:color w:val="002060"/>
          <w:sz w:val="28"/>
          <w:szCs w:val="28"/>
          <w:lang w:bidi="fa-IR"/>
        </w:rPr>
        <w:t xml:space="preserve"> </w:t>
      </w:r>
      <w:r w:rsidRPr="005F1A9A">
        <w:rPr>
          <w:rFonts w:eastAsia="Adobe Song Std L" w:cs="Times New Roman"/>
          <w:b/>
          <w:bCs/>
          <w:i/>
          <w:iCs/>
          <w:color w:val="002060"/>
          <w:sz w:val="28"/>
          <w:szCs w:val="28"/>
          <w:lang w:bidi="fa-IR"/>
        </w:rPr>
        <w:t>Divine Knowledge !"</w:t>
      </w:r>
      <w:r w:rsidRPr="005F1A9A">
        <w:rPr>
          <w:rFonts w:eastAsia="Adobe Song Std L" w:cs="Times New Roman"/>
          <w:b/>
          <w:bCs/>
          <w:i/>
          <w:iCs/>
          <w:color w:val="002060"/>
          <w:sz w:val="24"/>
          <w:szCs w:val="24"/>
        </w:rPr>
        <w:t xml:space="preserve"> (Naml. 15. &amp; Sa'ba. 10)</w:t>
      </w:r>
    </w:p>
    <w:p w:rsidR="00FA78B4" w:rsidRDefault="00FA78B4" w:rsidP="008F2EA3">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Again</w:t>
      </w:r>
      <w:r w:rsidRPr="009465FD">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S</w:t>
      </w:r>
      <w:r w:rsidRPr="009465FD">
        <w:rPr>
          <w:rFonts w:ascii="Adobe Song Std L" w:eastAsia="Adobe Song Std L" w:hAnsi="Adobe Song Std L" w:cs="Times New Roman"/>
          <w:b/>
          <w:bCs/>
          <w:sz w:val="28"/>
          <w:szCs w:val="28"/>
          <w:lang w:bidi="fa-IR"/>
        </w:rPr>
        <w:t>aid</w:t>
      </w:r>
      <w:r w:rsidRPr="009465FD">
        <w:rPr>
          <w:rFonts w:ascii="Adobe Song Std L" w:eastAsia="Adobe Song Std L" w:hAnsi="Adobe Song Std L" w:cs="Times New Roman"/>
          <w:b/>
          <w:bCs/>
          <w:sz w:val="28"/>
          <w:szCs w:val="28"/>
          <w:rtl/>
          <w:lang w:bidi="fa-IR"/>
        </w:rPr>
        <w:t>:</w:t>
      </w:r>
    </w:p>
    <w:p w:rsidR="00FA78B4" w:rsidRPr="005F1A9A" w:rsidRDefault="00FA78B4" w:rsidP="008F2EA3">
      <w:pPr>
        <w:pStyle w:val="FootnoteText"/>
        <w:widowControl w:val="0"/>
        <w:bidi w:val="0"/>
        <w:ind w:left="720"/>
        <w:contextualSpacing/>
        <w:jc w:val="both"/>
        <w:rPr>
          <w:rFonts w:asciiTheme="minorHAnsi" w:eastAsia="Adobe Song Std L" w:hAnsiTheme="minorHAnsi" w:cs="Times New Roman"/>
          <w:b/>
          <w:bCs/>
          <w:i/>
          <w:iCs/>
          <w:color w:val="002060"/>
          <w:sz w:val="28"/>
          <w:szCs w:val="28"/>
          <w:lang w:bidi="fa-IR"/>
        </w:rPr>
      </w:pPr>
      <w:r w:rsidRPr="005F1A9A">
        <w:rPr>
          <w:rFonts w:asciiTheme="minorHAnsi" w:eastAsia="Adobe Song Std L" w:hAnsiTheme="minorHAnsi" w:cs="Times New Roman"/>
          <w:b/>
          <w:bCs/>
          <w:i/>
          <w:iCs/>
          <w:color w:val="002060"/>
          <w:sz w:val="28"/>
          <w:szCs w:val="28"/>
          <w:lang w:bidi="fa-IR"/>
        </w:rPr>
        <w:t>" We bestowed on him the Divine Wisdom and Power of Sound Judgement</w:t>
      </w:r>
      <w:r w:rsidRPr="005F1A9A">
        <w:rPr>
          <w:rFonts w:asciiTheme="minorHAnsi" w:eastAsia="Adobe Song Std L" w:hAnsiTheme="minorHAnsi" w:cs="Times New Roman"/>
          <w:b/>
          <w:bCs/>
          <w:i/>
          <w:iCs/>
          <w:color w:val="002060"/>
          <w:sz w:val="24"/>
          <w:szCs w:val="24"/>
          <w:lang w:bidi="fa-IR"/>
        </w:rPr>
        <w:t xml:space="preserve">(Firm Decision) </w:t>
      </w:r>
      <w:r w:rsidRPr="005F1A9A">
        <w:rPr>
          <w:rFonts w:asciiTheme="minorHAnsi" w:eastAsia="Adobe Song Std L" w:hAnsiTheme="minorHAnsi" w:cs="Times New Roman"/>
          <w:b/>
          <w:bCs/>
          <w:i/>
          <w:iCs/>
          <w:color w:val="002060"/>
          <w:sz w:val="28"/>
          <w:szCs w:val="28"/>
          <w:lang w:bidi="fa-IR"/>
        </w:rPr>
        <w:t xml:space="preserve">and appointed him as </w:t>
      </w:r>
      <w:r>
        <w:rPr>
          <w:rFonts w:asciiTheme="minorHAnsi" w:eastAsia="Adobe Song Std L" w:hAnsiTheme="minorHAnsi" w:cs="Times New Roman"/>
          <w:b/>
          <w:bCs/>
          <w:i/>
          <w:iCs/>
          <w:color w:val="002060"/>
          <w:sz w:val="28"/>
          <w:szCs w:val="28"/>
          <w:lang w:bidi="fa-IR"/>
        </w:rPr>
        <w:t>Our</w:t>
      </w:r>
      <w:r w:rsidRPr="005F1A9A">
        <w:rPr>
          <w:rFonts w:asciiTheme="minorHAnsi" w:eastAsia="Adobe Song Std L" w:hAnsiTheme="minorHAnsi" w:cs="Times New Roman"/>
          <w:b/>
          <w:bCs/>
          <w:i/>
          <w:iCs/>
          <w:color w:val="002060"/>
          <w:sz w:val="28"/>
          <w:szCs w:val="28"/>
          <w:lang w:bidi="fa-IR"/>
        </w:rPr>
        <w:t xml:space="preserve"> Caliph on the Earth! " </w:t>
      </w:r>
      <w:r w:rsidRPr="005F1A9A">
        <w:rPr>
          <w:rFonts w:asciiTheme="minorHAnsi" w:eastAsia="Adobe Song Std L" w:hAnsiTheme="minorHAnsi" w:cs="Times New Roman"/>
          <w:b/>
          <w:bCs/>
          <w:i/>
          <w:iCs/>
          <w:sz w:val="32"/>
          <w:lang w:bidi="fa-IR"/>
        </w:rPr>
        <w:t xml:space="preserve"> </w:t>
      </w:r>
      <w:r w:rsidRPr="005F1A9A">
        <w:rPr>
          <w:rFonts w:asciiTheme="minorHAnsi" w:eastAsia="Adobe Song Std L" w:hAnsiTheme="minorHAnsi" w:cs="Times New Roman"/>
          <w:b/>
          <w:bCs/>
          <w:i/>
          <w:iCs/>
          <w:color w:val="002060"/>
          <w:sz w:val="24"/>
          <w:szCs w:val="22"/>
          <w:lang w:bidi="fa-IR"/>
        </w:rPr>
        <w:t>(Saat 20</w:t>
      </w:r>
      <w:r w:rsidRPr="005F1A9A">
        <w:rPr>
          <w:rFonts w:asciiTheme="minorHAnsi" w:eastAsia="Adobe Song Std L" w:hAnsiTheme="minorHAnsi" w:cs="Times New Roman"/>
          <w:b/>
          <w:bCs/>
          <w:i/>
          <w:iCs/>
          <w:color w:val="002060"/>
          <w:sz w:val="24"/>
          <w:szCs w:val="22"/>
          <w:rtl/>
          <w:lang w:bidi="fa-IR"/>
        </w:rPr>
        <w:t xml:space="preserve"> &amp; </w:t>
      </w:r>
      <w:r w:rsidRPr="005F1A9A">
        <w:rPr>
          <w:rFonts w:asciiTheme="minorHAnsi" w:eastAsia="Adobe Song Std L" w:hAnsiTheme="minorHAnsi" w:cs="Times New Roman"/>
          <w:b/>
          <w:bCs/>
          <w:i/>
          <w:iCs/>
          <w:color w:val="002060"/>
          <w:sz w:val="24"/>
          <w:szCs w:val="22"/>
          <w:lang w:bidi="fa-IR"/>
        </w:rPr>
        <w:t>26)</w:t>
      </w:r>
    </w:p>
    <w:p w:rsidR="00FA78B4" w:rsidRPr="005F1A9A" w:rsidRDefault="00FA78B4" w:rsidP="00FA78B4">
      <w:pPr>
        <w:pStyle w:val="FootnoteText"/>
        <w:widowControl w:val="0"/>
        <w:bidi w:val="0"/>
        <w:ind w:firstLine="720"/>
        <w:contextualSpacing/>
        <w:jc w:val="both"/>
        <w:rPr>
          <w:rFonts w:ascii="Adobe Song Std L" w:eastAsia="Adobe Song Std L" w:hAnsi="Adobe Song Std L" w:cs="Times New Roman"/>
          <w:b/>
          <w:bCs/>
          <w:i/>
          <w:iCs/>
          <w:color w:val="002060"/>
          <w:sz w:val="14"/>
          <w:szCs w:val="14"/>
          <w:lang w:bidi="fa-IR"/>
        </w:rPr>
      </w:pPr>
    </w:p>
    <w:p w:rsidR="00FA78B4" w:rsidRDefault="00FA78B4" w:rsidP="00FA78B4">
      <w:pPr>
        <w:pStyle w:val="FootnoteText"/>
        <w:widowControl w:val="0"/>
        <w:bidi w:val="0"/>
        <w:ind w:firstLine="720"/>
        <w:contextualSpacing/>
        <w:jc w:val="both"/>
        <w:rPr>
          <w:rFonts w:ascii="Adobe Song Std L" w:eastAsia="Adobe Song Std L" w:hAnsi="Adobe Song Std L" w:cs="Times New Roman"/>
          <w:b/>
          <w:bCs/>
          <w:sz w:val="28"/>
          <w:szCs w:val="28"/>
          <w:lang w:bidi="fa-IR"/>
        </w:rPr>
      </w:pPr>
      <w:r w:rsidRPr="009465FD">
        <w:rPr>
          <w:rFonts w:ascii="Adobe Song Std L" w:eastAsia="Adobe Song Std L" w:hAnsi="Adobe Song Std L" w:cs="Times New Roman"/>
          <w:b/>
          <w:bCs/>
          <w:sz w:val="28"/>
          <w:szCs w:val="28"/>
          <w:lang w:bidi="fa-IR"/>
        </w:rPr>
        <w:t xml:space="preserve">And also, in </w:t>
      </w:r>
      <w:r>
        <w:rPr>
          <w:rFonts w:ascii="Adobe Song Std L" w:eastAsia="Adobe Song Std L" w:hAnsi="Adobe Song Std L" w:cs="Times New Roman"/>
          <w:b/>
          <w:bCs/>
          <w:sz w:val="28"/>
          <w:szCs w:val="28"/>
          <w:lang w:bidi="fa-IR"/>
        </w:rPr>
        <w:t>V</w:t>
      </w:r>
      <w:r w:rsidRPr="009465FD">
        <w:rPr>
          <w:rFonts w:ascii="Adobe Song Std L" w:eastAsia="Adobe Song Std L" w:hAnsi="Adobe Song Std L" w:cs="Times New Roman"/>
          <w:b/>
          <w:bCs/>
          <w:sz w:val="28"/>
          <w:szCs w:val="28"/>
          <w:lang w:bidi="fa-IR"/>
        </w:rPr>
        <w:t>erses 19 and 25 of the Sura</w:t>
      </w:r>
      <w:r>
        <w:rPr>
          <w:rFonts w:ascii="Adobe Song Std L" w:eastAsia="Adobe Song Std L" w:hAnsi="Adobe Song Std L" w:cs="Times New Roman"/>
          <w:b/>
          <w:bCs/>
          <w:sz w:val="28"/>
          <w:szCs w:val="28"/>
          <w:lang w:bidi="fa-IR"/>
        </w:rPr>
        <w:t xml:space="preserve"> "Saat"</w:t>
      </w:r>
      <w:r w:rsidRPr="009465FD">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God</w:t>
      </w:r>
      <w:r w:rsidRPr="009465FD">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P</w:t>
      </w:r>
      <w:r w:rsidRPr="009465FD">
        <w:rPr>
          <w:rFonts w:ascii="Adobe Song Std L" w:eastAsia="Adobe Song Std L" w:hAnsi="Adobe Song Std L" w:cs="Times New Roman"/>
          <w:b/>
          <w:bCs/>
          <w:sz w:val="28"/>
          <w:szCs w:val="28"/>
          <w:lang w:bidi="fa-IR"/>
        </w:rPr>
        <w:t>raises him as follows:</w:t>
      </w:r>
    </w:p>
    <w:p w:rsidR="00FA78B4" w:rsidRDefault="00FA78B4" w:rsidP="00FA78B4">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sidRPr="009519BB">
        <w:rPr>
          <w:rFonts w:asciiTheme="minorHAnsi" w:eastAsia="Adobe Song Std L" w:hAnsiTheme="minorHAnsi" w:cs="Times New Roman"/>
          <w:b/>
          <w:bCs/>
          <w:i/>
          <w:iCs/>
          <w:color w:val="002060"/>
          <w:sz w:val="28"/>
          <w:szCs w:val="28"/>
          <w:lang w:bidi="fa-IR"/>
        </w:rPr>
        <w:lastRenderedPageBreak/>
        <w:t>" Most Repentant</w:t>
      </w:r>
      <w:r>
        <w:rPr>
          <w:rFonts w:asciiTheme="minorHAnsi" w:eastAsia="Adobe Song Std L" w:hAnsiTheme="minorHAnsi" w:cs="Times New Roman"/>
          <w:b/>
          <w:bCs/>
          <w:i/>
          <w:iCs/>
          <w:color w:val="002060"/>
          <w:sz w:val="28"/>
          <w:szCs w:val="28"/>
          <w:lang w:bidi="fa-IR"/>
        </w:rPr>
        <w:t>!</w:t>
      </w:r>
      <w:r w:rsidRPr="009519BB">
        <w:rPr>
          <w:rFonts w:asciiTheme="minorHAnsi" w:eastAsia="Adobe Song Std L" w:hAnsiTheme="minorHAnsi" w:cs="Times New Roman"/>
          <w:b/>
          <w:bCs/>
          <w:i/>
          <w:iCs/>
          <w:color w:val="002060"/>
          <w:sz w:val="28"/>
          <w:szCs w:val="28"/>
          <w:lang w:bidi="fa-IR"/>
        </w:rPr>
        <w:t xml:space="preserve"> "</w:t>
      </w:r>
    </w:p>
    <w:p w:rsidR="00FA78B4" w:rsidRDefault="00FA78B4" w:rsidP="00FA78B4">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lang w:bidi="fa-IR"/>
        </w:rPr>
      </w:pPr>
      <w:r>
        <w:rPr>
          <w:rFonts w:asciiTheme="minorHAnsi" w:eastAsia="Adobe Song Std L" w:hAnsiTheme="minorHAnsi" w:cs="Times New Roman"/>
          <w:b/>
          <w:bCs/>
          <w:i/>
          <w:iCs/>
          <w:color w:val="002060"/>
          <w:sz w:val="28"/>
          <w:szCs w:val="28"/>
          <w:lang w:bidi="fa-IR"/>
        </w:rPr>
        <w:t>" Having Great Nearness in Divine Presence!"</w:t>
      </w:r>
    </w:p>
    <w:p w:rsidR="00FA78B4" w:rsidRDefault="00FA78B4" w:rsidP="00FA78B4">
      <w:pPr>
        <w:pStyle w:val="FootnoteText"/>
        <w:widowControl w:val="0"/>
        <w:bidi w:val="0"/>
        <w:spacing w:line="276" w:lineRule="auto"/>
        <w:contextualSpacing/>
        <w:jc w:val="center"/>
        <w:rPr>
          <w:rFonts w:asciiTheme="minorHAnsi" w:hAnsiTheme="minorHAnsi" w:cs="Times New Roman"/>
          <w:i/>
          <w:iCs/>
          <w:color w:val="002060"/>
          <w:szCs w:val="28"/>
        </w:rPr>
      </w:pPr>
      <w:r>
        <w:rPr>
          <w:rFonts w:asciiTheme="minorHAnsi" w:eastAsia="Adobe Song Std L" w:hAnsiTheme="minorHAnsi" w:cs="Times New Roman"/>
          <w:b/>
          <w:bCs/>
          <w:i/>
          <w:iCs/>
          <w:color w:val="002060"/>
          <w:sz w:val="28"/>
          <w:szCs w:val="28"/>
          <w:lang w:bidi="fa-IR"/>
        </w:rPr>
        <w:t>" Having good place for Final Return!"</w:t>
      </w:r>
    </w:p>
    <w:p w:rsidR="00FA78B4" w:rsidRPr="00003903" w:rsidRDefault="00FA78B4" w:rsidP="00FA78B4">
      <w:pPr>
        <w:pStyle w:val="FootnoteText"/>
        <w:widowControl w:val="0"/>
        <w:bidi w:val="0"/>
        <w:spacing w:line="276" w:lineRule="auto"/>
        <w:contextualSpacing/>
        <w:jc w:val="center"/>
        <w:rPr>
          <w:rFonts w:asciiTheme="minorHAnsi" w:hAnsiTheme="minorHAnsi" w:cs="Times New Roman"/>
          <w:i/>
          <w:iCs/>
          <w:color w:val="002060"/>
          <w:sz w:val="10"/>
          <w:szCs w:val="16"/>
        </w:rPr>
      </w:pPr>
    </w:p>
    <w:p w:rsidR="00FA78B4" w:rsidRPr="00DF696C" w:rsidRDefault="00FA78B4" w:rsidP="00FA78B4">
      <w:pPr>
        <w:spacing w:after="0"/>
        <w:ind w:firstLine="720"/>
        <w:jc w:val="right"/>
        <w:rPr>
          <w:rFonts w:cs="Times New Roman"/>
          <w:b/>
          <w:bCs/>
          <w:sz w:val="24"/>
          <w:szCs w:val="32"/>
          <w:rtl/>
          <w:lang w:bidi="fa-IR"/>
        </w:rPr>
      </w:pPr>
      <w:r w:rsidRPr="00DF696C">
        <w:rPr>
          <w:rFonts w:cs="Times New Roman"/>
          <w:b/>
          <w:bCs/>
          <w:sz w:val="24"/>
          <w:szCs w:val="32"/>
          <w:lang w:bidi="fa-IR"/>
        </w:rPr>
        <w:t>(Almizan: V.</w:t>
      </w:r>
      <w:r>
        <w:rPr>
          <w:rFonts w:cs="Times New Roman"/>
          <w:b/>
          <w:bCs/>
          <w:sz w:val="24"/>
          <w:szCs w:val="32"/>
          <w:lang w:bidi="fa-IR"/>
        </w:rPr>
        <w:t xml:space="preserve"> 33</w:t>
      </w:r>
      <w:r w:rsidRPr="00DF696C">
        <w:rPr>
          <w:rFonts w:cs="Times New Roman"/>
          <w:b/>
          <w:bCs/>
          <w:sz w:val="24"/>
          <w:szCs w:val="32"/>
          <w:lang w:bidi="fa-IR"/>
        </w:rPr>
        <w:t>, P.</w:t>
      </w:r>
      <w:r>
        <w:rPr>
          <w:rFonts w:cs="Times New Roman"/>
          <w:b/>
          <w:bCs/>
          <w:sz w:val="24"/>
          <w:szCs w:val="32"/>
          <w:lang w:bidi="fa-IR"/>
        </w:rPr>
        <w:t xml:space="preserve"> 315-320</w:t>
      </w:r>
      <w:r w:rsidRPr="00DF696C">
        <w:rPr>
          <w:rFonts w:cs="Times New Roman"/>
          <w:b/>
          <w:bCs/>
          <w:sz w:val="24"/>
          <w:szCs w:val="32"/>
          <w:lang w:bidi="fa-IR"/>
        </w:rPr>
        <w:t>.)</w:t>
      </w:r>
    </w:p>
    <w:p w:rsidR="00FA78B4" w:rsidRDefault="00FA78B4" w:rsidP="00FA78B4">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FA78B4" w:rsidRPr="009519BB" w:rsidRDefault="00FA78B4" w:rsidP="00FA78B4">
      <w:pPr>
        <w:pStyle w:val="FootnoteText"/>
        <w:widowControl w:val="0"/>
        <w:bidi w:val="0"/>
        <w:spacing w:line="276" w:lineRule="auto"/>
        <w:contextualSpacing/>
        <w:jc w:val="both"/>
        <w:rPr>
          <w:rFonts w:asciiTheme="minorHAnsi" w:hAnsiTheme="minorHAnsi" w:cs="Times New Roman"/>
          <w:i/>
          <w:iCs/>
          <w:color w:val="002060"/>
          <w:szCs w:val="28"/>
        </w:rPr>
      </w:pPr>
    </w:p>
    <w:p w:rsidR="00FA78B4" w:rsidRDefault="00FA78B4" w:rsidP="00FA78B4">
      <w:pPr>
        <w:pStyle w:val="FootnoteText"/>
        <w:widowControl w:val="0"/>
        <w:spacing w:line="276" w:lineRule="auto"/>
        <w:contextualSpacing/>
        <w:jc w:val="both"/>
        <w:rPr>
          <w:rFonts w:cs="Times New Roman" w:hint="cs"/>
          <w:szCs w:val="28"/>
          <w:rtl/>
          <w:lang w:bidi="fa-IR"/>
        </w:rPr>
      </w:pPr>
    </w:p>
    <w:p w:rsidR="00111902" w:rsidRPr="00A56EEB" w:rsidRDefault="00111902" w:rsidP="00111902">
      <w:pPr>
        <w:widowControl w:val="0"/>
        <w:bidi/>
        <w:contextualSpacing/>
        <w:jc w:val="center"/>
        <w:rPr>
          <w:rFonts w:ascii="Times New Roman" w:hAnsi="Times New Roman" w:cs="Times New Roman"/>
          <w:b/>
          <w:bCs/>
          <w:sz w:val="20"/>
          <w:szCs w:val="36"/>
          <w:rtl/>
          <w:lang w:bidi="fa-IR"/>
        </w:rPr>
      </w:pPr>
    </w:p>
    <w:p w:rsidR="00FA78B4" w:rsidRDefault="00FA78B4" w:rsidP="00111902">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FA78B4" w:rsidRDefault="00FA78B4" w:rsidP="00FA78B4">
      <w:pPr>
        <w:pStyle w:val="FootnoteText"/>
        <w:widowControl w:val="0"/>
        <w:bidi w:val="0"/>
        <w:spacing w:line="276" w:lineRule="auto"/>
        <w:jc w:val="center"/>
        <w:rPr>
          <w:rFonts w:ascii="Arial Black" w:hAnsi="Arial Black" w:cs="Times New Roman"/>
          <w:b/>
          <w:bCs/>
          <w:sz w:val="36"/>
          <w:szCs w:val="36"/>
        </w:rPr>
      </w:pPr>
    </w:p>
    <w:p w:rsidR="008F2EA3" w:rsidRDefault="008F2EA3" w:rsidP="00FA78B4">
      <w:pPr>
        <w:spacing w:after="0"/>
        <w:jc w:val="center"/>
        <w:rPr>
          <w:rFonts w:ascii="Arial Black" w:hAnsi="Arial Black" w:cs="Times New Roman"/>
          <w:sz w:val="36"/>
          <w:szCs w:val="36"/>
        </w:rPr>
      </w:pPr>
    </w:p>
    <w:p w:rsidR="008F2EA3" w:rsidRDefault="008F2EA3" w:rsidP="00FA78B4">
      <w:pPr>
        <w:spacing w:after="0"/>
        <w:jc w:val="center"/>
        <w:rPr>
          <w:rFonts w:ascii="Arial Black" w:hAnsi="Arial Black" w:cs="Times New Roman"/>
          <w:sz w:val="36"/>
          <w:szCs w:val="36"/>
        </w:rPr>
      </w:pPr>
    </w:p>
    <w:p w:rsidR="00FA78B4" w:rsidRPr="004A5DD9" w:rsidRDefault="00FA78B4" w:rsidP="00FA78B4">
      <w:pPr>
        <w:spacing w:after="0"/>
        <w:jc w:val="center"/>
        <w:rPr>
          <w:rFonts w:ascii="Arial Black" w:hAnsi="Arial Black" w:cs="Times New Roman"/>
          <w:sz w:val="36"/>
          <w:szCs w:val="36"/>
        </w:rPr>
      </w:pPr>
      <w:r w:rsidRPr="004A5DD9">
        <w:rPr>
          <w:rFonts w:ascii="Arial Black" w:hAnsi="Arial Black" w:cs="Times New Roman"/>
          <w:sz w:val="36"/>
          <w:szCs w:val="36"/>
        </w:rPr>
        <w:t>Chapter Two</w:t>
      </w:r>
    </w:p>
    <w:p w:rsidR="00FA78B4" w:rsidRPr="004A5DD9" w:rsidRDefault="00FA78B4" w:rsidP="00FA78B4">
      <w:pPr>
        <w:spacing w:after="0"/>
        <w:jc w:val="center"/>
        <w:rPr>
          <w:rFonts w:ascii="Arial Black" w:hAnsi="Arial Black" w:cs="Times New Roman"/>
          <w:sz w:val="36"/>
          <w:szCs w:val="36"/>
        </w:rPr>
      </w:pPr>
    </w:p>
    <w:p w:rsidR="00FA78B4" w:rsidRPr="004A5DD9" w:rsidRDefault="00FA78B4" w:rsidP="00FA78B4">
      <w:pPr>
        <w:spacing w:after="0"/>
        <w:jc w:val="center"/>
        <w:rPr>
          <w:rFonts w:ascii="Arial Black" w:hAnsi="Arial Black" w:cs="Times New Roman"/>
          <w:sz w:val="36"/>
          <w:szCs w:val="36"/>
        </w:rPr>
      </w:pPr>
      <w:r w:rsidRPr="004A5DD9">
        <w:rPr>
          <w:rFonts w:ascii="Arial Black" w:hAnsi="Arial Black" w:cs="Times New Roman"/>
          <w:sz w:val="36"/>
          <w:szCs w:val="36"/>
        </w:rPr>
        <w:t>Solomon, the Prophet</w:t>
      </w:r>
    </w:p>
    <w:p w:rsidR="00FA78B4" w:rsidRPr="004A5DD9" w:rsidRDefault="00FA78B4" w:rsidP="00FA78B4">
      <w:pPr>
        <w:spacing w:after="0"/>
        <w:jc w:val="center"/>
        <w:rPr>
          <w:rFonts w:ascii="Arial Black" w:hAnsi="Arial Black" w:cs="Times New Roman"/>
          <w:sz w:val="32"/>
          <w:szCs w:val="32"/>
        </w:rPr>
      </w:pPr>
      <w:r w:rsidRPr="004A5DD9">
        <w:rPr>
          <w:rFonts w:ascii="Arial Black" w:hAnsi="Arial Black" w:cs="Times New Roman"/>
          <w:sz w:val="36"/>
          <w:szCs w:val="36"/>
        </w:rPr>
        <w:t xml:space="preserve"> and his Exceptional Monarchy</w:t>
      </w:r>
    </w:p>
    <w:p w:rsidR="00FA78B4" w:rsidRPr="004A5DD9" w:rsidRDefault="00FA78B4" w:rsidP="00FA78B4">
      <w:pPr>
        <w:spacing w:after="0"/>
        <w:rPr>
          <w:rFonts w:ascii="Arial Black" w:hAnsi="Arial Black" w:cs="Times New Roman"/>
          <w:sz w:val="28"/>
          <w:szCs w:val="28"/>
          <w:u w:val="single"/>
        </w:rPr>
      </w:pPr>
    </w:p>
    <w:p w:rsidR="00FA78B4" w:rsidRDefault="00FA78B4" w:rsidP="00FA78B4">
      <w:pPr>
        <w:spacing w:after="0"/>
        <w:jc w:val="center"/>
        <w:rPr>
          <w:rFonts w:ascii="Arial Black" w:hAnsi="Arial Black" w:cs="Times New Roman"/>
          <w:sz w:val="24"/>
          <w:szCs w:val="24"/>
          <w:u w:val="single"/>
        </w:rPr>
      </w:pPr>
    </w:p>
    <w:p w:rsidR="00FA78B4" w:rsidRPr="00DD0125" w:rsidRDefault="00FA78B4" w:rsidP="00FA78B4">
      <w:pPr>
        <w:spacing w:after="0"/>
        <w:rPr>
          <w:rFonts w:ascii="Arial Black" w:hAnsi="Arial Black" w:cs="Times New Roman"/>
          <w:sz w:val="10"/>
          <w:szCs w:val="10"/>
          <w:u w:val="single"/>
        </w:rPr>
      </w:pPr>
    </w:p>
    <w:p w:rsidR="00FA78B4" w:rsidRDefault="00FA78B4" w:rsidP="00FA78B4">
      <w:pPr>
        <w:spacing w:after="0"/>
        <w:rPr>
          <w:rFonts w:ascii="Arial Black" w:hAnsi="Arial Black" w:cs="Times New Roman"/>
          <w:sz w:val="24"/>
          <w:szCs w:val="24"/>
        </w:rPr>
      </w:pPr>
      <w:r w:rsidRPr="00DD0125">
        <w:rPr>
          <w:rFonts w:ascii="Arial Black" w:hAnsi="Arial Black" w:cs="Times New Roman"/>
          <w:sz w:val="24"/>
          <w:szCs w:val="24"/>
        </w:rPr>
        <w:t>Summary of the Story</w:t>
      </w:r>
    </w:p>
    <w:p w:rsidR="00FA78B4" w:rsidRDefault="00FA78B4" w:rsidP="00FA78B4">
      <w:pPr>
        <w:spacing w:after="0"/>
        <w:rPr>
          <w:rFonts w:ascii="Arial Black" w:hAnsi="Arial Black" w:cs="Times New Roman"/>
          <w:sz w:val="18"/>
          <w:szCs w:val="18"/>
        </w:rPr>
      </w:pPr>
      <w:r>
        <w:rPr>
          <w:rFonts w:ascii="Arial Black" w:hAnsi="Arial Black" w:cs="Times New Roman"/>
          <w:sz w:val="24"/>
          <w:szCs w:val="24"/>
        </w:rPr>
        <w:t>A</w:t>
      </w:r>
      <w:r w:rsidRPr="00DD0125">
        <w:rPr>
          <w:rFonts w:ascii="Arial Black" w:hAnsi="Arial Black" w:cs="Times New Roman"/>
          <w:sz w:val="24"/>
          <w:szCs w:val="24"/>
        </w:rPr>
        <w:t>nd Personality of Sol</w:t>
      </w:r>
      <w:r>
        <w:rPr>
          <w:rFonts w:ascii="Arial Black" w:hAnsi="Arial Black" w:cs="Times New Roman"/>
          <w:sz w:val="24"/>
          <w:szCs w:val="24"/>
        </w:rPr>
        <w:t>omon</w:t>
      </w:r>
      <w:r w:rsidRPr="00003903">
        <w:rPr>
          <w:rFonts w:ascii="Arial Black" w:hAnsi="Arial Black" w:cs="Times New Roman"/>
          <w:sz w:val="18"/>
          <w:szCs w:val="18"/>
        </w:rPr>
        <w:t>(AS)</w:t>
      </w:r>
    </w:p>
    <w:p w:rsidR="00FA78B4" w:rsidRDefault="00FA78B4" w:rsidP="00FA78B4">
      <w:pPr>
        <w:spacing w:after="0"/>
        <w:rPr>
          <w:rFonts w:ascii="Arial Black" w:hAnsi="Arial Black" w:cs="Times New Roman"/>
          <w:sz w:val="18"/>
          <w:szCs w:val="18"/>
        </w:rPr>
      </w:pPr>
    </w:p>
    <w:p w:rsidR="00FA78B4" w:rsidRDefault="00FA78B4" w:rsidP="00FA78B4">
      <w:pPr>
        <w:spacing w:after="0"/>
        <w:rPr>
          <w:rFonts w:ascii="Arial Black" w:hAnsi="Arial Black" w:cs="Times New Roman"/>
          <w:sz w:val="18"/>
          <w:szCs w:val="18"/>
        </w:rPr>
      </w:pPr>
    </w:p>
    <w:p w:rsidR="00FA78B4" w:rsidRDefault="00FA78B4" w:rsidP="00FA78B4">
      <w:pPr>
        <w:spacing w:after="0"/>
        <w:rPr>
          <w:rFonts w:ascii="Arial Black" w:hAnsi="Arial Black" w:cs="Times New Roman"/>
          <w:color w:val="002060"/>
          <w:sz w:val="20"/>
          <w:szCs w:val="20"/>
        </w:rPr>
      </w:pPr>
      <w:r w:rsidRPr="00ED30DB">
        <w:rPr>
          <w:rFonts w:ascii="Arial Black" w:hAnsi="Arial Black" w:cs="Times New Roman"/>
          <w:color w:val="002060"/>
          <w:sz w:val="20"/>
          <w:szCs w:val="20"/>
        </w:rPr>
        <w:t>( A Quranic and Historic Discussion)</w:t>
      </w:r>
    </w:p>
    <w:p w:rsidR="00FA78B4" w:rsidRPr="00ED30DB" w:rsidRDefault="00FA78B4" w:rsidP="00FA78B4">
      <w:pPr>
        <w:spacing w:after="0"/>
        <w:rPr>
          <w:rFonts w:ascii="Arial Black" w:hAnsi="Arial Black" w:cs="Times New Roman"/>
          <w:color w:val="002060"/>
          <w:sz w:val="20"/>
          <w:szCs w:val="20"/>
        </w:rPr>
      </w:pPr>
    </w:p>
    <w:p w:rsidR="00FA78B4" w:rsidRDefault="00FA78B4" w:rsidP="00FA78B4">
      <w:pPr>
        <w:pStyle w:val="Footer"/>
        <w:widowControl w:val="0"/>
        <w:spacing w:line="276" w:lineRule="auto"/>
        <w:contextualSpacing/>
        <w:jc w:val="both"/>
        <w:rPr>
          <w:rFonts w:ascii="Adobe Song Std L" w:eastAsia="Adobe Song Std L" w:hAnsi="Adobe Song Std L" w:cs="Times New Roman"/>
          <w:b/>
          <w:bCs/>
          <w:sz w:val="28"/>
          <w:szCs w:val="28"/>
        </w:rPr>
      </w:pPr>
      <w:r>
        <w:rPr>
          <w:rFonts w:ascii="Times New Roman" w:hAnsi="Times New Roman" w:cs="Times New Roman" w:hint="cs"/>
          <w:rtl/>
        </w:rPr>
        <w:t xml:space="preserve">                </w:t>
      </w:r>
      <w:r w:rsidRPr="009F56D7">
        <w:rPr>
          <w:rFonts w:ascii="Adobe Song Std L" w:eastAsia="Adobe Song Std L" w:hAnsi="Adobe Song Std L" w:cs="Times New Roman"/>
          <w:b/>
          <w:bCs/>
          <w:sz w:val="28"/>
          <w:szCs w:val="28"/>
        </w:rPr>
        <w:t>What is presented in the Holy Quran from the history and life of Solomon</w:t>
      </w:r>
      <w:r w:rsidRPr="009F56D7">
        <w:rPr>
          <w:rFonts w:ascii="Adobe Song Std L" w:eastAsia="Adobe Song Std L" w:hAnsi="Adobe Song Std L" w:cs="Times New Roman"/>
          <w:b/>
          <w:bCs/>
          <w:sz w:val="18"/>
          <w:szCs w:val="18"/>
        </w:rPr>
        <w:t>(AS</w:t>
      </w:r>
      <w:r w:rsidRPr="009F56D7">
        <w:rPr>
          <w:rFonts w:ascii="Adobe Song Std L" w:eastAsia="Adobe Song Std L" w:hAnsi="Adobe Song Std L" w:cs="Times New Roman"/>
          <w:b/>
          <w:bCs/>
          <w:sz w:val="20"/>
          <w:szCs w:val="20"/>
        </w:rPr>
        <w:t>)</w:t>
      </w:r>
      <w:r w:rsidRPr="009F56D7">
        <w:rPr>
          <w:rFonts w:ascii="Adobe Song Std L" w:eastAsia="Adobe Song Std L" w:hAnsi="Adobe Song Std L" w:cs="Times New Roman"/>
          <w:b/>
          <w:bCs/>
          <w:sz w:val="28"/>
          <w:szCs w:val="28"/>
        </w:rPr>
        <w:t xml:space="preserve"> is brief statements in some Surahs, but a precise look in these concise narrations gives guidance to his entire story and the manifestations of his personal character:</w:t>
      </w:r>
    </w:p>
    <w:p w:rsidR="00FA78B4" w:rsidRDefault="00FA78B4" w:rsidP="00FA78B4">
      <w:pPr>
        <w:pStyle w:val="Footer"/>
        <w:widowControl w:val="0"/>
        <w:tabs>
          <w:tab w:val="clear" w:pos="4680"/>
          <w:tab w:val="center" w:pos="8080"/>
        </w:tabs>
        <w:spacing w:line="276" w:lineRule="auto"/>
        <w:ind w:firstLine="567"/>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1- H</w:t>
      </w:r>
      <w:r w:rsidRPr="005974F1">
        <w:rPr>
          <w:rFonts w:ascii="Adobe Song Std L" w:eastAsia="Adobe Song Std L" w:hAnsi="Adobe Song Std L" w:cs="Times New Roman"/>
          <w:b/>
          <w:bCs/>
          <w:sz w:val="28"/>
          <w:szCs w:val="28"/>
        </w:rPr>
        <w:t>e is the son and heir of David</w:t>
      </w:r>
      <w:r w:rsidRPr="005974F1">
        <w:rPr>
          <w:rFonts w:ascii="Adobe Song Std L" w:eastAsia="Adobe Song Std L" w:hAnsi="Adobe Song Std L" w:cs="Times New Roman"/>
          <w:b/>
          <w:bCs/>
          <w:sz w:val="20"/>
          <w:szCs w:val="20"/>
        </w:rPr>
        <w:t xml:space="preserve">(AS), </w:t>
      </w:r>
      <w:r w:rsidRPr="005974F1">
        <w:rPr>
          <w:rFonts w:ascii="Adobe Song Std L" w:eastAsia="Adobe Song Std L" w:hAnsi="Adobe Song Std L" w:cs="Times New Roman"/>
          <w:b/>
          <w:bCs/>
          <w:sz w:val="28"/>
          <w:szCs w:val="28"/>
        </w:rPr>
        <w:t>that in this regard the Holy Quran Says:</w:t>
      </w:r>
    </w:p>
    <w:p w:rsidR="00FA78B4" w:rsidRPr="00C00AF6" w:rsidRDefault="00FA78B4" w:rsidP="00FA78B4">
      <w:pPr>
        <w:pStyle w:val="Footer"/>
        <w:widowControl w:val="0"/>
        <w:spacing w:line="276" w:lineRule="auto"/>
        <w:ind w:firstLine="567"/>
        <w:contextualSpacing/>
        <w:jc w:val="both"/>
        <w:rPr>
          <w:rFonts w:eastAsia="Adobe Song Std L" w:cs="Times New Roman"/>
          <w:b/>
          <w:bCs/>
          <w:i/>
          <w:iCs/>
          <w:color w:val="002060"/>
          <w:sz w:val="28"/>
          <w:szCs w:val="28"/>
        </w:rPr>
      </w:pPr>
      <w:r>
        <w:rPr>
          <w:rFonts w:eastAsia="Adobe Song Std L" w:cs="Times New Roman"/>
          <w:b/>
          <w:bCs/>
          <w:i/>
          <w:iCs/>
          <w:color w:val="002060"/>
          <w:sz w:val="28"/>
          <w:szCs w:val="28"/>
        </w:rPr>
        <w:t xml:space="preserve">" </w:t>
      </w:r>
      <w:r w:rsidRPr="00C00AF6">
        <w:rPr>
          <w:rFonts w:eastAsia="Adobe Song Std L" w:cs="Times New Roman"/>
          <w:b/>
          <w:bCs/>
          <w:i/>
          <w:iCs/>
          <w:color w:val="002060"/>
          <w:sz w:val="28"/>
          <w:szCs w:val="28"/>
        </w:rPr>
        <w:t>To Dawud We bestowed Solaiman</w:t>
      </w:r>
      <w:r>
        <w:rPr>
          <w:rFonts w:eastAsia="Adobe Song Std L" w:cs="Times New Roman"/>
          <w:b/>
          <w:bCs/>
          <w:i/>
          <w:iCs/>
          <w:color w:val="002060"/>
          <w:sz w:val="28"/>
          <w:szCs w:val="28"/>
        </w:rPr>
        <w:t>…!"</w:t>
      </w:r>
      <w:r w:rsidRPr="00C00AF6">
        <w:rPr>
          <w:rFonts w:eastAsia="Adobe Song Std L" w:cs="Times New Roman"/>
          <w:b/>
          <w:bCs/>
          <w:i/>
          <w:iCs/>
          <w:color w:val="002060"/>
          <w:sz w:val="24"/>
          <w:szCs w:val="24"/>
        </w:rPr>
        <w:t>(Saat. 30)</w:t>
      </w:r>
    </w:p>
    <w:p w:rsidR="00FA78B4" w:rsidRDefault="00FA78B4" w:rsidP="00FA78B4">
      <w:pPr>
        <w:pStyle w:val="Footer"/>
        <w:widowControl w:val="0"/>
        <w:spacing w:line="276" w:lineRule="auto"/>
        <w:ind w:firstLine="567"/>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And</w:t>
      </w:r>
    </w:p>
    <w:p w:rsidR="00FA78B4" w:rsidRPr="00C00AF6" w:rsidRDefault="00FA78B4" w:rsidP="00FA78B4">
      <w:pPr>
        <w:pStyle w:val="Footer"/>
        <w:widowControl w:val="0"/>
        <w:spacing w:line="276" w:lineRule="auto"/>
        <w:ind w:firstLine="567"/>
        <w:contextualSpacing/>
        <w:jc w:val="both"/>
        <w:rPr>
          <w:rFonts w:eastAsia="Adobe Song Std L" w:cs="Times New Roman"/>
          <w:b/>
          <w:bCs/>
          <w:i/>
          <w:iCs/>
          <w:color w:val="002060"/>
          <w:sz w:val="28"/>
          <w:szCs w:val="28"/>
        </w:rPr>
      </w:pPr>
      <w:r>
        <w:rPr>
          <w:rFonts w:eastAsia="Adobe Song Std L" w:cs="Times New Roman"/>
          <w:b/>
          <w:bCs/>
          <w:i/>
          <w:iCs/>
          <w:color w:val="002060"/>
          <w:sz w:val="28"/>
          <w:szCs w:val="28"/>
        </w:rPr>
        <w:t xml:space="preserve">" </w:t>
      </w:r>
      <w:r w:rsidRPr="00C00AF6">
        <w:rPr>
          <w:rFonts w:eastAsia="Adobe Song Std L" w:cs="Times New Roman"/>
          <w:b/>
          <w:bCs/>
          <w:i/>
          <w:iCs/>
          <w:color w:val="002060"/>
          <w:sz w:val="28"/>
          <w:szCs w:val="28"/>
        </w:rPr>
        <w:t>Solomon became the heir to David</w:t>
      </w:r>
      <w:r>
        <w:rPr>
          <w:rFonts w:eastAsia="Adobe Song Std L" w:cs="Times New Roman"/>
          <w:b/>
          <w:bCs/>
          <w:i/>
          <w:iCs/>
          <w:color w:val="002060"/>
          <w:sz w:val="28"/>
          <w:szCs w:val="28"/>
        </w:rPr>
        <w:t xml:space="preserve">…!" </w:t>
      </w:r>
      <w:r w:rsidRPr="00C00AF6">
        <w:rPr>
          <w:rFonts w:eastAsia="Adobe Song Std L" w:cs="Times New Roman"/>
          <w:b/>
          <w:bCs/>
          <w:i/>
          <w:iCs/>
          <w:color w:val="002060"/>
          <w:sz w:val="24"/>
          <w:szCs w:val="24"/>
        </w:rPr>
        <w:t>(Nahl. 16)</w:t>
      </w:r>
    </w:p>
    <w:p w:rsidR="00FA78B4" w:rsidRPr="00CD2669" w:rsidRDefault="00FA78B4" w:rsidP="00FA78B4">
      <w:pPr>
        <w:pStyle w:val="Footer"/>
        <w:widowControl w:val="0"/>
        <w:spacing w:line="276" w:lineRule="auto"/>
        <w:ind w:firstLine="567"/>
        <w:contextualSpacing/>
        <w:jc w:val="both"/>
        <w:rPr>
          <w:rFonts w:ascii="Adobe Song Std L" w:eastAsia="Adobe Song Std L" w:hAnsi="Adobe Song Std L" w:cs="Times New Roman"/>
          <w:b/>
          <w:bCs/>
          <w:sz w:val="6"/>
          <w:szCs w:val="6"/>
        </w:rPr>
      </w:pPr>
    </w:p>
    <w:p w:rsidR="00FA78B4" w:rsidRPr="004457CC" w:rsidRDefault="00FA78B4" w:rsidP="00FA78B4">
      <w:pPr>
        <w:pStyle w:val="Footer"/>
        <w:widowControl w:val="0"/>
        <w:tabs>
          <w:tab w:val="clear" w:pos="4680"/>
          <w:tab w:val="clear" w:pos="9360"/>
        </w:tabs>
        <w:spacing w:line="276" w:lineRule="auto"/>
        <w:ind w:firstLine="567"/>
        <w:contextualSpacing/>
        <w:jc w:val="both"/>
        <w:rPr>
          <w:rFonts w:eastAsia="Adobe Song Std L" w:cs="Times New Roman"/>
          <w:b/>
          <w:bCs/>
          <w:i/>
          <w:iCs/>
          <w:color w:val="002060"/>
          <w:sz w:val="24"/>
          <w:szCs w:val="24"/>
        </w:rPr>
      </w:pPr>
      <w:r w:rsidRPr="00F97AD2">
        <w:rPr>
          <w:rFonts w:ascii="Adobe Song Std L" w:eastAsia="Adobe Song Std L" w:hAnsi="Adobe Song Std L" w:cs="Times New Roman"/>
          <w:b/>
          <w:bCs/>
          <w:sz w:val="28"/>
          <w:szCs w:val="28"/>
        </w:rPr>
        <w:t xml:space="preserve">2- God gave him a vast Kingdom, and gave him the seizure of the Jinn, Birds, and the flow of the Wind, also taught him the language of the birds; that the mention of this blessings has been repeated in </w:t>
      </w:r>
      <w:r>
        <w:rPr>
          <w:rFonts w:ascii="Adobe Song Std L" w:eastAsia="Adobe Song Std L" w:hAnsi="Adobe Song Std L" w:cs="Times New Roman"/>
          <w:b/>
          <w:bCs/>
          <w:sz w:val="28"/>
          <w:szCs w:val="28"/>
        </w:rPr>
        <w:t>H</w:t>
      </w:r>
      <w:r w:rsidRPr="00F97AD2">
        <w:rPr>
          <w:rFonts w:ascii="Adobe Song Std L" w:eastAsia="Adobe Song Std L" w:hAnsi="Adobe Song Std L" w:cs="Times New Roman"/>
          <w:b/>
          <w:bCs/>
          <w:sz w:val="28"/>
          <w:szCs w:val="28"/>
        </w:rPr>
        <w:t>is Great Words</w:t>
      </w:r>
      <w:r>
        <w:rPr>
          <w:rFonts w:ascii="Adobe Song Std L" w:eastAsia="Adobe Song Std L" w:hAnsi="Adobe Song Std L" w:cs="Times New Roman"/>
          <w:b/>
          <w:bCs/>
          <w:sz w:val="28"/>
          <w:szCs w:val="28"/>
        </w:rPr>
        <w:t>:</w:t>
      </w:r>
      <w:r w:rsidRPr="00F97AD2">
        <w:rPr>
          <w:rFonts w:ascii="Adobe Song Std L" w:eastAsia="Adobe Song Std L" w:hAnsi="Adobe Song Std L" w:cs="Times New Roman"/>
          <w:b/>
          <w:bCs/>
          <w:sz w:val="28"/>
          <w:szCs w:val="28"/>
        </w:rPr>
        <w:t xml:space="preserve"> </w:t>
      </w:r>
      <w:r w:rsidRPr="004457CC">
        <w:rPr>
          <w:rFonts w:eastAsia="Adobe Song Std L" w:cs="Times New Roman"/>
          <w:b/>
          <w:bCs/>
          <w:i/>
          <w:iCs/>
          <w:color w:val="002060"/>
          <w:sz w:val="24"/>
          <w:szCs w:val="24"/>
        </w:rPr>
        <w:t>(Baqareh 102, Anbiya 81, Naml 16-18, Sabaa 12 &amp; 13, Saat. 35-39)</w:t>
      </w:r>
    </w:p>
    <w:p w:rsidR="00FA78B4" w:rsidRPr="00CD2669" w:rsidRDefault="00FA78B4" w:rsidP="00FA78B4">
      <w:pPr>
        <w:pStyle w:val="Footer"/>
        <w:widowControl w:val="0"/>
        <w:tabs>
          <w:tab w:val="clear" w:pos="4680"/>
          <w:tab w:val="clear" w:pos="9360"/>
        </w:tabs>
        <w:spacing w:line="276" w:lineRule="auto"/>
        <w:ind w:firstLine="567"/>
        <w:contextualSpacing/>
        <w:jc w:val="both"/>
        <w:rPr>
          <w:rFonts w:eastAsia="Adobe Song Std L" w:cs="Times New Roman"/>
          <w:b/>
          <w:bCs/>
          <w:i/>
          <w:iCs/>
          <w:color w:val="002060"/>
          <w:sz w:val="10"/>
          <w:szCs w:val="10"/>
        </w:rPr>
      </w:pPr>
    </w:p>
    <w:p w:rsidR="00FA78B4" w:rsidRDefault="00FA78B4" w:rsidP="00F86C7A">
      <w:pPr>
        <w:pStyle w:val="Footer"/>
        <w:widowControl w:val="0"/>
        <w:tabs>
          <w:tab w:val="clear" w:pos="4680"/>
          <w:tab w:val="clear" w:pos="9360"/>
        </w:tabs>
        <w:spacing w:line="276" w:lineRule="auto"/>
        <w:ind w:firstLine="567"/>
        <w:contextualSpacing/>
        <w:jc w:val="both"/>
        <w:rPr>
          <w:rFonts w:ascii="Adobe Song Std L" w:eastAsia="Adobe Song Std L" w:hAnsi="Adobe Song Std L" w:cs="Times New Roman"/>
          <w:b/>
          <w:bCs/>
          <w:color w:val="000000" w:themeColor="text1"/>
          <w:sz w:val="28"/>
          <w:szCs w:val="28"/>
        </w:rPr>
      </w:pPr>
      <w:r w:rsidRPr="00037C5A">
        <w:rPr>
          <w:rFonts w:ascii="Adobe Song Std L" w:eastAsia="Adobe Song Std L" w:hAnsi="Adobe Song Std L" w:cs="Times New Roman"/>
          <w:b/>
          <w:bCs/>
          <w:color w:val="000000" w:themeColor="text1"/>
          <w:sz w:val="28"/>
          <w:szCs w:val="28"/>
        </w:rPr>
        <w:t xml:space="preserve">3 -  </w:t>
      </w:r>
      <w:r w:rsidR="00F86C7A">
        <w:rPr>
          <w:rFonts w:ascii="Adobe Song Std L" w:eastAsia="Adobe Song Std L" w:hAnsi="Adobe Song Std L" w:cs="Times New Roman"/>
          <w:b/>
          <w:bCs/>
          <w:color w:val="000000" w:themeColor="text1"/>
          <w:sz w:val="28"/>
          <w:szCs w:val="28"/>
        </w:rPr>
        <w:t>A</w:t>
      </w:r>
      <w:r>
        <w:rPr>
          <w:rFonts w:ascii="Adobe Song Std L" w:eastAsia="Adobe Song Std L" w:hAnsi="Adobe Song Std L" w:cs="Times New Roman"/>
          <w:b/>
          <w:bCs/>
          <w:color w:val="000000" w:themeColor="text1"/>
          <w:sz w:val="28"/>
          <w:szCs w:val="28"/>
        </w:rPr>
        <w:t xml:space="preserve"> Verse</w:t>
      </w:r>
      <w:r w:rsidRPr="00037C5A">
        <w:rPr>
          <w:rFonts w:ascii="Adobe Song Std L" w:eastAsia="Adobe Song Std L" w:hAnsi="Adobe Song Std L" w:cs="Times New Roman"/>
          <w:b/>
          <w:bCs/>
          <w:color w:val="000000" w:themeColor="text1"/>
          <w:sz w:val="28"/>
          <w:szCs w:val="28"/>
        </w:rPr>
        <w:t xml:space="preserve"> refers to the problem of dropping a corpse on his throne. </w:t>
      </w:r>
      <w:r w:rsidRPr="004457CC">
        <w:rPr>
          <w:rFonts w:eastAsia="Adobe Song Std L" w:cs="Times New Roman"/>
          <w:b/>
          <w:bCs/>
          <w:i/>
          <w:iCs/>
          <w:color w:val="002060"/>
          <w:sz w:val="24"/>
          <w:szCs w:val="24"/>
        </w:rPr>
        <w:t>(Saat. 33</w:t>
      </w:r>
      <w:r w:rsidRPr="004457CC">
        <w:rPr>
          <w:rFonts w:ascii="Adobe Song Std L" w:eastAsia="Adobe Song Std L" w:hAnsi="Adobe Song Std L" w:cs="Times New Roman"/>
          <w:b/>
          <w:bCs/>
          <w:color w:val="002060"/>
          <w:sz w:val="28"/>
          <w:szCs w:val="28"/>
        </w:rPr>
        <w:t>)</w:t>
      </w:r>
    </w:p>
    <w:p w:rsidR="00F86C7A" w:rsidRPr="00F86C7A" w:rsidRDefault="00F86C7A" w:rsidP="00F86C7A">
      <w:pPr>
        <w:pStyle w:val="Footer"/>
        <w:widowControl w:val="0"/>
        <w:tabs>
          <w:tab w:val="clear" w:pos="4680"/>
          <w:tab w:val="clear" w:pos="9360"/>
        </w:tabs>
        <w:spacing w:line="276" w:lineRule="auto"/>
        <w:ind w:firstLine="567"/>
        <w:contextualSpacing/>
        <w:jc w:val="both"/>
        <w:rPr>
          <w:rFonts w:ascii="Adobe Song Std L" w:eastAsia="Adobe Song Std L" w:hAnsi="Adobe Song Std L" w:cs="Times New Roman"/>
          <w:b/>
          <w:bCs/>
          <w:color w:val="000000" w:themeColor="text1"/>
          <w:sz w:val="6"/>
          <w:szCs w:val="6"/>
        </w:rPr>
      </w:pPr>
    </w:p>
    <w:p w:rsidR="00FA78B4" w:rsidRPr="00A57FF6" w:rsidRDefault="00FA78B4" w:rsidP="00FA78B4">
      <w:pPr>
        <w:pStyle w:val="Footer"/>
        <w:widowControl w:val="0"/>
        <w:spacing w:line="276" w:lineRule="auto"/>
        <w:contextualSpacing/>
        <w:jc w:val="both"/>
        <w:rPr>
          <w:rFonts w:ascii="Adobe Song Std L" w:eastAsia="Adobe Song Std L" w:hAnsi="Adobe Song Std L" w:cs="Times New Roman"/>
          <w:b/>
          <w:bCs/>
          <w:color w:val="000000" w:themeColor="text1"/>
          <w:sz w:val="2"/>
          <w:szCs w:val="2"/>
        </w:rPr>
      </w:pPr>
    </w:p>
    <w:p w:rsidR="00FA78B4" w:rsidRPr="00F86C7A" w:rsidRDefault="00FA78B4" w:rsidP="00F86C7A">
      <w:pPr>
        <w:pStyle w:val="Footer"/>
        <w:widowControl w:val="0"/>
        <w:spacing w:line="276" w:lineRule="auto"/>
        <w:ind w:firstLine="567"/>
        <w:contextualSpacing/>
        <w:jc w:val="both"/>
        <w:rPr>
          <w:rFonts w:ascii="Adobe Song Std L" w:eastAsia="Adobe Song Std L" w:hAnsi="Adobe Song Std L" w:cs="Times New Roman"/>
          <w:b/>
          <w:bCs/>
          <w:i/>
          <w:iCs/>
          <w:color w:val="002060"/>
          <w:sz w:val="24"/>
          <w:szCs w:val="24"/>
        </w:rPr>
      </w:pPr>
      <w:r w:rsidRPr="00037C5A">
        <w:rPr>
          <w:rFonts w:ascii="Adobe Song Std L" w:eastAsia="Adobe Song Std L" w:hAnsi="Adobe Song Std L" w:cs="Times New Roman"/>
          <w:b/>
          <w:bCs/>
          <w:color w:val="000000" w:themeColor="text1"/>
          <w:sz w:val="28"/>
          <w:szCs w:val="28"/>
        </w:rPr>
        <w:t>4-  The Verses related to the "Well-</w:t>
      </w:r>
      <w:r w:rsidR="00F86C7A">
        <w:rPr>
          <w:rFonts w:ascii="Adobe Song Std L" w:eastAsia="Adobe Song Std L" w:hAnsi="Adobe Song Std L" w:cs="Times New Roman"/>
          <w:b/>
          <w:bCs/>
          <w:color w:val="000000" w:themeColor="text1"/>
          <w:sz w:val="28"/>
          <w:szCs w:val="28"/>
        </w:rPr>
        <w:t>B</w:t>
      </w:r>
      <w:r w:rsidRPr="00037C5A">
        <w:rPr>
          <w:rFonts w:ascii="Adobe Song Std L" w:eastAsia="Adobe Song Std L" w:hAnsi="Adobe Song Std L" w:cs="Times New Roman"/>
          <w:b/>
          <w:bCs/>
          <w:color w:val="000000" w:themeColor="text1"/>
          <w:sz w:val="28"/>
          <w:szCs w:val="28"/>
        </w:rPr>
        <w:t>red, Swift Horses" relates to him</w:t>
      </w:r>
      <w:r w:rsidRPr="00F86C7A">
        <w:rPr>
          <w:rFonts w:eastAsia="Adobe Song Std L" w:cs="Times New Roman"/>
          <w:b/>
          <w:bCs/>
          <w:i/>
          <w:iCs/>
          <w:color w:val="002060"/>
          <w:sz w:val="24"/>
          <w:szCs w:val="24"/>
        </w:rPr>
        <w:t>.(Saat.3 to 33)</w:t>
      </w:r>
    </w:p>
    <w:p w:rsidR="00FA78B4" w:rsidRPr="00F86C7A" w:rsidRDefault="00FA78B4" w:rsidP="00FA78B4">
      <w:pPr>
        <w:pStyle w:val="Footer"/>
        <w:widowControl w:val="0"/>
        <w:spacing w:line="276" w:lineRule="auto"/>
        <w:ind w:firstLine="567"/>
        <w:contextualSpacing/>
        <w:jc w:val="both"/>
        <w:rPr>
          <w:rFonts w:ascii="Adobe Song Std L" w:eastAsia="Adobe Song Std L" w:hAnsi="Adobe Song Std L" w:cs="Times New Roman"/>
          <w:b/>
          <w:bCs/>
          <w:color w:val="000000" w:themeColor="text1"/>
          <w:sz w:val="6"/>
          <w:szCs w:val="6"/>
        </w:rPr>
      </w:pPr>
    </w:p>
    <w:p w:rsidR="00FA78B4" w:rsidRPr="00F86C7A" w:rsidRDefault="00FA78B4" w:rsidP="00F86C7A">
      <w:pPr>
        <w:pStyle w:val="Footer"/>
        <w:widowControl w:val="0"/>
        <w:spacing w:line="276" w:lineRule="auto"/>
        <w:ind w:left="567"/>
        <w:contextualSpacing/>
        <w:jc w:val="both"/>
        <w:rPr>
          <w:rFonts w:eastAsia="Adobe Song Std L" w:cs="Times New Roman"/>
          <w:b/>
          <w:bCs/>
          <w:i/>
          <w:iCs/>
          <w:color w:val="000000" w:themeColor="text1"/>
          <w:sz w:val="28"/>
          <w:szCs w:val="28"/>
        </w:rPr>
      </w:pPr>
      <w:r w:rsidRPr="00037C5A">
        <w:rPr>
          <w:rFonts w:ascii="Adobe Song Std L" w:eastAsia="Adobe Song Std L" w:hAnsi="Adobe Song Std L" w:cs="Times New Roman"/>
          <w:b/>
          <w:bCs/>
          <w:color w:val="000000" w:themeColor="text1"/>
          <w:sz w:val="28"/>
          <w:szCs w:val="28"/>
        </w:rPr>
        <w:t>5- The Verse</w:t>
      </w:r>
      <w:r>
        <w:rPr>
          <w:rFonts w:ascii="Adobe Song Std L" w:eastAsia="Adobe Song Std L" w:hAnsi="Adobe Song Std L" w:cs="Times New Roman"/>
          <w:b/>
          <w:bCs/>
          <w:color w:val="000000" w:themeColor="text1"/>
          <w:sz w:val="28"/>
          <w:szCs w:val="28"/>
        </w:rPr>
        <w:t>s</w:t>
      </w:r>
      <w:r w:rsidRPr="00037C5A">
        <w:rPr>
          <w:rFonts w:ascii="Adobe Song Std L" w:eastAsia="Adobe Song Std L" w:hAnsi="Adobe Song Std L" w:cs="Times New Roman"/>
          <w:b/>
          <w:bCs/>
          <w:color w:val="000000" w:themeColor="text1"/>
          <w:sz w:val="28"/>
          <w:szCs w:val="28"/>
        </w:rPr>
        <w:t xml:space="preserve"> deal with the issue of his judgment on falling sheep in farm</w:t>
      </w:r>
      <w:r>
        <w:rPr>
          <w:rFonts w:ascii="Adobe Song Std L" w:eastAsia="Adobe Song Std L" w:hAnsi="Adobe Song Std L" w:cs="Times New Roman"/>
          <w:b/>
          <w:bCs/>
          <w:color w:val="000000" w:themeColor="text1"/>
          <w:sz w:val="28"/>
          <w:szCs w:val="28"/>
        </w:rPr>
        <w:t>.</w:t>
      </w:r>
      <w:r w:rsidRPr="00037C5A">
        <w:rPr>
          <w:rFonts w:ascii="Adobe Song Std L" w:eastAsia="Adobe Song Std L" w:hAnsi="Adobe Song Std L" w:cs="Times New Roman"/>
          <w:b/>
          <w:bCs/>
          <w:color w:val="000000" w:themeColor="text1"/>
          <w:sz w:val="28"/>
          <w:szCs w:val="28"/>
        </w:rPr>
        <w:t xml:space="preserve"> </w:t>
      </w:r>
      <w:r w:rsidRPr="004457CC">
        <w:rPr>
          <w:rFonts w:eastAsia="Adobe Song Std L" w:cs="Times New Roman"/>
          <w:b/>
          <w:bCs/>
          <w:i/>
          <w:iCs/>
          <w:color w:val="002060"/>
          <w:sz w:val="24"/>
          <w:szCs w:val="24"/>
        </w:rPr>
        <w:t>(Anbiya. 78 and 79</w:t>
      </w:r>
      <w:r w:rsidRPr="00F86C7A">
        <w:rPr>
          <w:rFonts w:eastAsia="Adobe Song Std L" w:cs="Times New Roman"/>
          <w:b/>
          <w:bCs/>
          <w:i/>
          <w:iCs/>
          <w:color w:val="000000" w:themeColor="text1"/>
          <w:sz w:val="24"/>
          <w:szCs w:val="24"/>
        </w:rPr>
        <w:t>)</w:t>
      </w:r>
    </w:p>
    <w:p w:rsidR="00FA78B4" w:rsidRPr="00A57FF6" w:rsidRDefault="00FA78B4" w:rsidP="00FA78B4">
      <w:pPr>
        <w:pStyle w:val="Footer"/>
        <w:widowControl w:val="0"/>
        <w:spacing w:line="276" w:lineRule="auto"/>
        <w:ind w:firstLine="567"/>
        <w:contextualSpacing/>
        <w:jc w:val="both"/>
        <w:rPr>
          <w:rFonts w:ascii="Adobe Song Std L" w:eastAsia="Adobe Song Std L" w:hAnsi="Adobe Song Std L" w:cs="Times New Roman"/>
          <w:b/>
          <w:bCs/>
          <w:color w:val="000000" w:themeColor="text1"/>
          <w:sz w:val="8"/>
          <w:szCs w:val="8"/>
        </w:rPr>
      </w:pPr>
    </w:p>
    <w:p w:rsidR="00FA78B4" w:rsidRPr="00037C5A" w:rsidRDefault="00FA78B4" w:rsidP="00FA78B4">
      <w:pPr>
        <w:pStyle w:val="Footer"/>
        <w:widowControl w:val="0"/>
        <w:spacing w:line="276" w:lineRule="auto"/>
        <w:ind w:firstLine="567"/>
        <w:contextualSpacing/>
        <w:jc w:val="both"/>
        <w:rPr>
          <w:rFonts w:ascii="Adobe Song Std L" w:eastAsia="Adobe Song Std L" w:hAnsi="Adobe Song Std L" w:cs="Times New Roman"/>
          <w:b/>
          <w:bCs/>
          <w:color w:val="000000" w:themeColor="text1"/>
          <w:sz w:val="28"/>
          <w:szCs w:val="28"/>
        </w:rPr>
      </w:pPr>
      <w:r w:rsidRPr="00037C5A">
        <w:rPr>
          <w:rFonts w:ascii="Adobe Song Std L" w:eastAsia="Adobe Song Std L" w:hAnsi="Adobe Song Std L" w:cs="Times New Roman"/>
          <w:b/>
          <w:bCs/>
          <w:color w:val="000000" w:themeColor="text1"/>
          <w:sz w:val="28"/>
          <w:szCs w:val="28"/>
        </w:rPr>
        <w:t>6-  The Verse</w:t>
      </w:r>
      <w:r>
        <w:rPr>
          <w:rFonts w:ascii="Adobe Song Std L" w:eastAsia="Adobe Song Std L" w:hAnsi="Adobe Song Std L" w:cs="Times New Roman"/>
          <w:b/>
          <w:bCs/>
          <w:color w:val="000000" w:themeColor="text1"/>
          <w:sz w:val="28"/>
          <w:szCs w:val="28"/>
        </w:rPr>
        <w:t>s</w:t>
      </w:r>
      <w:r w:rsidRPr="00037C5A">
        <w:rPr>
          <w:rFonts w:ascii="Adobe Song Std L" w:eastAsia="Adobe Song Std L" w:hAnsi="Adobe Song Std L" w:cs="Times New Roman"/>
          <w:b/>
          <w:bCs/>
          <w:color w:val="000000" w:themeColor="text1"/>
          <w:sz w:val="28"/>
          <w:szCs w:val="28"/>
        </w:rPr>
        <w:t xml:space="preserve"> refer to the story of the ants. </w:t>
      </w:r>
      <w:r w:rsidRPr="004457CC">
        <w:rPr>
          <w:rFonts w:eastAsia="Adobe Song Std L" w:cs="Times New Roman"/>
          <w:b/>
          <w:bCs/>
          <w:i/>
          <w:iCs/>
          <w:color w:val="002060"/>
          <w:sz w:val="24"/>
          <w:szCs w:val="24"/>
        </w:rPr>
        <w:t>(Anbiya 18 and 19</w:t>
      </w:r>
      <w:r w:rsidRPr="00F86C7A">
        <w:rPr>
          <w:rFonts w:eastAsia="Adobe Song Std L" w:cs="Times New Roman"/>
          <w:b/>
          <w:bCs/>
          <w:i/>
          <w:iCs/>
          <w:color w:val="000000" w:themeColor="text1"/>
          <w:sz w:val="24"/>
          <w:szCs w:val="24"/>
        </w:rPr>
        <w:t>)</w:t>
      </w:r>
    </w:p>
    <w:p w:rsidR="00FA78B4" w:rsidRPr="00A57FF6" w:rsidRDefault="00FA78B4" w:rsidP="00FA78B4">
      <w:pPr>
        <w:pStyle w:val="Footer"/>
        <w:widowControl w:val="0"/>
        <w:spacing w:line="276" w:lineRule="auto"/>
        <w:ind w:firstLine="1134"/>
        <w:contextualSpacing/>
        <w:jc w:val="both"/>
        <w:rPr>
          <w:rFonts w:ascii="Adobe Song Std L" w:eastAsia="Adobe Song Std L" w:hAnsi="Adobe Song Std L" w:cs="Times New Roman"/>
          <w:b/>
          <w:bCs/>
          <w:color w:val="000000" w:themeColor="text1"/>
          <w:sz w:val="10"/>
          <w:szCs w:val="10"/>
        </w:rPr>
      </w:pPr>
    </w:p>
    <w:p w:rsidR="00FA78B4" w:rsidRPr="004457CC" w:rsidRDefault="00FA78B4" w:rsidP="004457CC">
      <w:pPr>
        <w:pStyle w:val="Footer"/>
        <w:widowControl w:val="0"/>
        <w:spacing w:line="276" w:lineRule="auto"/>
        <w:ind w:firstLine="567"/>
        <w:contextualSpacing/>
        <w:jc w:val="both"/>
        <w:rPr>
          <w:rFonts w:eastAsia="Adobe Song Std L" w:cs="Times New Roman"/>
          <w:b/>
          <w:bCs/>
          <w:i/>
          <w:iCs/>
          <w:color w:val="002060"/>
        </w:rPr>
      </w:pPr>
      <w:r w:rsidRPr="00037C5A">
        <w:rPr>
          <w:rFonts w:ascii="Adobe Song Std L" w:eastAsia="Adobe Song Std L" w:hAnsi="Adobe Song Std L" w:cs="Times New Roman"/>
          <w:b/>
          <w:bCs/>
          <w:color w:val="000000" w:themeColor="text1"/>
          <w:sz w:val="28"/>
          <w:szCs w:val="28"/>
        </w:rPr>
        <w:t xml:space="preserve">7-  The Verses related to the story </w:t>
      </w:r>
      <w:r>
        <w:rPr>
          <w:rFonts w:ascii="Adobe Song Std L" w:eastAsia="Adobe Song Std L" w:hAnsi="Adobe Song Std L" w:cs="Times New Roman"/>
          <w:b/>
          <w:bCs/>
          <w:color w:val="000000" w:themeColor="text1"/>
          <w:sz w:val="28"/>
          <w:szCs w:val="28"/>
        </w:rPr>
        <w:t xml:space="preserve"> </w:t>
      </w:r>
      <w:r w:rsidR="004457CC">
        <w:rPr>
          <w:rFonts w:ascii="Adobe Song Std L" w:eastAsia="Adobe Song Std L" w:hAnsi="Adobe Song Std L" w:cs="Times New Roman"/>
          <w:b/>
          <w:bCs/>
          <w:color w:val="000000" w:themeColor="text1"/>
          <w:sz w:val="28"/>
          <w:szCs w:val="28"/>
        </w:rPr>
        <w:t>of H</w:t>
      </w:r>
      <w:r w:rsidRPr="00037C5A">
        <w:rPr>
          <w:rFonts w:ascii="Adobe Song Std L" w:eastAsia="Adobe Song Std L" w:hAnsi="Adobe Song Std L" w:cs="Times New Roman"/>
          <w:b/>
          <w:bCs/>
          <w:color w:val="000000" w:themeColor="text1"/>
          <w:sz w:val="28"/>
          <w:szCs w:val="28"/>
        </w:rPr>
        <w:t>oopoe and Queen of Sheba</w:t>
      </w:r>
      <w:r w:rsidRPr="004457CC">
        <w:rPr>
          <w:rFonts w:ascii="Adobe Song Std L" w:eastAsia="Adobe Song Std L" w:hAnsi="Adobe Song Std L" w:cs="Times New Roman"/>
          <w:b/>
          <w:bCs/>
          <w:color w:val="000000" w:themeColor="text1"/>
          <w:sz w:val="24"/>
          <w:szCs w:val="24"/>
        </w:rPr>
        <w:t>.</w:t>
      </w:r>
      <w:r w:rsidRPr="004457CC">
        <w:rPr>
          <w:rFonts w:eastAsia="Adobe Song Std L" w:cs="Times New Roman"/>
          <w:b/>
          <w:bCs/>
          <w:i/>
          <w:iCs/>
          <w:color w:val="002060"/>
        </w:rPr>
        <w:t>(Naml. 20 to 44)</w:t>
      </w:r>
    </w:p>
    <w:p w:rsidR="00FA78B4" w:rsidRPr="00F86C7A" w:rsidRDefault="00FA78B4" w:rsidP="00FA78B4">
      <w:pPr>
        <w:pStyle w:val="Footer"/>
        <w:widowControl w:val="0"/>
        <w:spacing w:line="276" w:lineRule="auto"/>
        <w:ind w:firstLine="567"/>
        <w:contextualSpacing/>
        <w:jc w:val="both"/>
        <w:rPr>
          <w:rFonts w:ascii="Adobe Song Std L" w:eastAsia="Adobe Song Std L" w:hAnsi="Adobe Song Std L" w:cs="Times New Roman"/>
          <w:b/>
          <w:bCs/>
          <w:color w:val="002060"/>
          <w:sz w:val="12"/>
          <w:szCs w:val="12"/>
        </w:rPr>
      </w:pPr>
    </w:p>
    <w:p w:rsidR="00FA78B4" w:rsidRPr="00FA78B4" w:rsidRDefault="00FA78B4" w:rsidP="00FA78B4">
      <w:pPr>
        <w:pStyle w:val="Footer"/>
        <w:widowControl w:val="0"/>
        <w:tabs>
          <w:tab w:val="clear" w:pos="4680"/>
          <w:tab w:val="clear" w:pos="9360"/>
        </w:tabs>
        <w:spacing w:line="276" w:lineRule="auto"/>
        <w:ind w:firstLine="567"/>
        <w:contextualSpacing/>
        <w:jc w:val="both"/>
        <w:rPr>
          <w:rFonts w:cs="Times New Roman"/>
          <w:sz w:val="2"/>
          <w:szCs w:val="6"/>
        </w:rPr>
      </w:pPr>
      <w:r w:rsidRPr="00037C5A">
        <w:rPr>
          <w:rFonts w:ascii="Adobe Song Std L" w:eastAsia="Adobe Song Std L" w:hAnsi="Adobe Song Std L" w:cs="Times New Roman"/>
          <w:b/>
          <w:bCs/>
          <w:color w:val="000000" w:themeColor="text1"/>
          <w:sz w:val="28"/>
          <w:szCs w:val="28"/>
        </w:rPr>
        <w:lastRenderedPageBreak/>
        <w:t xml:space="preserve">8-  </w:t>
      </w:r>
      <w:r>
        <w:rPr>
          <w:rFonts w:ascii="Adobe Song Std L" w:eastAsia="Adobe Song Std L" w:hAnsi="Adobe Song Std L" w:cs="Times New Roman"/>
          <w:b/>
          <w:bCs/>
          <w:color w:val="000000" w:themeColor="text1"/>
          <w:sz w:val="28"/>
          <w:szCs w:val="28"/>
        </w:rPr>
        <w:t>T</w:t>
      </w:r>
      <w:r w:rsidRPr="00037C5A">
        <w:rPr>
          <w:rFonts w:ascii="Adobe Song Std L" w:eastAsia="Adobe Song Std L" w:hAnsi="Adobe Song Std L" w:cs="Times New Roman"/>
          <w:b/>
          <w:bCs/>
          <w:color w:val="000000" w:themeColor="text1"/>
          <w:sz w:val="28"/>
          <w:szCs w:val="28"/>
        </w:rPr>
        <w:t>he death of Solomon</w:t>
      </w:r>
      <w:r w:rsidRPr="00CD2669">
        <w:rPr>
          <w:rFonts w:ascii="Adobe Song Std L" w:eastAsia="Adobe Song Std L" w:hAnsi="Adobe Song Std L" w:cs="Times New Roman"/>
          <w:b/>
          <w:bCs/>
          <w:color w:val="000000" w:themeColor="text1"/>
          <w:sz w:val="20"/>
          <w:szCs w:val="20"/>
        </w:rPr>
        <w:t>(AS)</w:t>
      </w:r>
      <w:r>
        <w:rPr>
          <w:rFonts w:ascii="Adobe Song Std L" w:eastAsia="Adobe Song Std L" w:hAnsi="Adobe Song Std L" w:cs="Times New Roman"/>
          <w:b/>
          <w:bCs/>
          <w:color w:val="000000" w:themeColor="text1"/>
          <w:sz w:val="28"/>
          <w:szCs w:val="28"/>
        </w:rPr>
        <w:t xml:space="preserve"> </w:t>
      </w:r>
      <w:r w:rsidRPr="00CD2669">
        <w:rPr>
          <w:rFonts w:ascii="Adobe Song Std L" w:eastAsia="Adobe Song Std L" w:hAnsi="Adobe Song Std L" w:cs="Times New Roman"/>
          <w:b/>
          <w:bCs/>
          <w:color w:val="000000" w:themeColor="text1"/>
          <w:sz w:val="28"/>
          <w:szCs w:val="28"/>
        </w:rPr>
        <w:t>and the condition of his passing away</w:t>
      </w:r>
      <w:r w:rsidRPr="00037C5A">
        <w:rPr>
          <w:rFonts w:ascii="Adobe Song Std L" w:eastAsia="Adobe Song Std L" w:hAnsi="Adobe Song Std L" w:cs="Times New Roman"/>
          <w:b/>
          <w:bCs/>
          <w:color w:val="000000" w:themeColor="text1"/>
          <w:sz w:val="28"/>
          <w:szCs w:val="28"/>
        </w:rPr>
        <w:t xml:space="preserve">. </w:t>
      </w:r>
      <w:r w:rsidRPr="004457CC">
        <w:rPr>
          <w:rFonts w:eastAsia="Adobe Song Std L" w:cs="Times New Roman"/>
          <w:b/>
          <w:bCs/>
          <w:i/>
          <w:iCs/>
          <w:color w:val="002060"/>
          <w:sz w:val="24"/>
          <w:szCs w:val="24"/>
        </w:rPr>
        <w:t>(Sabaa 14)</w:t>
      </w:r>
      <w:r w:rsidRPr="00037C5A">
        <w:rPr>
          <w:rFonts w:ascii="Adobe Song Std L" w:eastAsia="Adobe Song Std L" w:hAnsi="Adobe Song Std L" w:cs="Times New Roman"/>
          <w:b/>
          <w:bCs/>
          <w:color w:val="000000" w:themeColor="text1"/>
          <w:sz w:val="28"/>
          <w:szCs w:val="28"/>
        </w:rPr>
        <w:tab/>
      </w:r>
    </w:p>
    <w:p w:rsidR="00FA78B4" w:rsidRPr="00DC2A68" w:rsidRDefault="00FA78B4" w:rsidP="00FA78B4">
      <w:pPr>
        <w:pStyle w:val="Footer"/>
        <w:widowControl w:val="0"/>
        <w:tabs>
          <w:tab w:val="clear" w:pos="4680"/>
          <w:tab w:val="clear" w:pos="9360"/>
        </w:tabs>
        <w:spacing w:line="276" w:lineRule="auto"/>
        <w:ind w:firstLine="567"/>
        <w:contextualSpacing/>
        <w:jc w:val="both"/>
        <w:rPr>
          <w:rFonts w:cs="Times New Roman"/>
          <w:sz w:val="10"/>
          <w:szCs w:val="14"/>
        </w:rPr>
      </w:pPr>
    </w:p>
    <w:p w:rsidR="00FA78B4" w:rsidRDefault="00FA78B4" w:rsidP="00FA78B4">
      <w:pPr>
        <w:pStyle w:val="Footer"/>
        <w:widowControl w:val="0"/>
        <w:ind w:firstLine="567"/>
        <w:contextualSpacing/>
        <w:jc w:val="both"/>
        <w:rPr>
          <w:rFonts w:ascii="Adobe Song Std L" w:eastAsia="Adobe Song Std L" w:hAnsi="Adobe Song Std L" w:cs="Times New Roman"/>
          <w:b/>
          <w:bCs/>
          <w:sz w:val="28"/>
          <w:szCs w:val="36"/>
        </w:rPr>
      </w:pPr>
      <w:r w:rsidRPr="00AE7303">
        <w:rPr>
          <w:rFonts w:ascii="Adobe Song Std L" w:eastAsia="Adobe Song Std L" w:hAnsi="Adobe Song Std L" w:cs="Times New Roman"/>
          <w:b/>
          <w:bCs/>
          <w:sz w:val="28"/>
          <w:szCs w:val="36"/>
        </w:rPr>
        <w:t>The God Almighty has mentioned the name of the Prophet Solomon</w:t>
      </w:r>
      <w:r w:rsidRPr="00AE7303">
        <w:rPr>
          <w:rFonts w:ascii="Adobe Song Std L" w:eastAsia="Adobe Song Std L" w:hAnsi="Adobe Song Std L" w:cs="Times New Roman"/>
          <w:b/>
          <w:bCs/>
          <w:sz w:val="20"/>
          <w:szCs w:val="24"/>
        </w:rPr>
        <w:t xml:space="preserve">(AS) </w:t>
      </w:r>
      <w:r w:rsidRPr="00AE7303">
        <w:rPr>
          <w:rFonts w:ascii="Adobe Song Std L" w:eastAsia="Adobe Song Std L" w:hAnsi="Adobe Song Std L" w:cs="Times New Roman"/>
          <w:b/>
          <w:bCs/>
          <w:sz w:val="28"/>
          <w:szCs w:val="36"/>
        </w:rPr>
        <w:t>in sixteen places in the Holy Quran, glorified him very much, called him "Servant" and "Watchful", praised his knowledge and wisdom, and called him as of leading and guiding Prophets.</w:t>
      </w:r>
    </w:p>
    <w:p w:rsidR="00FA78B4" w:rsidRPr="00AE7303" w:rsidRDefault="00FA78B4" w:rsidP="00FA78B4">
      <w:pPr>
        <w:pStyle w:val="Footer"/>
        <w:widowControl w:val="0"/>
        <w:ind w:firstLine="567"/>
        <w:contextualSpacing/>
        <w:jc w:val="both"/>
        <w:rPr>
          <w:rFonts w:ascii="Adobe Song Std L" w:eastAsia="Adobe Song Std L" w:hAnsi="Adobe Song Std L" w:cs="Times New Roman"/>
          <w:b/>
          <w:bCs/>
          <w:sz w:val="12"/>
          <w:szCs w:val="16"/>
        </w:rPr>
      </w:pPr>
    </w:p>
    <w:p w:rsidR="00FA78B4" w:rsidRPr="00DF696C" w:rsidRDefault="00FA78B4" w:rsidP="00FA78B4">
      <w:pPr>
        <w:spacing w:after="0"/>
        <w:ind w:firstLine="720"/>
        <w:jc w:val="right"/>
        <w:rPr>
          <w:rFonts w:cs="Times New Roman"/>
          <w:b/>
          <w:bCs/>
          <w:sz w:val="24"/>
          <w:szCs w:val="32"/>
          <w:rtl/>
          <w:lang w:bidi="fa-IR"/>
        </w:rPr>
      </w:pPr>
      <w:r w:rsidRPr="00DF696C">
        <w:rPr>
          <w:rFonts w:cs="Times New Roman"/>
          <w:b/>
          <w:bCs/>
          <w:sz w:val="24"/>
          <w:szCs w:val="32"/>
          <w:lang w:bidi="fa-IR"/>
        </w:rPr>
        <w:t>(Almizan: V.</w:t>
      </w:r>
      <w:r>
        <w:rPr>
          <w:rFonts w:cs="Times New Roman"/>
          <w:b/>
          <w:bCs/>
          <w:sz w:val="24"/>
          <w:szCs w:val="32"/>
          <w:lang w:bidi="fa-IR"/>
        </w:rPr>
        <w:t xml:space="preserve"> 30</w:t>
      </w:r>
      <w:r w:rsidRPr="00DF696C">
        <w:rPr>
          <w:rFonts w:cs="Times New Roman"/>
          <w:b/>
          <w:bCs/>
          <w:sz w:val="24"/>
          <w:szCs w:val="32"/>
          <w:lang w:bidi="fa-IR"/>
        </w:rPr>
        <w:t>, P.</w:t>
      </w:r>
      <w:r>
        <w:rPr>
          <w:rFonts w:cs="Times New Roman"/>
          <w:b/>
          <w:bCs/>
          <w:sz w:val="24"/>
          <w:szCs w:val="32"/>
          <w:lang w:bidi="fa-IR"/>
        </w:rPr>
        <w:t xml:space="preserve"> 292</w:t>
      </w:r>
      <w:r w:rsidRPr="00DF696C">
        <w:rPr>
          <w:rFonts w:cs="Times New Roman"/>
          <w:b/>
          <w:bCs/>
          <w:sz w:val="24"/>
          <w:szCs w:val="32"/>
          <w:lang w:bidi="fa-IR"/>
        </w:rPr>
        <w:t>.)</w:t>
      </w: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041821" w:rsidRDefault="00041821" w:rsidP="0086153F">
      <w:pPr>
        <w:widowControl w:val="0"/>
        <w:ind w:firstLine="906"/>
        <w:contextualSpacing/>
        <w:jc w:val="center"/>
        <w:rPr>
          <w:rFonts w:ascii="Arial Black" w:hAnsi="Arial Black"/>
          <w:color w:val="FF0000"/>
          <w:sz w:val="28"/>
          <w:szCs w:val="28"/>
          <w:lang w:bidi="fa-IR"/>
        </w:rPr>
      </w:pPr>
    </w:p>
    <w:p w:rsidR="00572015" w:rsidRDefault="008150B0" w:rsidP="000A0BC9">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4B" w:rsidRDefault="002B684B" w:rsidP="00EC174C">
      <w:pPr>
        <w:spacing w:after="0" w:line="240" w:lineRule="auto"/>
      </w:pPr>
      <w:r>
        <w:separator/>
      </w:r>
    </w:p>
  </w:endnote>
  <w:endnote w:type="continuationSeparator" w:id="0">
    <w:p w:rsidR="002B684B" w:rsidRDefault="002B684B"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4B" w:rsidRDefault="002B684B" w:rsidP="00EC174C">
      <w:pPr>
        <w:spacing w:after="0" w:line="240" w:lineRule="auto"/>
      </w:pPr>
      <w:r>
        <w:separator/>
      </w:r>
    </w:p>
  </w:footnote>
  <w:footnote w:type="continuationSeparator" w:id="0">
    <w:p w:rsidR="002B684B" w:rsidRDefault="002B684B"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98" w:rsidRDefault="00032398"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032398" w:rsidRPr="009E6B98" w:rsidRDefault="007C0577" w:rsidP="006553AA">
        <w:pPr>
          <w:keepNext/>
          <w:keepLines/>
          <w:widowControl w:val="0"/>
          <w:spacing w:after="0"/>
          <w:jc w:val="center"/>
          <w:rPr>
            <w:b/>
            <w:bCs/>
            <w:sz w:val="16"/>
            <w:szCs w:val="16"/>
          </w:rPr>
        </w:pPr>
        <w:fldSimple w:instr=" PAGE   \* MERGEFORMAT ">
          <w:r w:rsidR="008F2EA3">
            <w:rPr>
              <w:noProof/>
            </w:rPr>
            <w:t>13</w:t>
          </w:r>
        </w:fldSimple>
        <w:r w:rsidR="00032398">
          <w:t xml:space="preserve">      </w:t>
        </w:r>
        <w:r w:rsidR="00032398">
          <w:rPr>
            <w:b/>
            <w:bCs/>
            <w:color w:val="FF0000"/>
          </w:rPr>
          <w:t xml:space="preserve"> </w:t>
        </w:r>
        <w:r w:rsidR="00032398" w:rsidRPr="00777B35">
          <w:rPr>
            <w:b/>
            <w:bCs/>
            <w:color w:val="FF0000"/>
          </w:rPr>
          <w:t xml:space="preserve">CLASSIFICATION OF </w:t>
        </w:r>
        <w:r w:rsidR="00032398" w:rsidRPr="00777B35">
          <w:rPr>
            <w:rFonts w:eastAsia="Adobe Song Std L"/>
            <w:b/>
            <w:bCs/>
            <w:color w:val="FF0000"/>
          </w:rPr>
          <w:t>ALMIZAN</w:t>
        </w:r>
        <w:r w:rsidR="00032398">
          <w:rPr>
            <w:rFonts w:eastAsia="Adobe Song Std L"/>
            <w:color w:val="FF0000"/>
          </w:rPr>
          <w:t xml:space="preserve">   </w:t>
        </w:r>
        <w:r w:rsidR="006553AA">
          <w:rPr>
            <w:rFonts w:cstheme="majorBidi"/>
            <w:b/>
            <w:bCs/>
            <w:color w:val="FF0000"/>
            <w:lang w:bidi="fa-IR"/>
          </w:rPr>
          <w:t xml:space="preserve">                      </w:t>
        </w:r>
        <w:r w:rsidR="00032398">
          <w:rPr>
            <w:rFonts w:cstheme="majorBidi"/>
            <w:b/>
            <w:bCs/>
            <w:color w:val="FF0000"/>
            <w:lang w:bidi="fa-IR"/>
          </w:rPr>
          <w:t xml:space="preserve">    </w:t>
        </w:r>
        <w:r w:rsidR="006553AA">
          <w:rPr>
            <w:rFonts w:cstheme="majorBidi"/>
            <w:b/>
            <w:bCs/>
            <w:color w:val="FF0000"/>
            <w:sz w:val="24"/>
            <w:szCs w:val="24"/>
            <w:lang w:bidi="fa-IR"/>
          </w:rPr>
          <w:t>DAVID and SOLOMON…</w:t>
        </w:r>
        <w:r w:rsidR="00032398" w:rsidRPr="00F6679A">
          <w:rPr>
            <w:rFonts w:cstheme="majorBidi"/>
            <w:b/>
            <w:bCs/>
            <w:color w:val="FF0000"/>
            <w:sz w:val="24"/>
            <w:szCs w:val="24"/>
            <w:lang w:bidi="fa-IR"/>
          </w:rPr>
          <w:t xml:space="preserve"> </w:t>
        </w:r>
        <w:r w:rsidR="00032398">
          <w:rPr>
            <w:rFonts w:cstheme="majorBidi"/>
            <w:b/>
            <w:bCs/>
            <w:color w:val="FF0000"/>
            <w:lang w:bidi="fa-IR"/>
          </w:rPr>
          <w:t>-</w:t>
        </w:r>
        <w:r w:rsidR="00032398">
          <w:rPr>
            <w:b/>
            <w:bCs/>
            <w:color w:val="FF0000"/>
            <w:sz w:val="24"/>
            <w:szCs w:val="24"/>
          </w:rPr>
          <w:t xml:space="preserve"> </w:t>
        </w:r>
        <w:r w:rsidR="00032398" w:rsidRPr="00CA369D">
          <w:rPr>
            <w:b/>
            <w:bCs/>
            <w:color w:val="FF0000"/>
            <w:sz w:val="24"/>
            <w:szCs w:val="24"/>
          </w:rPr>
          <w:t>Book</w:t>
        </w:r>
        <w:r w:rsidR="00032398">
          <w:rPr>
            <w:b/>
            <w:bCs/>
            <w:color w:val="FF0000"/>
            <w:sz w:val="24"/>
            <w:szCs w:val="24"/>
          </w:rPr>
          <w:t xml:space="preserve"> Twenty F</w:t>
        </w:r>
        <w:r w:rsidR="006553AA">
          <w:rPr>
            <w:b/>
            <w:bCs/>
            <w:color w:val="FF0000"/>
            <w:sz w:val="24"/>
            <w:szCs w:val="24"/>
          </w:rPr>
          <w:t>ive</w:t>
        </w:r>
        <w:r w:rsidR="00032398"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3">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6">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9"/>
  </w:num>
  <w:num w:numId="2">
    <w:abstractNumId w:val="29"/>
  </w:num>
  <w:num w:numId="3">
    <w:abstractNumId w:val="29"/>
  </w:num>
  <w:num w:numId="4">
    <w:abstractNumId w:val="29"/>
  </w:num>
  <w:num w:numId="5">
    <w:abstractNumId w:val="29"/>
  </w:num>
  <w:num w:numId="6">
    <w:abstractNumId w:val="7"/>
  </w:num>
  <w:num w:numId="7">
    <w:abstractNumId w:val="27"/>
  </w:num>
  <w:num w:numId="8">
    <w:abstractNumId w:val="2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
  </w:num>
  <w:num w:numId="13">
    <w:abstractNumId w:val="11"/>
  </w:num>
  <w:num w:numId="14">
    <w:abstractNumId w:val="21"/>
  </w:num>
  <w:num w:numId="15">
    <w:abstractNumId w:val="6"/>
  </w:num>
  <w:num w:numId="16">
    <w:abstractNumId w:val="18"/>
  </w:num>
  <w:num w:numId="17">
    <w:abstractNumId w:val="13"/>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9"/>
  </w:num>
  <w:num w:numId="25">
    <w:abstractNumId w:val="25"/>
  </w:num>
  <w:num w:numId="26">
    <w:abstractNumId w:val="15"/>
  </w:num>
  <w:num w:numId="27">
    <w:abstractNumId w:val="20"/>
  </w:num>
  <w:num w:numId="28">
    <w:abstractNumId w:val="3"/>
  </w:num>
  <w:num w:numId="29">
    <w:abstractNumId w:val="0"/>
  </w:num>
  <w:num w:numId="30">
    <w:abstractNumId w:val="14"/>
  </w:num>
  <w:num w:numId="31">
    <w:abstractNumId w:val="12"/>
  </w:num>
  <w:num w:numId="32">
    <w:abstractNumId w:val="16"/>
  </w:num>
  <w:num w:numId="33">
    <w:abstractNumId w:val="22"/>
  </w:num>
  <w:num w:numId="34">
    <w:abstractNumId w:val="19"/>
  </w:num>
  <w:num w:numId="35">
    <w:abstractNumId w:val="28"/>
  </w:num>
  <w:num w:numId="36">
    <w:abstractNumId w:val="10"/>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64578"/>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6ADC"/>
    <w:rsid w:val="00017EB5"/>
    <w:rsid w:val="00021856"/>
    <w:rsid w:val="0002223F"/>
    <w:rsid w:val="00022C57"/>
    <w:rsid w:val="00022D94"/>
    <w:rsid w:val="00023463"/>
    <w:rsid w:val="0002373C"/>
    <w:rsid w:val="00023A7C"/>
    <w:rsid w:val="00023D80"/>
    <w:rsid w:val="000252E0"/>
    <w:rsid w:val="00026327"/>
    <w:rsid w:val="00026A37"/>
    <w:rsid w:val="00026F1D"/>
    <w:rsid w:val="000273EC"/>
    <w:rsid w:val="0002757B"/>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97CB5"/>
    <w:rsid w:val="000A0BC9"/>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AAD"/>
    <w:rsid w:val="000C0B51"/>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631D"/>
    <w:rsid w:val="00127DBC"/>
    <w:rsid w:val="00127FD9"/>
    <w:rsid w:val="00130100"/>
    <w:rsid w:val="00130DDE"/>
    <w:rsid w:val="00130F71"/>
    <w:rsid w:val="00131208"/>
    <w:rsid w:val="00131F1F"/>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84B"/>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CA5"/>
    <w:rsid w:val="003409F8"/>
    <w:rsid w:val="00341B1A"/>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804"/>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5F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1D7C"/>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162"/>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1DB"/>
    <w:rsid w:val="00567E36"/>
    <w:rsid w:val="0057034A"/>
    <w:rsid w:val="00571B73"/>
    <w:rsid w:val="00571DA2"/>
    <w:rsid w:val="00572015"/>
    <w:rsid w:val="00574B7D"/>
    <w:rsid w:val="00577925"/>
    <w:rsid w:val="00577BE0"/>
    <w:rsid w:val="00580418"/>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985"/>
    <w:rsid w:val="00610ADF"/>
    <w:rsid w:val="00610F75"/>
    <w:rsid w:val="00611361"/>
    <w:rsid w:val="00612591"/>
    <w:rsid w:val="00612E58"/>
    <w:rsid w:val="006137EA"/>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3B91"/>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015C"/>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8FD"/>
    <w:rsid w:val="00875CEA"/>
    <w:rsid w:val="00876A2E"/>
    <w:rsid w:val="00876A5A"/>
    <w:rsid w:val="00876B0F"/>
    <w:rsid w:val="00880DB5"/>
    <w:rsid w:val="008817AA"/>
    <w:rsid w:val="00882FB2"/>
    <w:rsid w:val="008836FF"/>
    <w:rsid w:val="00884892"/>
    <w:rsid w:val="008851F4"/>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2BF"/>
    <w:rsid w:val="008B1DC8"/>
    <w:rsid w:val="008B21D2"/>
    <w:rsid w:val="008B282F"/>
    <w:rsid w:val="008B29B1"/>
    <w:rsid w:val="008B2D8F"/>
    <w:rsid w:val="008B3E52"/>
    <w:rsid w:val="008B55CB"/>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4FDB"/>
    <w:rsid w:val="009F5781"/>
    <w:rsid w:val="009F6261"/>
    <w:rsid w:val="009F6B89"/>
    <w:rsid w:val="009F7316"/>
    <w:rsid w:val="009F7AAF"/>
    <w:rsid w:val="00A004C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719C"/>
    <w:rsid w:val="00A3752A"/>
    <w:rsid w:val="00A37553"/>
    <w:rsid w:val="00A41952"/>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5BE5"/>
    <w:rsid w:val="00A56713"/>
    <w:rsid w:val="00A569FA"/>
    <w:rsid w:val="00A56EEB"/>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01B1"/>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255E"/>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6FD6"/>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763"/>
    <w:rsid w:val="00E50AAB"/>
    <w:rsid w:val="00E51A4C"/>
    <w:rsid w:val="00E52C8C"/>
    <w:rsid w:val="00E5326C"/>
    <w:rsid w:val="00E5327D"/>
    <w:rsid w:val="00E552FF"/>
    <w:rsid w:val="00E5555D"/>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2D8A"/>
    <w:rsid w:val="00F6391F"/>
    <w:rsid w:val="00F63D60"/>
    <w:rsid w:val="00F65206"/>
    <w:rsid w:val="00F656EE"/>
    <w:rsid w:val="00F65A18"/>
    <w:rsid w:val="00F66391"/>
    <w:rsid w:val="00F6679A"/>
    <w:rsid w:val="00F674BA"/>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244945"/>
    <w:pPr>
      <w:keepNext/>
      <w:keepLines/>
      <w:widowControl w:val="0"/>
      <w:spacing w:after="0" w:line="240" w:lineRule="auto"/>
      <w:ind w:left="-31"/>
      <w:jc w:val="center"/>
    </w:pPr>
    <w:rPr>
      <w:rFonts w:ascii="Britannic Bold" w:eastAsia="MS Mincho" w:hAnsi="Britannic Bold" w:cstheme="majorBidi"/>
      <w:shadow/>
      <w:noProof/>
      <w:color w:val="000000" w:themeColor="text1"/>
      <w:spacing w:val="2"/>
      <w:sz w:val="96"/>
      <w:szCs w:val="96"/>
      <w:lang w:bidi="fa-IR"/>
    </w:rPr>
  </w:style>
  <w:style w:type="character" w:customStyle="1" w:styleId="Style1Char">
    <w:name w:val="Style1 Char"/>
    <w:basedOn w:val="DefaultParagraphFont"/>
    <w:link w:val="Style1"/>
    <w:locked/>
    <w:rsid w:val="00244945"/>
    <w:rPr>
      <w:rFonts w:ascii="Britannic Bold" w:eastAsia="MS Mincho" w:hAnsi="Britannic Bold" w:cstheme="majorBidi"/>
      <w:shadow/>
      <w:noProof/>
      <w:color w:val="000000" w:themeColor="text1"/>
      <w:spacing w:val="2"/>
      <w:sz w:val="96"/>
      <w:szCs w:val="9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2F0A4-7B7A-47F4-916A-EE3C6F18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2017-09-08T20:32:00Z</cp:lastPrinted>
  <dcterms:created xsi:type="dcterms:W3CDTF">2017-10-06T20:15:00Z</dcterms:created>
  <dcterms:modified xsi:type="dcterms:W3CDTF">2017-10-06T20:15:00Z</dcterms:modified>
</cp:coreProperties>
</file>